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C0" w:rsidRDefault="006608C0" w:rsidP="002E1BA1">
      <w:pPr>
        <w:pStyle w:val="af0"/>
        <w:spacing w:after="240"/>
        <w:outlineLvl w:val="0"/>
        <w:rPr>
          <w:b/>
          <w:bCs/>
          <w:iCs/>
          <w:lang w:val="en-US"/>
        </w:rPr>
      </w:pPr>
      <w:r>
        <w:rPr>
          <w:b/>
          <w:noProof/>
          <w:lang w:eastAsia="ru-RU"/>
        </w:rPr>
        <w:drawing>
          <wp:anchor distT="0" distB="0" distL="114300" distR="114300" simplePos="0" relativeHeight="251658240" behindDoc="0" locked="0" layoutInCell="1" allowOverlap="1">
            <wp:simplePos x="0" y="0"/>
            <wp:positionH relativeFrom="column">
              <wp:posOffset>423545</wp:posOffset>
            </wp:positionH>
            <wp:positionV relativeFrom="paragraph">
              <wp:posOffset>2540</wp:posOffset>
            </wp:positionV>
            <wp:extent cx="5133975" cy="866775"/>
            <wp:effectExtent l="19050" t="0" r="952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33975" cy="866775"/>
                    </a:xfrm>
                    <a:prstGeom prst="rect">
                      <a:avLst/>
                    </a:prstGeom>
                    <a:solidFill>
                      <a:srgbClr val="FFFFFF"/>
                    </a:solidFill>
                    <a:ln w="9525">
                      <a:noFill/>
                      <a:miter lim="800000"/>
                      <a:headEnd/>
                      <a:tailEnd/>
                    </a:ln>
                  </pic:spPr>
                </pic:pic>
              </a:graphicData>
            </a:graphic>
          </wp:anchor>
        </w:drawing>
      </w:r>
    </w:p>
    <w:p w:rsidR="006608C0" w:rsidRDefault="006608C0" w:rsidP="00D3333C">
      <w:pPr>
        <w:pStyle w:val="af0"/>
        <w:spacing w:after="240"/>
        <w:ind w:firstLine="567"/>
        <w:jc w:val="both"/>
        <w:outlineLvl w:val="0"/>
        <w:rPr>
          <w:b/>
          <w:bCs/>
          <w:iCs/>
          <w:lang w:val="en-US"/>
        </w:rPr>
      </w:pPr>
    </w:p>
    <w:p w:rsidR="006608C0" w:rsidRDefault="006608C0" w:rsidP="00D3333C">
      <w:pPr>
        <w:pStyle w:val="af0"/>
        <w:spacing w:after="240"/>
        <w:ind w:firstLine="567"/>
        <w:jc w:val="both"/>
        <w:outlineLvl w:val="0"/>
        <w:rPr>
          <w:b/>
          <w:bCs/>
          <w:iCs/>
          <w:lang w:val="en-US"/>
        </w:rPr>
      </w:pPr>
    </w:p>
    <w:p w:rsidR="006608C0" w:rsidRDefault="006608C0" w:rsidP="00D3333C">
      <w:pPr>
        <w:pStyle w:val="af0"/>
        <w:spacing w:after="240"/>
        <w:ind w:firstLine="567"/>
        <w:jc w:val="both"/>
        <w:outlineLvl w:val="0"/>
        <w:rPr>
          <w:b/>
          <w:bCs/>
          <w:iCs/>
        </w:rPr>
      </w:pPr>
    </w:p>
    <w:p w:rsidR="00B74AFD" w:rsidRDefault="00B74AFD" w:rsidP="00B74AFD">
      <w:pPr>
        <w:pStyle w:val="af1"/>
      </w:pPr>
    </w:p>
    <w:p w:rsidR="002E1BA1" w:rsidRPr="002E1BA1" w:rsidRDefault="002E1BA1" w:rsidP="002E1BA1">
      <w:pPr>
        <w:pStyle w:val="a9"/>
        <w:rPr>
          <w:lang w:eastAsia="ar-SA"/>
        </w:rPr>
      </w:pPr>
    </w:p>
    <w:p w:rsidR="00B74AFD" w:rsidRPr="00B74AFD" w:rsidRDefault="00B74AFD" w:rsidP="00B74AFD">
      <w:pPr>
        <w:pStyle w:val="a9"/>
        <w:rPr>
          <w:lang w:eastAsia="ar-SA"/>
        </w:rPr>
      </w:pPr>
    </w:p>
    <w:p w:rsidR="006608C0" w:rsidRDefault="006608C0" w:rsidP="00D3333C">
      <w:pPr>
        <w:pStyle w:val="af0"/>
        <w:spacing w:after="240"/>
        <w:ind w:firstLine="567"/>
        <w:jc w:val="both"/>
        <w:outlineLvl w:val="0"/>
        <w:rPr>
          <w:b/>
          <w:bCs/>
          <w:iCs/>
          <w:lang w:val="en-US"/>
        </w:rPr>
      </w:pPr>
    </w:p>
    <w:p w:rsidR="006608C0" w:rsidRDefault="006608C0" w:rsidP="00D3333C">
      <w:pPr>
        <w:pStyle w:val="af0"/>
        <w:spacing w:after="240"/>
        <w:ind w:firstLine="567"/>
        <w:jc w:val="both"/>
        <w:outlineLvl w:val="0"/>
        <w:rPr>
          <w:b/>
          <w:bCs/>
          <w:iCs/>
          <w:lang w:val="en-US"/>
        </w:rPr>
      </w:pPr>
    </w:p>
    <w:p w:rsidR="006608C0" w:rsidRPr="00B74AFD" w:rsidRDefault="00B74AFD" w:rsidP="00B74AFD">
      <w:pPr>
        <w:pStyle w:val="10"/>
        <w:spacing w:line="276" w:lineRule="auto"/>
        <w:ind w:firstLine="0"/>
        <w:jc w:val="center"/>
        <w:rPr>
          <w:rFonts w:asciiTheme="majorHAnsi" w:hAnsiTheme="majorHAnsi" w:cstheme="majorHAnsi"/>
          <w:sz w:val="72"/>
          <w:szCs w:val="72"/>
        </w:rPr>
      </w:pPr>
      <w:r w:rsidRPr="00B74AFD">
        <w:rPr>
          <w:rFonts w:asciiTheme="majorHAnsi" w:hAnsiTheme="majorHAnsi" w:cstheme="majorHAnsi"/>
          <w:sz w:val="72"/>
          <w:szCs w:val="72"/>
        </w:rPr>
        <w:t>Годовой отчет</w:t>
      </w:r>
    </w:p>
    <w:p w:rsidR="00B74AFD" w:rsidRPr="00B74AFD" w:rsidRDefault="00B74AFD" w:rsidP="00B74AFD">
      <w:pPr>
        <w:ind w:left="-142" w:right="-144" w:firstLine="142"/>
        <w:rPr>
          <w:rFonts w:asciiTheme="majorHAnsi" w:hAnsiTheme="majorHAnsi" w:cstheme="majorHAnsi"/>
          <w:b/>
          <w:sz w:val="56"/>
          <w:szCs w:val="56"/>
          <w:lang w:eastAsia="ru-RU"/>
        </w:rPr>
      </w:pPr>
      <w:r w:rsidRPr="00B74AFD">
        <w:rPr>
          <w:rFonts w:asciiTheme="majorHAnsi" w:hAnsiTheme="majorHAnsi" w:cstheme="majorHAnsi"/>
          <w:b/>
          <w:sz w:val="56"/>
          <w:szCs w:val="56"/>
          <w:lang w:eastAsia="ru-RU"/>
        </w:rPr>
        <w:t>ОАО «Аэропорт Южно-Сахалинск»</w:t>
      </w:r>
    </w:p>
    <w:p w:rsidR="00B74AFD" w:rsidRDefault="00B74AFD" w:rsidP="00B74AFD">
      <w:pPr>
        <w:jc w:val="center"/>
        <w:rPr>
          <w:rFonts w:asciiTheme="majorHAnsi" w:hAnsiTheme="majorHAnsi" w:cstheme="majorHAnsi"/>
          <w:b/>
          <w:sz w:val="56"/>
          <w:szCs w:val="56"/>
          <w:lang w:eastAsia="ru-RU"/>
        </w:rPr>
      </w:pPr>
      <w:r>
        <w:rPr>
          <w:rFonts w:asciiTheme="majorHAnsi" w:hAnsiTheme="majorHAnsi" w:cstheme="majorHAnsi"/>
          <w:b/>
          <w:sz w:val="56"/>
          <w:szCs w:val="56"/>
          <w:lang w:eastAsia="ru-RU"/>
        </w:rPr>
        <w:t>з</w:t>
      </w:r>
      <w:r w:rsidRPr="00B74AFD">
        <w:rPr>
          <w:rFonts w:asciiTheme="majorHAnsi" w:hAnsiTheme="majorHAnsi" w:cstheme="majorHAnsi"/>
          <w:b/>
          <w:sz w:val="56"/>
          <w:szCs w:val="56"/>
          <w:lang w:eastAsia="ru-RU"/>
        </w:rPr>
        <w:t>а 201</w:t>
      </w:r>
      <w:r w:rsidR="00E750A6" w:rsidRPr="00E750A6">
        <w:rPr>
          <w:rFonts w:asciiTheme="majorHAnsi" w:hAnsiTheme="majorHAnsi" w:cstheme="majorHAnsi"/>
          <w:b/>
          <w:sz w:val="56"/>
          <w:szCs w:val="56"/>
          <w:lang w:eastAsia="ru-RU"/>
        </w:rPr>
        <w:t>4</w:t>
      </w:r>
      <w:r w:rsidRPr="00B74AFD">
        <w:rPr>
          <w:rFonts w:asciiTheme="majorHAnsi" w:hAnsiTheme="majorHAnsi" w:cstheme="majorHAnsi"/>
          <w:b/>
          <w:sz w:val="56"/>
          <w:szCs w:val="56"/>
          <w:lang w:eastAsia="ru-RU"/>
        </w:rPr>
        <w:t xml:space="preserve"> год</w:t>
      </w:r>
    </w:p>
    <w:p w:rsidR="002E1BA1" w:rsidRDefault="002E1BA1" w:rsidP="00B74AFD">
      <w:pPr>
        <w:jc w:val="center"/>
        <w:rPr>
          <w:rFonts w:asciiTheme="majorHAnsi" w:hAnsiTheme="majorHAnsi" w:cstheme="majorHAnsi"/>
          <w:b/>
          <w:sz w:val="56"/>
          <w:szCs w:val="56"/>
          <w:lang w:eastAsia="ru-RU"/>
        </w:rPr>
      </w:pPr>
    </w:p>
    <w:p w:rsidR="00B74AFD" w:rsidRPr="00B74AFD" w:rsidRDefault="00B74AFD" w:rsidP="00B74AFD">
      <w:pPr>
        <w:jc w:val="center"/>
        <w:rPr>
          <w:rFonts w:asciiTheme="majorHAnsi" w:hAnsiTheme="majorHAnsi" w:cstheme="majorHAnsi"/>
          <w:sz w:val="36"/>
          <w:szCs w:val="36"/>
          <w:lang w:eastAsia="ru-RU"/>
        </w:rPr>
      </w:pPr>
      <w:r w:rsidRPr="00B74AFD">
        <w:rPr>
          <w:rFonts w:asciiTheme="majorHAnsi" w:hAnsiTheme="majorHAnsi" w:cstheme="majorHAnsi"/>
          <w:sz w:val="36"/>
          <w:szCs w:val="36"/>
          <w:lang w:eastAsia="ru-RU"/>
        </w:rPr>
        <w:t>(Утвержден решением годового общего собрания акционеров от ________201</w:t>
      </w:r>
      <w:r w:rsidR="00E750A6" w:rsidRPr="00E750A6">
        <w:rPr>
          <w:rFonts w:asciiTheme="majorHAnsi" w:hAnsiTheme="majorHAnsi" w:cstheme="majorHAnsi"/>
          <w:sz w:val="36"/>
          <w:szCs w:val="36"/>
          <w:lang w:eastAsia="ru-RU"/>
        </w:rPr>
        <w:t>5</w:t>
      </w:r>
      <w:r w:rsidRPr="00B74AFD">
        <w:rPr>
          <w:rFonts w:asciiTheme="majorHAnsi" w:hAnsiTheme="majorHAnsi" w:cstheme="majorHAnsi"/>
          <w:sz w:val="36"/>
          <w:szCs w:val="36"/>
          <w:lang w:eastAsia="ru-RU"/>
        </w:rPr>
        <w:t xml:space="preserve"> года, протокол №_____)</w:t>
      </w:r>
    </w:p>
    <w:p w:rsidR="006608C0" w:rsidRPr="00B74AFD" w:rsidRDefault="006608C0" w:rsidP="00B74AFD">
      <w:pPr>
        <w:pStyle w:val="af0"/>
        <w:spacing w:after="240" w:line="276" w:lineRule="auto"/>
        <w:jc w:val="both"/>
        <w:outlineLvl w:val="0"/>
        <w:rPr>
          <w:rFonts w:asciiTheme="majorHAnsi" w:hAnsiTheme="majorHAnsi" w:cstheme="majorHAnsi"/>
          <w:b/>
          <w:bCs/>
          <w:iCs/>
          <w:sz w:val="72"/>
          <w:szCs w:val="72"/>
        </w:rPr>
      </w:pPr>
    </w:p>
    <w:p w:rsidR="006608C0" w:rsidRPr="00B74AFD" w:rsidRDefault="006608C0" w:rsidP="00D3333C">
      <w:pPr>
        <w:pStyle w:val="af0"/>
        <w:spacing w:after="240"/>
        <w:ind w:firstLine="567"/>
        <w:jc w:val="both"/>
        <w:outlineLvl w:val="0"/>
        <w:rPr>
          <w:b/>
          <w:bCs/>
          <w:iCs/>
        </w:rPr>
      </w:pPr>
    </w:p>
    <w:p w:rsidR="006608C0" w:rsidRPr="00B74AFD" w:rsidRDefault="006608C0" w:rsidP="00D3333C">
      <w:pPr>
        <w:pStyle w:val="af0"/>
        <w:spacing w:after="240"/>
        <w:ind w:firstLine="567"/>
        <w:jc w:val="both"/>
        <w:outlineLvl w:val="0"/>
        <w:rPr>
          <w:b/>
          <w:bCs/>
          <w:iCs/>
        </w:rPr>
      </w:pPr>
    </w:p>
    <w:p w:rsidR="006608C0" w:rsidRPr="00B74AFD" w:rsidRDefault="006608C0" w:rsidP="00D3333C">
      <w:pPr>
        <w:pStyle w:val="af0"/>
        <w:spacing w:after="240"/>
        <w:ind w:firstLine="567"/>
        <w:jc w:val="both"/>
        <w:outlineLvl w:val="0"/>
        <w:rPr>
          <w:b/>
          <w:bCs/>
          <w:iCs/>
        </w:rPr>
      </w:pPr>
    </w:p>
    <w:p w:rsidR="006608C0" w:rsidRPr="00B74AFD" w:rsidRDefault="006608C0" w:rsidP="00D3333C">
      <w:pPr>
        <w:pStyle w:val="af0"/>
        <w:spacing w:after="240"/>
        <w:ind w:firstLine="567"/>
        <w:jc w:val="both"/>
        <w:outlineLvl w:val="0"/>
        <w:rPr>
          <w:b/>
          <w:bCs/>
          <w:iCs/>
        </w:rPr>
      </w:pPr>
    </w:p>
    <w:p w:rsidR="006608C0" w:rsidRPr="00B74AFD" w:rsidRDefault="006608C0" w:rsidP="00D3333C">
      <w:pPr>
        <w:pStyle w:val="af0"/>
        <w:spacing w:after="240"/>
        <w:ind w:firstLine="567"/>
        <w:jc w:val="both"/>
        <w:outlineLvl w:val="0"/>
        <w:rPr>
          <w:b/>
          <w:bCs/>
          <w:iCs/>
        </w:rPr>
      </w:pPr>
    </w:p>
    <w:p w:rsidR="006608C0" w:rsidRPr="00B74AFD" w:rsidRDefault="006608C0" w:rsidP="00D3333C">
      <w:pPr>
        <w:pStyle w:val="af0"/>
        <w:spacing w:after="240"/>
        <w:ind w:firstLine="567"/>
        <w:jc w:val="both"/>
        <w:outlineLvl w:val="0"/>
        <w:rPr>
          <w:b/>
          <w:bCs/>
          <w:iCs/>
        </w:rPr>
      </w:pPr>
    </w:p>
    <w:p w:rsidR="006608C0" w:rsidRPr="00B74AFD" w:rsidRDefault="00B74AFD" w:rsidP="00B74AFD">
      <w:pPr>
        <w:pStyle w:val="af0"/>
        <w:outlineLvl w:val="0"/>
        <w:rPr>
          <w:bCs/>
          <w:iCs/>
          <w:sz w:val="24"/>
          <w:szCs w:val="24"/>
        </w:rPr>
      </w:pPr>
      <w:r>
        <w:rPr>
          <w:bCs/>
          <w:iCs/>
          <w:sz w:val="24"/>
          <w:szCs w:val="24"/>
        </w:rPr>
        <w:t>г</w:t>
      </w:r>
      <w:r w:rsidRPr="00B74AFD">
        <w:rPr>
          <w:bCs/>
          <w:iCs/>
          <w:sz w:val="24"/>
          <w:szCs w:val="24"/>
        </w:rPr>
        <w:t>. Южно-Сахалинск</w:t>
      </w:r>
    </w:p>
    <w:p w:rsidR="00B74AFD" w:rsidRPr="00B74AFD" w:rsidRDefault="00B74AFD" w:rsidP="00B74AFD">
      <w:pPr>
        <w:pStyle w:val="af1"/>
        <w:spacing w:before="0" w:after="0"/>
      </w:pPr>
      <w:r w:rsidRPr="00B74AFD">
        <w:rPr>
          <w:rFonts w:ascii="Times New Roman" w:hAnsi="Times New Roman" w:cs="Times New Roman"/>
          <w:i w:val="0"/>
          <w:sz w:val="24"/>
          <w:szCs w:val="24"/>
        </w:rPr>
        <w:t>201</w:t>
      </w:r>
      <w:r w:rsidR="00E750A6" w:rsidRPr="006C29EA">
        <w:rPr>
          <w:rFonts w:ascii="Times New Roman" w:hAnsi="Times New Roman" w:cs="Times New Roman"/>
          <w:i w:val="0"/>
          <w:sz w:val="24"/>
          <w:szCs w:val="24"/>
        </w:rPr>
        <w:t>5</w:t>
      </w:r>
      <w:r w:rsidRPr="00B74AFD">
        <w:rPr>
          <w:rFonts w:ascii="Times New Roman" w:hAnsi="Times New Roman" w:cs="Times New Roman"/>
          <w:i w:val="0"/>
          <w:sz w:val="24"/>
          <w:szCs w:val="24"/>
        </w:rPr>
        <w:t xml:space="preserve"> год</w:t>
      </w:r>
    </w:p>
    <w:p w:rsidR="006608C0" w:rsidRPr="00B74AFD" w:rsidRDefault="006608C0" w:rsidP="00D3333C">
      <w:pPr>
        <w:pStyle w:val="af0"/>
        <w:spacing w:after="240"/>
        <w:ind w:firstLine="567"/>
        <w:jc w:val="both"/>
        <w:outlineLvl w:val="0"/>
        <w:rPr>
          <w:b/>
          <w:bCs/>
          <w:iCs/>
        </w:rPr>
      </w:pPr>
    </w:p>
    <w:p w:rsidR="00EA5F01" w:rsidRDefault="00EA5F01" w:rsidP="00EA5F01">
      <w:pPr>
        <w:pStyle w:val="af0"/>
        <w:pageBreakBefore/>
        <w:spacing w:after="240"/>
        <w:ind w:left="1287"/>
        <w:jc w:val="left"/>
        <w:outlineLvl w:val="0"/>
        <w:rPr>
          <w:rFonts w:asciiTheme="majorHAnsi" w:hAnsiTheme="majorHAnsi" w:cstheme="majorHAnsi"/>
          <w:b/>
          <w:bCs/>
          <w:iCs/>
        </w:rPr>
      </w:pPr>
      <w:r>
        <w:rPr>
          <w:rFonts w:asciiTheme="majorHAnsi" w:hAnsiTheme="majorHAnsi" w:cstheme="majorHAnsi"/>
          <w:b/>
          <w:bCs/>
          <w:iCs/>
        </w:rPr>
        <w:lastRenderedPageBreak/>
        <w:t>Содержание.</w:t>
      </w:r>
    </w:p>
    <w:p w:rsidR="00EA5F01" w:rsidRPr="00BE38D6" w:rsidRDefault="00EA5F01" w:rsidP="00421323">
      <w:pPr>
        <w:pStyle w:val="af1"/>
        <w:numPr>
          <w:ilvl w:val="0"/>
          <w:numId w:val="29"/>
        </w:numPr>
        <w:tabs>
          <w:tab w:val="left" w:pos="8364"/>
        </w:tabs>
        <w:ind w:left="567" w:hanging="567"/>
        <w:jc w:val="both"/>
        <w:rPr>
          <w:rFonts w:ascii="Times New Roman" w:hAnsi="Times New Roman" w:cs="Times New Roman"/>
          <w:i w:val="0"/>
          <w:sz w:val="24"/>
          <w:szCs w:val="24"/>
        </w:rPr>
      </w:pPr>
      <w:r w:rsidRPr="00BE38D6">
        <w:rPr>
          <w:rFonts w:ascii="Times New Roman" w:hAnsi="Times New Roman" w:cs="Times New Roman"/>
          <w:i w:val="0"/>
          <w:sz w:val="24"/>
          <w:szCs w:val="24"/>
        </w:rPr>
        <w:t>Общие сведения об Обществе и его деятельности</w:t>
      </w:r>
      <w:r w:rsidR="00421323">
        <w:rPr>
          <w:rFonts w:ascii="Times New Roman" w:hAnsi="Times New Roman" w:cs="Times New Roman"/>
          <w:i w:val="0"/>
          <w:sz w:val="24"/>
          <w:szCs w:val="24"/>
        </w:rPr>
        <w:t>…………………………….</w:t>
      </w:r>
      <w:r w:rsidRPr="00BE38D6">
        <w:rPr>
          <w:rFonts w:ascii="Times New Roman" w:hAnsi="Times New Roman" w:cs="Times New Roman"/>
          <w:i w:val="0"/>
          <w:sz w:val="24"/>
          <w:szCs w:val="24"/>
        </w:rPr>
        <w:t>3</w:t>
      </w:r>
      <w:r w:rsidR="00421323">
        <w:rPr>
          <w:rFonts w:ascii="Times New Roman" w:hAnsi="Times New Roman" w:cs="Times New Roman"/>
          <w:i w:val="0"/>
          <w:sz w:val="24"/>
          <w:szCs w:val="24"/>
        </w:rPr>
        <w:t xml:space="preserve"> </w:t>
      </w:r>
      <w:r w:rsidRPr="00BE38D6">
        <w:rPr>
          <w:rFonts w:ascii="Times New Roman" w:hAnsi="Times New Roman" w:cs="Times New Roman"/>
          <w:i w:val="0"/>
          <w:sz w:val="24"/>
          <w:szCs w:val="24"/>
        </w:rPr>
        <w:t>-</w:t>
      </w:r>
      <w:r w:rsidR="00421323">
        <w:rPr>
          <w:rFonts w:ascii="Times New Roman" w:hAnsi="Times New Roman" w:cs="Times New Roman"/>
          <w:i w:val="0"/>
          <w:sz w:val="24"/>
          <w:szCs w:val="24"/>
        </w:rPr>
        <w:t xml:space="preserve"> </w:t>
      </w:r>
      <w:r w:rsidR="005B64A1">
        <w:rPr>
          <w:rFonts w:ascii="Times New Roman" w:hAnsi="Times New Roman" w:cs="Times New Roman"/>
          <w:i w:val="0"/>
          <w:sz w:val="24"/>
          <w:szCs w:val="24"/>
        </w:rPr>
        <w:t>28</w:t>
      </w:r>
    </w:p>
    <w:p w:rsidR="001A14B8" w:rsidRDefault="00872576" w:rsidP="00421323">
      <w:pPr>
        <w:pStyle w:val="a9"/>
        <w:numPr>
          <w:ilvl w:val="1"/>
          <w:numId w:val="36"/>
        </w:numPr>
        <w:spacing w:after="0" w:line="240" w:lineRule="auto"/>
        <w:ind w:left="641" w:hanging="357"/>
        <w:rPr>
          <w:lang w:eastAsia="ar-SA"/>
        </w:rPr>
      </w:pPr>
      <w:r>
        <w:rPr>
          <w:lang w:eastAsia="ar-SA"/>
        </w:rPr>
        <w:t xml:space="preserve"> </w:t>
      </w:r>
      <w:r w:rsidR="004B2702">
        <w:rPr>
          <w:rFonts w:ascii="Times New Roman" w:hAnsi="Times New Roman"/>
          <w:sz w:val="24"/>
          <w:szCs w:val="24"/>
          <w:lang w:eastAsia="ar-SA"/>
        </w:rPr>
        <w:t>Характеристика Общества</w:t>
      </w:r>
      <w:r w:rsidR="00421323">
        <w:rPr>
          <w:rFonts w:ascii="Times New Roman" w:hAnsi="Times New Roman"/>
          <w:sz w:val="24"/>
          <w:szCs w:val="24"/>
          <w:lang w:eastAsia="ar-SA"/>
        </w:rPr>
        <w:t>………………………………..……………………</w:t>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sidR="004B2702">
        <w:rPr>
          <w:rFonts w:ascii="Times New Roman" w:hAnsi="Times New Roman"/>
          <w:sz w:val="24"/>
          <w:szCs w:val="24"/>
          <w:lang w:eastAsia="ar-SA"/>
        </w:rPr>
        <w:tab/>
      </w:r>
      <w:r>
        <w:rPr>
          <w:rFonts w:ascii="Times New Roman" w:hAnsi="Times New Roman"/>
          <w:sz w:val="24"/>
          <w:szCs w:val="24"/>
          <w:lang w:eastAsia="ar-SA"/>
        </w:rPr>
        <w:t>3</w:t>
      </w:r>
      <w:r w:rsidR="005C2753">
        <w:rPr>
          <w:rFonts w:ascii="Times New Roman" w:hAnsi="Times New Roman"/>
          <w:sz w:val="24"/>
          <w:szCs w:val="24"/>
          <w:lang w:eastAsia="ar-SA"/>
        </w:rPr>
        <w:t xml:space="preserve"> </w:t>
      </w:r>
      <w:r w:rsidR="001A14B8">
        <w:rPr>
          <w:lang w:eastAsia="ar-SA"/>
        </w:rPr>
        <w:t xml:space="preserve">                             </w:t>
      </w:r>
    </w:p>
    <w:p w:rsidR="001A14B8" w:rsidRPr="00872576" w:rsidRDefault="00872576" w:rsidP="00421323">
      <w:pPr>
        <w:pStyle w:val="a9"/>
        <w:numPr>
          <w:ilvl w:val="1"/>
          <w:numId w:val="36"/>
        </w:numPr>
        <w:spacing w:after="0" w:line="240" w:lineRule="auto"/>
        <w:ind w:left="641" w:hanging="357"/>
        <w:rPr>
          <w:lang w:eastAsia="ar-SA"/>
        </w:rPr>
      </w:pPr>
      <w:r>
        <w:rPr>
          <w:lang w:eastAsia="ar-SA"/>
        </w:rPr>
        <w:t xml:space="preserve"> </w:t>
      </w:r>
      <w:r w:rsidRPr="00872576">
        <w:rPr>
          <w:rFonts w:ascii="Times New Roman" w:hAnsi="Times New Roman"/>
          <w:sz w:val="24"/>
          <w:szCs w:val="24"/>
          <w:lang w:eastAsia="ar-SA"/>
        </w:rPr>
        <w:t>Цели и предмет деятельности Общества</w:t>
      </w:r>
      <w:r w:rsidR="00421323">
        <w:rPr>
          <w:rFonts w:ascii="Times New Roman" w:hAnsi="Times New Roman"/>
          <w:sz w:val="24"/>
          <w:szCs w:val="24"/>
          <w:lang w:eastAsia="ar-SA"/>
        </w:rPr>
        <w:tab/>
      </w:r>
      <w:r w:rsidR="00421323">
        <w:rPr>
          <w:rFonts w:ascii="Times New Roman" w:hAnsi="Times New Roman"/>
          <w:sz w:val="24"/>
          <w:szCs w:val="24"/>
          <w:lang w:eastAsia="ar-SA"/>
        </w:rPr>
        <w:tab/>
      </w:r>
      <w:r w:rsidR="00421323">
        <w:rPr>
          <w:rFonts w:ascii="Times New Roman" w:hAnsi="Times New Roman"/>
          <w:sz w:val="24"/>
          <w:szCs w:val="24"/>
          <w:lang w:eastAsia="ar-SA"/>
        </w:rPr>
        <w:tab/>
      </w:r>
      <w:r>
        <w:rPr>
          <w:rFonts w:ascii="Times New Roman" w:hAnsi="Times New Roman"/>
          <w:sz w:val="24"/>
          <w:szCs w:val="24"/>
          <w:lang w:eastAsia="ar-SA"/>
        </w:rPr>
        <w:t>…………………………………….</w:t>
      </w:r>
      <w:r w:rsidR="00421323">
        <w:rPr>
          <w:rFonts w:ascii="Times New Roman" w:hAnsi="Times New Roman"/>
          <w:sz w:val="24"/>
          <w:szCs w:val="24"/>
          <w:lang w:eastAsia="ar-SA"/>
        </w:rPr>
        <w:tab/>
      </w:r>
      <w:r w:rsidR="00421323">
        <w:rPr>
          <w:rFonts w:ascii="Times New Roman" w:hAnsi="Times New Roman"/>
          <w:sz w:val="24"/>
          <w:szCs w:val="24"/>
          <w:lang w:eastAsia="ar-SA"/>
        </w:rPr>
        <w:tab/>
      </w:r>
      <w:r w:rsidR="00421323">
        <w:rPr>
          <w:rFonts w:ascii="Times New Roman" w:hAnsi="Times New Roman"/>
          <w:sz w:val="24"/>
          <w:szCs w:val="24"/>
          <w:lang w:eastAsia="ar-SA"/>
        </w:rPr>
        <w:tab/>
      </w:r>
      <w:r w:rsidR="00421323">
        <w:rPr>
          <w:rFonts w:ascii="Times New Roman" w:hAnsi="Times New Roman"/>
          <w:sz w:val="24"/>
          <w:szCs w:val="24"/>
          <w:lang w:eastAsia="ar-SA"/>
        </w:rPr>
        <w:tab/>
      </w:r>
      <w:r w:rsidR="00421323">
        <w:rPr>
          <w:rFonts w:ascii="Times New Roman" w:hAnsi="Times New Roman"/>
          <w:sz w:val="24"/>
          <w:szCs w:val="24"/>
          <w:lang w:eastAsia="ar-SA"/>
        </w:rPr>
        <w:tab/>
      </w:r>
      <w:r>
        <w:rPr>
          <w:rFonts w:ascii="Times New Roman" w:hAnsi="Times New Roman"/>
          <w:sz w:val="24"/>
          <w:szCs w:val="24"/>
          <w:lang w:eastAsia="ar-SA"/>
        </w:rPr>
        <w:t>.</w:t>
      </w:r>
      <w:r w:rsidR="005C2753">
        <w:rPr>
          <w:rFonts w:ascii="Times New Roman" w:hAnsi="Times New Roman"/>
          <w:sz w:val="24"/>
          <w:szCs w:val="24"/>
          <w:lang w:eastAsia="ar-SA"/>
        </w:rPr>
        <w:t xml:space="preserve"> </w:t>
      </w:r>
      <w:r>
        <w:rPr>
          <w:rFonts w:ascii="Times New Roman" w:hAnsi="Times New Roman"/>
          <w:sz w:val="24"/>
          <w:szCs w:val="24"/>
          <w:lang w:eastAsia="ar-SA"/>
        </w:rPr>
        <w:t>5</w:t>
      </w:r>
      <w:r w:rsidR="00421323">
        <w:rPr>
          <w:rFonts w:ascii="Times New Roman" w:hAnsi="Times New Roman"/>
          <w:sz w:val="24"/>
          <w:szCs w:val="24"/>
          <w:lang w:eastAsia="ar-SA"/>
        </w:rPr>
        <w:tab/>
      </w:r>
      <w:r w:rsidR="00421323">
        <w:rPr>
          <w:rFonts w:ascii="Times New Roman" w:hAnsi="Times New Roman"/>
          <w:sz w:val="24"/>
          <w:szCs w:val="24"/>
          <w:lang w:eastAsia="ar-SA"/>
        </w:rPr>
        <w:tab/>
      </w:r>
      <w:r w:rsidR="00421323">
        <w:rPr>
          <w:rFonts w:ascii="Times New Roman" w:hAnsi="Times New Roman"/>
          <w:sz w:val="24"/>
          <w:szCs w:val="24"/>
          <w:lang w:eastAsia="ar-SA"/>
        </w:rPr>
        <w:tab/>
      </w:r>
      <w:r w:rsidR="00421323">
        <w:rPr>
          <w:rFonts w:ascii="Times New Roman" w:hAnsi="Times New Roman"/>
          <w:sz w:val="24"/>
          <w:szCs w:val="24"/>
          <w:lang w:eastAsia="ar-SA"/>
        </w:rPr>
        <w:tab/>
      </w:r>
      <w:r w:rsidR="001A14B8" w:rsidRPr="00872576">
        <w:rPr>
          <w:rFonts w:ascii="Times New Roman" w:hAnsi="Times New Roman"/>
          <w:sz w:val="24"/>
          <w:szCs w:val="24"/>
          <w:lang w:eastAsia="ar-SA"/>
        </w:rPr>
        <w:t xml:space="preserve">           </w:t>
      </w:r>
      <w:r w:rsidR="001A14B8" w:rsidRPr="00872576">
        <w:rPr>
          <w:lang w:eastAsia="ar-SA"/>
        </w:rPr>
        <w:t xml:space="preserve">         </w:t>
      </w:r>
    </w:p>
    <w:p w:rsidR="001A14B8" w:rsidRPr="00872576" w:rsidRDefault="00872576" w:rsidP="00421323">
      <w:pPr>
        <w:pStyle w:val="a9"/>
        <w:numPr>
          <w:ilvl w:val="1"/>
          <w:numId w:val="36"/>
        </w:numPr>
        <w:spacing w:after="0" w:line="240" w:lineRule="auto"/>
        <w:ind w:left="641" w:hanging="357"/>
        <w:rPr>
          <w:lang w:eastAsia="ar-SA"/>
        </w:rPr>
      </w:pPr>
      <w:r>
        <w:rPr>
          <w:lang w:eastAsia="ar-SA"/>
        </w:rPr>
        <w:t xml:space="preserve"> </w:t>
      </w:r>
      <w:r w:rsidRPr="00872576">
        <w:rPr>
          <w:rFonts w:ascii="Times New Roman" w:hAnsi="Times New Roman"/>
          <w:sz w:val="24"/>
          <w:szCs w:val="24"/>
          <w:lang w:eastAsia="ar-SA"/>
        </w:rPr>
        <w:t>Организационная структура Общества</w:t>
      </w:r>
      <w:r>
        <w:rPr>
          <w:rFonts w:ascii="Times New Roman" w:hAnsi="Times New Roman"/>
          <w:sz w:val="24"/>
          <w:szCs w:val="24"/>
          <w:lang w:eastAsia="ar-SA"/>
        </w:rPr>
        <w:t>……………………………………….</w:t>
      </w:r>
      <w:r w:rsidR="005C2753">
        <w:rPr>
          <w:rFonts w:ascii="Times New Roman" w:hAnsi="Times New Roman"/>
          <w:sz w:val="24"/>
          <w:szCs w:val="24"/>
          <w:lang w:eastAsia="ar-SA"/>
        </w:rPr>
        <w:tab/>
      </w:r>
      <w:r w:rsidR="005B64A1">
        <w:rPr>
          <w:rFonts w:ascii="Times New Roman" w:hAnsi="Times New Roman"/>
          <w:sz w:val="24"/>
          <w:szCs w:val="24"/>
          <w:lang w:eastAsia="ar-SA"/>
        </w:rPr>
        <w:t>8</w:t>
      </w:r>
      <w:r w:rsidR="001A14B8" w:rsidRPr="00872576">
        <w:rPr>
          <w:rFonts w:ascii="Times New Roman" w:hAnsi="Times New Roman"/>
          <w:sz w:val="24"/>
          <w:szCs w:val="24"/>
          <w:lang w:eastAsia="ar-SA"/>
        </w:rPr>
        <w:t xml:space="preserve">     </w:t>
      </w:r>
      <w:r w:rsidR="001A14B8" w:rsidRPr="00872576">
        <w:rPr>
          <w:lang w:eastAsia="ar-SA"/>
        </w:rPr>
        <w:t xml:space="preserve">             </w:t>
      </w:r>
    </w:p>
    <w:p w:rsidR="00872576" w:rsidRPr="00872576" w:rsidRDefault="00872576" w:rsidP="00421323">
      <w:pPr>
        <w:pStyle w:val="a9"/>
        <w:numPr>
          <w:ilvl w:val="1"/>
          <w:numId w:val="36"/>
        </w:numPr>
        <w:spacing w:after="0" w:line="240" w:lineRule="auto"/>
        <w:ind w:left="641" w:hanging="357"/>
        <w:rPr>
          <w:lang w:eastAsia="ar-SA"/>
        </w:rPr>
      </w:pPr>
      <w:r>
        <w:rPr>
          <w:rFonts w:ascii="Times New Roman" w:hAnsi="Times New Roman"/>
          <w:sz w:val="24"/>
          <w:szCs w:val="24"/>
          <w:lang w:eastAsia="ar-SA"/>
        </w:rPr>
        <w:t>Положение Общества в отрасли………………………………………………</w:t>
      </w:r>
      <w:r w:rsidR="00421323">
        <w:rPr>
          <w:rFonts w:ascii="Times New Roman" w:hAnsi="Times New Roman"/>
          <w:sz w:val="24"/>
          <w:szCs w:val="24"/>
          <w:lang w:eastAsia="ar-SA"/>
        </w:rPr>
        <w:t>.</w:t>
      </w:r>
      <w:r w:rsidR="005B64A1">
        <w:rPr>
          <w:rFonts w:ascii="Times New Roman" w:hAnsi="Times New Roman"/>
          <w:sz w:val="24"/>
          <w:szCs w:val="24"/>
          <w:lang w:eastAsia="ar-SA"/>
        </w:rPr>
        <w:t>8</w:t>
      </w:r>
      <w:r w:rsidR="001A14B8" w:rsidRPr="00872576">
        <w:rPr>
          <w:lang w:eastAsia="ar-SA"/>
        </w:rPr>
        <w:t xml:space="preserve"> </w:t>
      </w:r>
    </w:p>
    <w:p w:rsidR="005C2753" w:rsidRPr="005C2753" w:rsidRDefault="005C2753" w:rsidP="00421323">
      <w:pPr>
        <w:pStyle w:val="a9"/>
        <w:numPr>
          <w:ilvl w:val="1"/>
          <w:numId w:val="36"/>
        </w:numPr>
        <w:spacing w:after="0" w:line="240" w:lineRule="auto"/>
        <w:ind w:left="641" w:hanging="357"/>
        <w:rPr>
          <w:lang w:eastAsia="ar-SA"/>
        </w:rPr>
      </w:pPr>
      <w:r>
        <w:rPr>
          <w:rFonts w:ascii="Times New Roman" w:hAnsi="Times New Roman"/>
          <w:sz w:val="24"/>
          <w:szCs w:val="24"/>
          <w:lang w:eastAsia="ar-SA"/>
        </w:rPr>
        <w:t>Сведения о соблюдении акционерным обществом рекомендаций Кодекса корпоративного поведения……………………………………………………</w:t>
      </w:r>
      <w:r w:rsidR="00421323">
        <w:rPr>
          <w:rFonts w:ascii="Times New Roman" w:hAnsi="Times New Roman"/>
          <w:sz w:val="24"/>
          <w:szCs w:val="24"/>
          <w:lang w:eastAsia="ar-SA"/>
        </w:rPr>
        <w:t xml:space="preserve"> </w:t>
      </w:r>
      <w:r>
        <w:rPr>
          <w:rFonts w:ascii="Times New Roman" w:hAnsi="Times New Roman"/>
          <w:sz w:val="24"/>
          <w:szCs w:val="24"/>
          <w:lang w:eastAsia="ar-SA"/>
        </w:rPr>
        <w:tab/>
      </w:r>
      <w:r w:rsidR="00421323">
        <w:rPr>
          <w:rFonts w:ascii="Times New Roman" w:hAnsi="Times New Roman"/>
          <w:sz w:val="24"/>
          <w:szCs w:val="24"/>
          <w:lang w:eastAsia="ar-SA"/>
        </w:rPr>
        <w:t xml:space="preserve"> </w:t>
      </w:r>
      <w:r>
        <w:rPr>
          <w:rFonts w:ascii="Times New Roman" w:hAnsi="Times New Roman"/>
          <w:sz w:val="24"/>
          <w:szCs w:val="24"/>
          <w:lang w:eastAsia="ar-SA"/>
        </w:rPr>
        <w:t>1</w:t>
      </w:r>
      <w:r w:rsidR="005B64A1">
        <w:rPr>
          <w:rFonts w:ascii="Times New Roman" w:hAnsi="Times New Roman"/>
          <w:sz w:val="24"/>
          <w:szCs w:val="24"/>
          <w:lang w:eastAsia="ar-SA"/>
        </w:rPr>
        <w:t>1</w:t>
      </w:r>
    </w:p>
    <w:p w:rsidR="00FE278D" w:rsidRPr="00FE278D" w:rsidRDefault="00FE278D" w:rsidP="00421323">
      <w:pPr>
        <w:pStyle w:val="a9"/>
        <w:numPr>
          <w:ilvl w:val="1"/>
          <w:numId w:val="36"/>
        </w:numPr>
        <w:spacing w:after="0" w:line="240" w:lineRule="auto"/>
        <w:ind w:left="641" w:hanging="357"/>
        <w:rPr>
          <w:lang w:eastAsia="ar-SA"/>
        </w:rPr>
      </w:pPr>
      <w:r>
        <w:rPr>
          <w:rFonts w:ascii="Times New Roman" w:hAnsi="Times New Roman"/>
          <w:sz w:val="24"/>
          <w:szCs w:val="24"/>
          <w:lang w:eastAsia="ar-SA"/>
        </w:rPr>
        <w:t xml:space="preserve">Сведения о лице, занимающем должность единоличного исполнительного </w:t>
      </w:r>
    </w:p>
    <w:p w:rsidR="001A14B8" w:rsidRPr="00FE278D" w:rsidRDefault="00FE278D" w:rsidP="00421323">
      <w:pPr>
        <w:pStyle w:val="a9"/>
        <w:spacing w:after="0" w:line="240" w:lineRule="auto"/>
        <w:ind w:left="641"/>
        <w:rPr>
          <w:rFonts w:ascii="Times New Roman" w:hAnsi="Times New Roman"/>
          <w:sz w:val="24"/>
          <w:szCs w:val="24"/>
          <w:lang w:eastAsia="ar-SA"/>
        </w:rPr>
      </w:pPr>
      <w:r>
        <w:rPr>
          <w:rFonts w:ascii="Times New Roman" w:hAnsi="Times New Roman"/>
          <w:sz w:val="24"/>
          <w:szCs w:val="24"/>
          <w:lang w:eastAsia="ar-SA"/>
        </w:rPr>
        <w:t>органа акционерного</w:t>
      </w:r>
      <w:r w:rsidR="001A14B8" w:rsidRPr="00872576">
        <w:rPr>
          <w:lang w:eastAsia="ar-SA"/>
        </w:rPr>
        <w:t xml:space="preserve"> </w:t>
      </w:r>
      <w:r w:rsidRPr="00FE278D">
        <w:rPr>
          <w:rFonts w:ascii="Times New Roman" w:hAnsi="Times New Roman"/>
          <w:sz w:val="24"/>
          <w:szCs w:val="24"/>
          <w:lang w:eastAsia="ar-SA"/>
        </w:rPr>
        <w:t>общества…………………………</w:t>
      </w:r>
      <w:r>
        <w:rPr>
          <w:rFonts w:ascii="Times New Roman" w:hAnsi="Times New Roman"/>
          <w:sz w:val="24"/>
          <w:szCs w:val="24"/>
          <w:lang w:eastAsia="ar-SA"/>
        </w:rPr>
        <w:t>……….</w:t>
      </w:r>
      <w:r w:rsidRPr="00FE278D">
        <w:rPr>
          <w:rFonts w:ascii="Times New Roman" w:hAnsi="Times New Roman"/>
          <w:sz w:val="24"/>
          <w:szCs w:val="24"/>
          <w:lang w:eastAsia="ar-SA"/>
        </w:rPr>
        <w:t>……………</w:t>
      </w:r>
      <w:r w:rsidR="00421323">
        <w:rPr>
          <w:rFonts w:ascii="Times New Roman" w:hAnsi="Times New Roman"/>
          <w:sz w:val="24"/>
          <w:szCs w:val="24"/>
          <w:lang w:eastAsia="ar-SA"/>
        </w:rPr>
        <w:t xml:space="preserve">   </w:t>
      </w:r>
      <w:r w:rsidR="005B64A1">
        <w:rPr>
          <w:rFonts w:ascii="Times New Roman" w:hAnsi="Times New Roman"/>
          <w:sz w:val="24"/>
          <w:szCs w:val="24"/>
          <w:lang w:eastAsia="ar-SA"/>
        </w:rPr>
        <w:t>25</w:t>
      </w:r>
      <w:r w:rsidR="001A14B8" w:rsidRPr="00FE278D">
        <w:rPr>
          <w:rFonts w:ascii="Times New Roman" w:hAnsi="Times New Roman"/>
          <w:sz w:val="24"/>
          <w:szCs w:val="24"/>
          <w:lang w:eastAsia="ar-SA"/>
        </w:rPr>
        <w:t xml:space="preserve">                     </w:t>
      </w:r>
    </w:p>
    <w:p w:rsidR="00FE278D" w:rsidRDefault="00FE278D" w:rsidP="00421323">
      <w:pPr>
        <w:pStyle w:val="a9"/>
        <w:numPr>
          <w:ilvl w:val="1"/>
          <w:numId w:val="36"/>
        </w:numPr>
        <w:spacing w:after="0" w:line="240" w:lineRule="auto"/>
        <w:ind w:left="641" w:hanging="357"/>
        <w:rPr>
          <w:rFonts w:ascii="Times New Roman" w:hAnsi="Times New Roman"/>
          <w:sz w:val="24"/>
          <w:szCs w:val="24"/>
          <w:lang w:eastAsia="ar-SA"/>
        </w:rPr>
      </w:pPr>
      <w:r>
        <w:rPr>
          <w:rFonts w:ascii="Times New Roman" w:hAnsi="Times New Roman"/>
          <w:sz w:val="24"/>
          <w:szCs w:val="24"/>
          <w:lang w:eastAsia="ar-SA"/>
        </w:rPr>
        <w:t xml:space="preserve">Критерии определения и размер вознаграждения лица, занимающего </w:t>
      </w:r>
    </w:p>
    <w:p w:rsidR="001A14B8" w:rsidRPr="00FE278D" w:rsidRDefault="00FE278D" w:rsidP="00421323">
      <w:pPr>
        <w:pStyle w:val="a9"/>
        <w:spacing w:after="0" w:line="240" w:lineRule="auto"/>
        <w:ind w:left="641"/>
        <w:rPr>
          <w:rFonts w:ascii="Times New Roman" w:hAnsi="Times New Roman"/>
          <w:sz w:val="24"/>
          <w:szCs w:val="24"/>
          <w:lang w:eastAsia="ar-SA"/>
        </w:rPr>
      </w:pPr>
      <w:r>
        <w:rPr>
          <w:rFonts w:ascii="Times New Roman" w:hAnsi="Times New Roman"/>
          <w:sz w:val="24"/>
          <w:szCs w:val="24"/>
          <w:lang w:eastAsia="ar-SA"/>
        </w:rPr>
        <w:t>должность единоличного исполнительного органа общества………………</w:t>
      </w:r>
      <w:r w:rsidR="00421323">
        <w:rPr>
          <w:rFonts w:ascii="Times New Roman" w:hAnsi="Times New Roman"/>
          <w:sz w:val="24"/>
          <w:szCs w:val="24"/>
          <w:lang w:eastAsia="ar-SA"/>
        </w:rPr>
        <w:t xml:space="preserve">. </w:t>
      </w:r>
      <w:r w:rsidR="005B64A1">
        <w:rPr>
          <w:rFonts w:ascii="Times New Roman" w:hAnsi="Times New Roman"/>
          <w:sz w:val="24"/>
          <w:szCs w:val="24"/>
          <w:lang w:eastAsia="ar-SA"/>
        </w:rPr>
        <w:t>26</w:t>
      </w:r>
      <w:r w:rsidR="001A14B8" w:rsidRPr="00FE278D">
        <w:rPr>
          <w:rFonts w:ascii="Times New Roman" w:hAnsi="Times New Roman"/>
          <w:sz w:val="24"/>
          <w:szCs w:val="24"/>
          <w:lang w:eastAsia="ar-SA"/>
        </w:rPr>
        <w:t xml:space="preserve">                       </w:t>
      </w:r>
    </w:p>
    <w:p w:rsidR="00FE278D" w:rsidRPr="00FE278D" w:rsidRDefault="00FE278D" w:rsidP="00421323">
      <w:pPr>
        <w:pStyle w:val="a9"/>
        <w:numPr>
          <w:ilvl w:val="1"/>
          <w:numId w:val="36"/>
        </w:numPr>
        <w:spacing w:after="0" w:line="240" w:lineRule="auto"/>
        <w:ind w:left="641" w:hanging="357"/>
        <w:rPr>
          <w:lang w:eastAsia="ar-SA"/>
        </w:rPr>
      </w:pPr>
      <w:r>
        <w:rPr>
          <w:rFonts w:ascii="Times New Roman" w:hAnsi="Times New Roman"/>
          <w:sz w:val="24"/>
          <w:szCs w:val="24"/>
          <w:lang w:eastAsia="ar-SA"/>
        </w:rPr>
        <w:t xml:space="preserve">Перечень совершенных Обществом в отчетном году сделок, признаваемых </w:t>
      </w:r>
    </w:p>
    <w:p w:rsidR="00FE278D" w:rsidRDefault="00FE278D" w:rsidP="00421323">
      <w:pPr>
        <w:pStyle w:val="a9"/>
        <w:spacing w:after="0" w:line="240" w:lineRule="auto"/>
        <w:ind w:left="641"/>
        <w:rPr>
          <w:rFonts w:ascii="Times New Roman" w:hAnsi="Times New Roman"/>
          <w:sz w:val="24"/>
          <w:szCs w:val="24"/>
          <w:lang w:eastAsia="ar-SA"/>
        </w:rPr>
      </w:pPr>
      <w:r>
        <w:rPr>
          <w:rFonts w:ascii="Times New Roman" w:hAnsi="Times New Roman"/>
          <w:sz w:val="24"/>
          <w:szCs w:val="24"/>
          <w:lang w:eastAsia="ar-SA"/>
        </w:rPr>
        <w:t xml:space="preserve">в соответствии с действующим законодательством и Уставом Общества </w:t>
      </w:r>
    </w:p>
    <w:p w:rsidR="001A14B8" w:rsidRPr="00872576" w:rsidRDefault="00FE278D" w:rsidP="00421323">
      <w:pPr>
        <w:pStyle w:val="a9"/>
        <w:spacing w:after="0" w:line="240" w:lineRule="auto"/>
        <w:ind w:left="641"/>
        <w:rPr>
          <w:lang w:eastAsia="ar-SA"/>
        </w:rPr>
      </w:pPr>
      <w:r>
        <w:rPr>
          <w:rFonts w:ascii="Times New Roman" w:hAnsi="Times New Roman"/>
          <w:sz w:val="24"/>
          <w:szCs w:val="24"/>
          <w:lang w:eastAsia="ar-SA"/>
        </w:rPr>
        <w:t>крупными сделками……………………………………………………………</w:t>
      </w:r>
      <w:r w:rsidR="00F33488">
        <w:rPr>
          <w:rFonts w:ascii="Times New Roman" w:hAnsi="Times New Roman"/>
          <w:sz w:val="24"/>
          <w:szCs w:val="24"/>
          <w:lang w:eastAsia="ar-SA"/>
        </w:rPr>
        <w:t>..</w:t>
      </w:r>
      <w:r w:rsidR="005B64A1">
        <w:rPr>
          <w:rFonts w:ascii="Times New Roman" w:hAnsi="Times New Roman"/>
          <w:sz w:val="24"/>
          <w:szCs w:val="24"/>
          <w:lang w:eastAsia="ar-SA"/>
        </w:rPr>
        <w:t>26</w:t>
      </w:r>
      <w:r>
        <w:rPr>
          <w:rFonts w:ascii="Times New Roman" w:hAnsi="Times New Roman"/>
          <w:sz w:val="24"/>
          <w:szCs w:val="24"/>
          <w:lang w:eastAsia="ar-SA"/>
        </w:rPr>
        <w:t xml:space="preserve"> </w:t>
      </w:r>
      <w:r w:rsidR="001A14B8" w:rsidRPr="00872576">
        <w:rPr>
          <w:lang w:eastAsia="ar-SA"/>
        </w:rPr>
        <w:t xml:space="preserve">                   </w:t>
      </w:r>
    </w:p>
    <w:p w:rsidR="00FE278D" w:rsidRPr="00FE278D" w:rsidRDefault="001A14B8" w:rsidP="00421323">
      <w:pPr>
        <w:pStyle w:val="a9"/>
        <w:numPr>
          <w:ilvl w:val="1"/>
          <w:numId w:val="36"/>
        </w:numPr>
        <w:spacing w:after="0" w:line="240" w:lineRule="auto"/>
        <w:ind w:left="641" w:hanging="357"/>
        <w:rPr>
          <w:lang w:eastAsia="ar-SA"/>
        </w:rPr>
      </w:pPr>
      <w:r w:rsidRPr="00872576">
        <w:rPr>
          <w:lang w:eastAsia="ar-SA"/>
        </w:rPr>
        <w:t xml:space="preserve"> </w:t>
      </w:r>
      <w:r w:rsidR="00FE278D">
        <w:rPr>
          <w:rFonts w:ascii="Times New Roman" w:hAnsi="Times New Roman"/>
          <w:sz w:val="24"/>
          <w:szCs w:val="24"/>
          <w:lang w:eastAsia="ar-SA"/>
        </w:rPr>
        <w:t xml:space="preserve">Перечень совершенных Обществом в отчетном году сделок, признаваемых </w:t>
      </w:r>
    </w:p>
    <w:p w:rsidR="00FE278D" w:rsidRDefault="00FE278D" w:rsidP="00421323">
      <w:pPr>
        <w:pStyle w:val="a9"/>
        <w:tabs>
          <w:tab w:val="left" w:pos="851"/>
        </w:tabs>
        <w:spacing w:after="0" w:line="240" w:lineRule="auto"/>
        <w:ind w:left="851"/>
        <w:rPr>
          <w:rFonts w:ascii="Times New Roman" w:hAnsi="Times New Roman"/>
          <w:sz w:val="24"/>
          <w:szCs w:val="24"/>
          <w:lang w:eastAsia="ar-SA"/>
        </w:rPr>
      </w:pPr>
      <w:r>
        <w:rPr>
          <w:rFonts w:ascii="Times New Roman" w:hAnsi="Times New Roman"/>
          <w:sz w:val="24"/>
          <w:szCs w:val="24"/>
          <w:lang w:eastAsia="ar-SA"/>
        </w:rPr>
        <w:t xml:space="preserve">в соответствии с действующим законодательством сделками, в совершении </w:t>
      </w:r>
    </w:p>
    <w:p w:rsidR="001A14B8" w:rsidRPr="00872576" w:rsidRDefault="00FE278D" w:rsidP="00421323">
      <w:pPr>
        <w:pStyle w:val="a9"/>
        <w:tabs>
          <w:tab w:val="left" w:pos="851"/>
        </w:tabs>
        <w:spacing w:after="0" w:line="240" w:lineRule="auto"/>
        <w:ind w:left="851"/>
        <w:rPr>
          <w:lang w:eastAsia="ar-SA"/>
        </w:rPr>
      </w:pPr>
      <w:proofErr w:type="gramStart"/>
      <w:r>
        <w:rPr>
          <w:rFonts w:ascii="Times New Roman" w:hAnsi="Times New Roman"/>
          <w:sz w:val="24"/>
          <w:szCs w:val="24"/>
          <w:lang w:eastAsia="ar-SA"/>
        </w:rPr>
        <w:t>которых</w:t>
      </w:r>
      <w:proofErr w:type="gramEnd"/>
      <w:r>
        <w:rPr>
          <w:rFonts w:ascii="Times New Roman" w:hAnsi="Times New Roman"/>
          <w:sz w:val="24"/>
          <w:szCs w:val="24"/>
          <w:lang w:eastAsia="ar-SA"/>
        </w:rPr>
        <w:t xml:space="preserve"> имеется заинтересованность………………………………………</w:t>
      </w:r>
      <w:r w:rsidR="00421323">
        <w:rPr>
          <w:rFonts w:ascii="Times New Roman" w:hAnsi="Times New Roman"/>
          <w:sz w:val="24"/>
          <w:szCs w:val="24"/>
          <w:lang w:eastAsia="ar-SA"/>
        </w:rPr>
        <w:t>.</w:t>
      </w:r>
      <w:r w:rsidR="005B64A1">
        <w:rPr>
          <w:rFonts w:ascii="Times New Roman" w:hAnsi="Times New Roman"/>
          <w:sz w:val="24"/>
          <w:szCs w:val="24"/>
          <w:lang w:eastAsia="ar-SA"/>
        </w:rPr>
        <w:t>26</w:t>
      </w:r>
    </w:p>
    <w:p w:rsidR="001A14B8" w:rsidRPr="00872576" w:rsidRDefault="001A14B8" w:rsidP="00421323">
      <w:pPr>
        <w:pStyle w:val="a9"/>
        <w:numPr>
          <w:ilvl w:val="1"/>
          <w:numId w:val="36"/>
        </w:numPr>
        <w:spacing w:after="0" w:line="240" w:lineRule="auto"/>
        <w:ind w:left="641" w:hanging="357"/>
        <w:rPr>
          <w:lang w:eastAsia="ar-SA"/>
        </w:rPr>
      </w:pPr>
      <w:r w:rsidRPr="00872576">
        <w:rPr>
          <w:lang w:eastAsia="ar-SA"/>
        </w:rPr>
        <w:t xml:space="preserve"> </w:t>
      </w:r>
      <w:r w:rsidR="00BE38D6">
        <w:rPr>
          <w:rFonts w:ascii="Times New Roman" w:hAnsi="Times New Roman"/>
          <w:sz w:val="24"/>
          <w:szCs w:val="24"/>
          <w:lang w:eastAsia="ar-SA"/>
        </w:rPr>
        <w:t>Состав Совета директоров……………………………………………………</w:t>
      </w:r>
      <w:r w:rsidR="005B64A1">
        <w:rPr>
          <w:rFonts w:ascii="Times New Roman" w:hAnsi="Times New Roman"/>
          <w:sz w:val="24"/>
          <w:szCs w:val="24"/>
          <w:lang w:eastAsia="ar-SA"/>
        </w:rPr>
        <w:t>26</w:t>
      </w:r>
      <w:r w:rsidRPr="00872576">
        <w:rPr>
          <w:lang w:eastAsia="ar-SA"/>
        </w:rPr>
        <w:t xml:space="preserve">             </w:t>
      </w:r>
    </w:p>
    <w:p w:rsidR="001A14B8" w:rsidRPr="00BE38D6" w:rsidRDefault="001A14B8" w:rsidP="00421323">
      <w:pPr>
        <w:pStyle w:val="a9"/>
        <w:numPr>
          <w:ilvl w:val="0"/>
          <w:numId w:val="29"/>
        </w:numPr>
        <w:spacing w:before="120" w:line="240" w:lineRule="auto"/>
        <w:ind w:left="567" w:hanging="567"/>
        <w:rPr>
          <w:rFonts w:ascii="Times New Roman" w:hAnsi="Times New Roman"/>
          <w:sz w:val="24"/>
          <w:szCs w:val="24"/>
          <w:lang w:eastAsia="ar-SA"/>
        </w:rPr>
      </w:pPr>
      <w:r>
        <w:rPr>
          <w:lang w:eastAsia="ar-SA"/>
        </w:rPr>
        <w:t xml:space="preserve">    </w:t>
      </w:r>
      <w:r w:rsidR="00BE38D6" w:rsidRPr="00BE38D6">
        <w:rPr>
          <w:rFonts w:ascii="Times New Roman" w:hAnsi="Times New Roman"/>
          <w:sz w:val="24"/>
          <w:szCs w:val="24"/>
          <w:lang w:eastAsia="ar-SA"/>
        </w:rPr>
        <w:t>Финансово-хозяйственная деятельность Общества……………………..</w:t>
      </w:r>
      <w:r w:rsidR="00BE38D6">
        <w:rPr>
          <w:rFonts w:ascii="Times New Roman" w:hAnsi="Times New Roman"/>
          <w:sz w:val="24"/>
          <w:szCs w:val="24"/>
          <w:lang w:eastAsia="ar-SA"/>
        </w:rPr>
        <w:t>.</w:t>
      </w:r>
      <w:r w:rsidR="00421323">
        <w:rPr>
          <w:rFonts w:ascii="Times New Roman" w:hAnsi="Times New Roman"/>
          <w:sz w:val="24"/>
          <w:szCs w:val="24"/>
          <w:lang w:eastAsia="ar-SA"/>
        </w:rPr>
        <w:t>.....</w:t>
      </w:r>
      <w:r w:rsidR="005B64A1">
        <w:rPr>
          <w:rFonts w:ascii="Times New Roman" w:hAnsi="Times New Roman"/>
          <w:sz w:val="24"/>
          <w:szCs w:val="24"/>
          <w:lang w:eastAsia="ar-SA"/>
        </w:rPr>
        <w:t>28</w:t>
      </w:r>
      <w:r w:rsidR="00421323">
        <w:rPr>
          <w:rFonts w:ascii="Times New Roman" w:hAnsi="Times New Roman"/>
          <w:sz w:val="24"/>
          <w:szCs w:val="24"/>
          <w:lang w:eastAsia="ar-SA"/>
        </w:rPr>
        <w:t xml:space="preserve"> </w:t>
      </w:r>
      <w:r w:rsidR="00BE38D6" w:rsidRPr="00BE38D6">
        <w:rPr>
          <w:rFonts w:ascii="Times New Roman" w:hAnsi="Times New Roman"/>
          <w:sz w:val="24"/>
          <w:szCs w:val="24"/>
          <w:lang w:eastAsia="ar-SA"/>
        </w:rPr>
        <w:t>-</w:t>
      </w:r>
      <w:r w:rsidR="00421323">
        <w:rPr>
          <w:rFonts w:ascii="Times New Roman" w:hAnsi="Times New Roman"/>
          <w:sz w:val="24"/>
          <w:szCs w:val="24"/>
          <w:lang w:eastAsia="ar-SA"/>
        </w:rPr>
        <w:t xml:space="preserve"> </w:t>
      </w:r>
      <w:r w:rsidR="00BE38D6" w:rsidRPr="00BE38D6">
        <w:rPr>
          <w:rFonts w:ascii="Times New Roman" w:hAnsi="Times New Roman"/>
          <w:sz w:val="24"/>
          <w:szCs w:val="24"/>
          <w:lang w:eastAsia="ar-SA"/>
        </w:rPr>
        <w:t>5</w:t>
      </w:r>
      <w:r w:rsidR="005B64A1">
        <w:rPr>
          <w:rFonts w:ascii="Times New Roman" w:hAnsi="Times New Roman"/>
          <w:sz w:val="24"/>
          <w:szCs w:val="24"/>
          <w:lang w:eastAsia="ar-SA"/>
        </w:rPr>
        <w:t>1</w:t>
      </w:r>
      <w:r w:rsidRPr="00BE38D6">
        <w:rPr>
          <w:rFonts w:ascii="Times New Roman" w:hAnsi="Times New Roman"/>
          <w:sz w:val="24"/>
          <w:szCs w:val="24"/>
          <w:lang w:eastAsia="ar-SA"/>
        </w:rPr>
        <w:t xml:space="preserve">                                               </w:t>
      </w:r>
    </w:p>
    <w:p w:rsidR="005B64A1" w:rsidRDefault="001A14B8" w:rsidP="00421323">
      <w:pPr>
        <w:pStyle w:val="a9"/>
        <w:spacing w:after="0" w:line="240" w:lineRule="auto"/>
        <w:ind w:firstLine="284"/>
        <w:rPr>
          <w:rFonts w:ascii="Times New Roman" w:hAnsi="Times New Roman"/>
          <w:sz w:val="24"/>
          <w:szCs w:val="24"/>
          <w:lang w:eastAsia="ar-SA"/>
        </w:rPr>
      </w:pPr>
      <w:r w:rsidRPr="001A14B8">
        <w:rPr>
          <w:rFonts w:ascii="Times New Roman" w:hAnsi="Times New Roman"/>
          <w:sz w:val="26"/>
          <w:szCs w:val="26"/>
          <w:lang w:eastAsia="ar-SA"/>
        </w:rPr>
        <w:t xml:space="preserve">2.1. </w:t>
      </w:r>
      <w:r w:rsidR="00665D43">
        <w:rPr>
          <w:rFonts w:ascii="Times New Roman" w:hAnsi="Times New Roman"/>
          <w:sz w:val="24"/>
          <w:szCs w:val="24"/>
          <w:lang w:eastAsia="ar-SA"/>
        </w:rPr>
        <w:t>Действующие цены и тарифы…………………………………………………</w:t>
      </w:r>
      <w:r w:rsidR="005B64A1">
        <w:rPr>
          <w:rFonts w:ascii="Times New Roman" w:hAnsi="Times New Roman"/>
          <w:sz w:val="24"/>
          <w:szCs w:val="24"/>
          <w:lang w:eastAsia="ar-SA"/>
        </w:rPr>
        <w:t>25</w:t>
      </w:r>
    </w:p>
    <w:p w:rsidR="001A14B8" w:rsidRPr="001A14B8" w:rsidRDefault="005B64A1" w:rsidP="00421323">
      <w:pPr>
        <w:pStyle w:val="a9"/>
        <w:spacing w:after="0" w:line="240" w:lineRule="auto"/>
        <w:ind w:firstLine="284"/>
        <w:rPr>
          <w:rFonts w:ascii="Times New Roman" w:hAnsi="Times New Roman"/>
          <w:sz w:val="26"/>
          <w:szCs w:val="26"/>
          <w:lang w:eastAsia="ar-SA"/>
        </w:rPr>
      </w:pPr>
      <w:r>
        <w:rPr>
          <w:rFonts w:ascii="Times New Roman" w:hAnsi="Times New Roman"/>
          <w:sz w:val="24"/>
          <w:szCs w:val="24"/>
          <w:lang w:eastAsia="ar-SA"/>
        </w:rPr>
        <w:t>2.2. Объемные показатели производственной деятельности Общества…………30</w:t>
      </w:r>
      <w:r w:rsidR="001A14B8" w:rsidRPr="001A14B8">
        <w:rPr>
          <w:rFonts w:ascii="Times New Roman" w:hAnsi="Times New Roman"/>
          <w:sz w:val="26"/>
          <w:szCs w:val="26"/>
          <w:lang w:eastAsia="ar-SA"/>
        </w:rPr>
        <w:t xml:space="preserve">         </w:t>
      </w:r>
    </w:p>
    <w:p w:rsidR="001A14B8" w:rsidRPr="001A14B8" w:rsidRDefault="001A14B8" w:rsidP="00421323">
      <w:pPr>
        <w:pStyle w:val="a9"/>
        <w:spacing w:after="0" w:line="240" w:lineRule="auto"/>
        <w:ind w:firstLine="284"/>
        <w:rPr>
          <w:rFonts w:ascii="Times New Roman" w:hAnsi="Times New Roman"/>
          <w:sz w:val="26"/>
          <w:szCs w:val="26"/>
          <w:lang w:eastAsia="ar-SA"/>
        </w:rPr>
      </w:pPr>
      <w:r w:rsidRPr="001A14B8">
        <w:rPr>
          <w:rFonts w:ascii="Times New Roman" w:hAnsi="Times New Roman"/>
          <w:sz w:val="26"/>
          <w:szCs w:val="26"/>
          <w:lang w:eastAsia="ar-SA"/>
        </w:rPr>
        <w:t>2.</w:t>
      </w:r>
      <w:r w:rsidR="005B64A1">
        <w:rPr>
          <w:rFonts w:ascii="Times New Roman" w:hAnsi="Times New Roman"/>
          <w:sz w:val="26"/>
          <w:szCs w:val="26"/>
          <w:lang w:eastAsia="ar-SA"/>
        </w:rPr>
        <w:t>3</w:t>
      </w:r>
      <w:r w:rsidRPr="001A14B8">
        <w:rPr>
          <w:rFonts w:ascii="Times New Roman" w:hAnsi="Times New Roman"/>
          <w:sz w:val="26"/>
          <w:szCs w:val="26"/>
          <w:lang w:eastAsia="ar-SA"/>
        </w:rPr>
        <w:t xml:space="preserve">. </w:t>
      </w:r>
      <w:r w:rsidR="00F33488">
        <w:rPr>
          <w:rFonts w:ascii="Times New Roman" w:hAnsi="Times New Roman"/>
          <w:sz w:val="24"/>
          <w:szCs w:val="24"/>
          <w:lang w:eastAsia="ar-SA"/>
        </w:rPr>
        <w:t>Доходы…………………………………………………………………………..3</w:t>
      </w:r>
      <w:r w:rsidR="005B64A1">
        <w:rPr>
          <w:rFonts w:ascii="Times New Roman" w:hAnsi="Times New Roman"/>
          <w:sz w:val="24"/>
          <w:szCs w:val="24"/>
          <w:lang w:eastAsia="ar-SA"/>
        </w:rPr>
        <w:t>3</w:t>
      </w:r>
      <w:r w:rsidRPr="001A14B8">
        <w:rPr>
          <w:rFonts w:ascii="Times New Roman" w:hAnsi="Times New Roman"/>
          <w:sz w:val="26"/>
          <w:szCs w:val="26"/>
          <w:lang w:eastAsia="ar-SA"/>
        </w:rPr>
        <w:t xml:space="preserve">          </w:t>
      </w:r>
    </w:p>
    <w:p w:rsidR="001A14B8" w:rsidRPr="001A14B8" w:rsidRDefault="00F33488" w:rsidP="00421323">
      <w:pPr>
        <w:pStyle w:val="a9"/>
        <w:spacing w:after="0" w:line="240" w:lineRule="auto"/>
        <w:ind w:firstLine="284"/>
        <w:rPr>
          <w:rFonts w:ascii="Times New Roman" w:hAnsi="Times New Roman"/>
          <w:sz w:val="26"/>
          <w:szCs w:val="26"/>
          <w:lang w:eastAsia="ar-SA"/>
        </w:rPr>
      </w:pPr>
      <w:r>
        <w:rPr>
          <w:rFonts w:ascii="Times New Roman" w:hAnsi="Times New Roman"/>
          <w:sz w:val="26"/>
          <w:szCs w:val="26"/>
          <w:lang w:eastAsia="ar-SA"/>
        </w:rPr>
        <w:t>2.</w:t>
      </w:r>
      <w:r w:rsidR="005B64A1">
        <w:rPr>
          <w:rFonts w:ascii="Times New Roman" w:hAnsi="Times New Roman"/>
          <w:sz w:val="26"/>
          <w:szCs w:val="26"/>
          <w:lang w:eastAsia="ar-SA"/>
        </w:rPr>
        <w:t>4</w:t>
      </w:r>
      <w:r>
        <w:rPr>
          <w:rFonts w:ascii="Times New Roman" w:hAnsi="Times New Roman"/>
          <w:sz w:val="26"/>
          <w:szCs w:val="26"/>
          <w:lang w:eastAsia="ar-SA"/>
        </w:rPr>
        <w:t xml:space="preserve">. </w:t>
      </w:r>
      <w:r w:rsidRPr="00AA5563">
        <w:rPr>
          <w:rFonts w:ascii="Times New Roman" w:hAnsi="Times New Roman"/>
          <w:sz w:val="24"/>
          <w:szCs w:val="24"/>
          <w:lang w:eastAsia="ar-SA"/>
        </w:rPr>
        <w:t>Расходы……………………………………………………………………</w:t>
      </w:r>
      <w:r w:rsidR="00AA5563">
        <w:rPr>
          <w:rFonts w:ascii="Times New Roman" w:hAnsi="Times New Roman"/>
          <w:sz w:val="24"/>
          <w:szCs w:val="24"/>
          <w:lang w:eastAsia="ar-SA"/>
        </w:rPr>
        <w:t>…….</w:t>
      </w:r>
      <w:r w:rsidRPr="00AA5563">
        <w:rPr>
          <w:rFonts w:ascii="Times New Roman" w:hAnsi="Times New Roman"/>
          <w:sz w:val="24"/>
          <w:szCs w:val="24"/>
          <w:lang w:eastAsia="ar-SA"/>
        </w:rPr>
        <w:t>3</w:t>
      </w:r>
      <w:r w:rsidR="005B64A1">
        <w:rPr>
          <w:rFonts w:ascii="Times New Roman" w:hAnsi="Times New Roman"/>
          <w:sz w:val="24"/>
          <w:szCs w:val="24"/>
          <w:lang w:eastAsia="ar-SA"/>
        </w:rPr>
        <w:t>5</w:t>
      </w:r>
      <w:r w:rsidR="001A14B8" w:rsidRPr="001A14B8">
        <w:rPr>
          <w:rFonts w:ascii="Times New Roman" w:hAnsi="Times New Roman"/>
          <w:sz w:val="26"/>
          <w:szCs w:val="26"/>
          <w:lang w:eastAsia="ar-SA"/>
        </w:rPr>
        <w:t xml:space="preserve">           </w:t>
      </w:r>
    </w:p>
    <w:p w:rsidR="001A14B8" w:rsidRPr="001A14B8" w:rsidRDefault="001A14B8" w:rsidP="00421323">
      <w:pPr>
        <w:pStyle w:val="a9"/>
        <w:spacing w:after="0" w:line="240" w:lineRule="auto"/>
        <w:ind w:firstLine="284"/>
        <w:rPr>
          <w:rFonts w:ascii="Times New Roman" w:hAnsi="Times New Roman"/>
          <w:sz w:val="26"/>
          <w:szCs w:val="26"/>
          <w:lang w:eastAsia="ar-SA"/>
        </w:rPr>
      </w:pPr>
      <w:r w:rsidRPr="001A14B8">
        <w:rPr>
          <w:rFonts w:ascii="Times New Roman" w:hAnsi="Times New Roman"/>
          <w:sz w:val="26"/>
          <w:szCs w:val="26"/>
          <w:lang w:eastAsia="ar-SA"/>
        </w:rPr>
        <w:t>2.</w:t>
      </w:r>
      <w:r w:rsidR="005B64A1">
        <w:rPr>
          <w:rFonts w:ascii="Times New Roman" w:hAnsi="Times New Roman"/>
          <w:sz w:val="26"/>
          <w:szCs w:val="26"/>
          <w:lang w:eastAsia="ar-SA"/>
        </w:rPr>
        <w:t>5</w:t>
      </w:r>
      <w:r w:rsidRPr="001A14B8">
        <w:rPr>
          <w:rFonts w:ascii="Times New Roman" w:hAnsi="Times New Roman"/>
          <w:sz w:val="26"/>
          <w:szCs w:val="26"/>
          <w:lang w:eastAsia="ar-SA"/>
        </w:rPr>
        <w:t xml:space="preserve">. </w:t>
      </w:r>
      <w:r w:rsidR="00F33488">
        <w:rPr>
          <w:rFonts w:ascii="Times New Roman" w:hAnsi="Times New Roman"/>
          <w:sz w:val="24"/>
          <w:szCs w:val="24"/>
          <w:lang w:eastAsia="ar-SA"/>
        </w:rPr>
        <w:t>Показатели финансового состояния</w:t>
      </w:r>
      <w:r w:rsidR="001577D4">
        <w:rPr>
          <w:rFonts w:ascii="Times New Roman" w:hAnsi="Times New Roman"/>
          <w:sz w:val="24"/>
          <w:szCs w:val="24"/>
          <w:lang w:eastAsia="ar-SA"/>
        </w:rPr>
        <w:t xml:space="preserve"> Общества  </w:t>
      </w:r>
      <w:r w:rsidR="00F33488">
        <w:rPr>
          <w:rFonts w:ascii="Times New Roman" w:hAnsi="Times New Roman"/>
          <w:sz w:val="24"/>
          <w:szCs w:val="24"/>
          <w:lang w:eastAsia="ar-SA"/>
        </w:rPr>
        <w:t>……………………………</w:t>
      </w:r>
      <w:r w:rsidR="00AA5563">
        <w:rPr>
          <w:rFonts w:ascii="Times New Roman" w:hAnsi="Times New Roman"/>
          <w:sz w:val="24"/>
          <w:szCs w:val="24"/>
          <w:lang w:eastAsia="ar-SA"/>
        </w:rPr>
        <w:t>..</w:t>
      </w:r>
      <w:r w:rsidR="00F33488">
        <w:rPr>
          <w:rFonts w:ascii="Times New Roman" w:hAnsi="Times New Roman"/>
          <w:sz w:val="24"/>
          <w:szCs w:val="24"/>
          <w:lang w:eastAsia="ar-SA"/>
        </w:rPr>
        <w:t>3</w:t>
      </w:r>
      <w:r w:rsidR="00B631AB">
        <w:rPr>
          <w:rFonts w:ascii="Times New Roman" w:hAnsi="Times New Roman"/>
          <w:sz w:val="24"/>
          <w:szCs w:val="24"/>
          <w:lang w:eastAsia="ar-SA"/>
        </w:rPr>
        <w:t>7</w:t>
      </w:r>
      <w:r w:rsidRPr="001A14B8">
        <w:rPr>
          <w:rFonts w:ascii="Times New Roman" w:hAnsi="Times New Roman"/>
          <w:sz w:val="26"/>
          <w:szCs w:val="26"/>
          <w:lang w:eastAsia="ar-SA"/>
        </w:rPr>
        <w:t xml:space="preserve">       </w:t>
      </w:r>
    </w:p>
    <w:p w:rsidR="001A14B8" w:rsidRPr="001A14B8" w:rsidRDefault="001A14B8" w:rsidP="00421323">
      <w:pPr>
        <w:pStyle w:val="a9"/>
        <w:spacing w:after="0" w:line="240" w:lineRule="auto"/>
        <w:ind w:firstLine="284"/>
        <w:rPr>
          <w:rFonts w:ascii="Times New Roman" w:hAnsi="Times New Roman"/>
          <w:sz w:val="26"/>
          <w:szCs w:val="26"/>
          <w:lang w:eastAsia="ar-SA"/>
        </w:rPr>
      </w:pPr>
      <w:r w:rsidRPr="001A14B8">
        <w:rPr>
          <w:rFonts w:ascii="Times New Roman" w:hAnsi="Times New Roman"/>
          <w:sz w:val="26"/>
          <w:szCs w:val="26"/>
          <w:lang w:eastAsia="ar-SA"/>
        </w:rPr>
        <w:t>2.</w:t>
      </w:r>
      <w:r w:rsidR="00B631AB">
        <w:rPr>
          <w:rFonts w:ascii="Times New Roman" w:hAnsi="Times New Roman"/>
          <w:sz w:val="26"/>
          <w:szCs w:val="26"/>
          <w:lang w:eastAsia="ar-SA"/>
        </w:rPr>
        <w:t>6</w:t>
      </w:r>
      <w:r w:rsidRPr="001A14B8">
        <w:rPr>
          <w:rFonts w:ascii="Times New Roman" w:hAnsi="Times New Roman"/>
          <w:sz w:val="26"/>
          <w:szCs w:val="26"/>
          <w:lang w:eastAsia="ar-SA"/>
        </w:rPr>
        <w:t xml:space="preserve">. </w:t>
      </w:r>
      <w:r w:rsidR="00D617B7">
        <w:rPr>
          <w:rFonts w:ascii="Times New Roman" w:hAnsi="Times New Roman"/>
          <w:sz w:val="24"/>
          <w:szCs w:val="24"/>
          <w:lang w:eastAsia="ar-SA"/>
        </w:rPr>
        <w:t>Показатели</w:t>
      </w:r>
      <w:r w:rsidR="009729E0">
        <w:rPr>
          <w:rFonts w:ascii="Times New Roman" w:hAnsi="Times New Roman"/>
          <w:sz w:val="24"/>
          <w:szCs w:val="24"/>
          <w:lang w:eastAsia="ar-SA"/>
        </w:rPr>
        <w:t xml:space="preserve"> финансовой устойчивости</w:t>
      </w:r>
      <w:r w:rsidR="00F33488" w:rsidRPr="001337E5">
        <w:rPr>
          <w:rFonts w:ascii="Times New Roman" w:hAnsi="Times New Roman"/>
          <w:sz w:val="24"/>
          <w:szCs w:val="24"/>
          <w:lang w:eastAsia="ar-SA"/>
        </w:rPr>
        <w:t xml:space="preserve"> Общества</w:t>
      </w:r>
      <w:r w:rsidR="009729E0">
        <w:rPr>
          <w:rFonts w:ascii="Times New Roman" w:hAnsi="Times New Roman"/>
          <w:sz w:val="24"/>
          <w:szCs w:val="24"/>
          <w:lang w:eastAsia="ar-SA"/>
        </w:rPr>
        <w:t>…...</w:t>
      </w:r>
      <w:r w:rsidR="001337E5" w:rsidRPr="00AA5563">
        <w:rPr>
          <w:rFonts w:ascii="Times New Roman" w:hAnsi="Times New Roman"/>
          <w:sz w:val="24"/>
          <w:szCs w:val="24"/>
          <w:lang w:eastAsia="ar-SA"/>
        </w:rPr>
        <w:t>……………………</w:t>
      </w:r>
      <w:r w:rsidR="00421323">
        <w:rPr>
          <w:rFonts w:ascii="Times New Roman" w:hAnsi="Times New Roman"/>
          <w:sz w:val="24"/>
          <w:szCs w:val="24"/>
          <w:lang w:eastAsia="ar-SA"/>
        </w:rPr>
        <w:t>…4</w:t>
      </w:r>
      <w:r w:rsidR="009729E0">
        <w:rPr>
          <w:rFonts w:ascii="Times New Roman" w:hAnsi="Times New Roman"/>
          <w:sz w:val="24"/>
          <w:szCs w:val="24"/>
          <w:lang w:eastAsia="ar-SA"/>
        </w:rPr>
        <w:t>1</w:t>
      </w:r>
      <w:r w:rsidRPr="001A14B8">
        <w:rPr>
          <w:rFonts w:ascii="Times New Roman" w:hAnsi="Times New Roman"/>
          <w:sz w:val="26"/>
          <w:szCs w:val="26"/>
          <w:lang w:eastAsia="ar-SA"/>
        </w:rPr>
        <w:t xml:space="preserve">          </w:t>
      </w:r>
    </w:p>
    <w:p w:rsidR="001A14B8" w:rsidRPr="001A14B8" w:rsidRDefault="001A14B8" w:rsidP="00421323">
      <w:pPr>
        <w:pStyle w:val="a9"/>
        <w:spacing w:after="0" w:line="240" w:lineRule="auto"/>
        <w:ind w:firstLine="284"/>
        <w:rPr>
          <w:rFonts w:ascii="Times New Roman" w:hAnsi="Times New Roman"/>
          <w:sz w:val="26"/>
          <w:szCs w:val="26"/>
          <w:lang w:eastAsia="ar-SA"/>
        </w:rPr>
      </w:pPr>
      <w:r w:rsidRPr="001A14B8">
        <w:rPr>
          <w:rFonts w:ascii="Times New Roman" w:hAnsi="Times New Roman"/>
          <w:sz w:val="26"/>
          <w:szCs w:val="26"/>
          <w:lang w:eastAsia="ar-SA"/>
        </w:rPr>
        <w:t>2.</w:t>
      </w:r>
      <w:r w:rsidR="00D617B7">
        <w:rPr>
          <w:rFonts w:ascii="Times New Roman" w:hAnsi="Times New Roman"/>
          <w:sz w:val="26"/>
          <w:szCs w:val="26"/>
          <w:lang w:eastAsia="ar-SA"/>
        </w:rPr>
        <w:t>7</w:t>
      </w:r>
      <w:r w:rsidRPr="001A14B8">
        <w:rPr>
          <w:rFonts w:ascii="Times New Roman" w:hAnsi="Times New Roman"/>
          <w:sz w:val="26"/>
          <w:szCs w:val="26"/>
          <w:lang w:eastAsia="ar-SA"/>
        </w:rPr>
        <w:t xml:space="preserve">. </w:t>
      </w:r>
      <w:r w:rsidR="009729E0" w:rsidRPr="00AA5563">
        <w:rPr>
          <w:rFonts w:ascii="Times New Roman" w:hAnsi="Times New Roman"/>
          <w:sz w:val="24"/>
          <w:szCs w:val="24"/>
          <w:lang w:eastAsia="ar-SA"/>
        </w:rPr>
        <w:t xml:space="preserve">Данные о </w:t>
      </w:r>
      <w:r w:rsidR="009729E0">
        <w:rPr>
          <w:rFonts w:ascii="Times New Roman" w:hAnsi="Times New Roman"/>
          <w:sz w:val="24"/>
          <w:szCs w:val="24"/>
          <w:lang w:eastAsia="ar-SA"/>
        </w:rPr>
        <w:t>финансовой</w:t>
      </w:r>
      <w:r w:rsidR="009729E0" w:rsidRPr="00AA5563">
        <w:rPr>
          <w:rFonts w:ascii="Times New Roman" w:hAnsi="Times New Roman"/>
          <w:sz w:val="24"/>
          <w:szCs w:val="24"/>
          <w:lang w:eastAsia="ar-SA"/>
        </w:rPr>
        <w:t xml:space="preserve"> деятельности Общества </w:t>
      </w:r>
      <w:r w:rsidR="009729E0">
        <w:rPr>
          <w:rFonts w:ascii="Times New Roman" w:hAnsi="Times New Roman"/>
          <w:sz w:val="24"/>
          <w:szCs w:val="24"/>
          <w:lang w:eastAsia="ar-SA"/>
        </w:rPr>
        <w:t>...</w:t>
      </w:r>
      <w:r w:rsidR="00AA5563" w:rsidRPr="00AA5563">
        <w:rPr>
          <w:rFonts w:ascii="Times New Roman" w:hAnsi="Times New Roman"/>
          <w:sz w:val="24"/>
          <w:szCs w:val="24"/>
          <w:lang w:eastAsia="ar-SA"/>
        </w:rPr>
        <w:t>……………………</w:t>
      </w:r>
      <w:r w:rsidR="009729E0">
        <w:rPr>
          <w:rFonts w:ascii="Times New Roman" w:hAnsi="Times New Roman"/>
          <w:sz w:val="24"/>
          <w:szCs w:val="24"/>
          <w:lang w:eastAsia="ar-SA"/>
        </w:rPr>
        <w:t>…….</w:t>
      </w:r>
      <w:r w:rsidR="00421323">
        <w:rPr>
          <w:rFonts w:ascii="Times New Roman" w:hAnsi="Times New Roman"/>
          <w:sz w:val="24"/>
          <w:szCs w:val="24"/>
          <w:lang w:eastAsia="ar-SA"/>
        </w:rPr>
        <w:t xml:space="preserve">. </w:t>
      </w:r>
      <w:r w:rsidR="00AA5563" w:rsidRPr="00AA5563">
        <w:rPr>
          <w:rFonts w:ascii="Times New Roman" w:hAnsi="Times New Roman"/>
          <w:sz w:val="24"/>
          <w:szCs w:val="24"/>
          <w:lang w:eastAsia="ar-SA"/>
        </w:rPr>
        <w:t>4</w:t>
      </w:r>
      <w:r w:rsidR="009729E0">
        <w:rPr>
          <w:rFonts w:ascii="Times New Roman" w:hAnsi="Times New Roman"/>
          <w:sz w:val="24"/>
          <w:szCs w:val="24"/>
          <w:lang w:eastAsia="ar-SA"/>
        </w:rPr>
        <w:t>3</w:t>
      </w:r>
      <w:r w:rsidRPr="001A14B8">
        <w:rPr>
          <w:rFonts w:ascii="Times New Roman" w:hAnsi="Times New Roman"/>
          <w:sz w:val="26"/>
          <w:szCs w:val="26"/>
          <w:lang w:eastAsia="ar-SA"/>
        </w:rPr>
        <w:t xml:space="preserve">           </w:t>
      </w:r>
    </w:p>
    <w:p w:rsidR="00D617B7" w:rsidRDefault="001A14B8" w:rsidP="00421323">
      <w:pPr>
        <w:pStyle w:val="a9"/>
        <w:spacing w:after="0" w:line="240" w:lineRule="auto"/>
        <w:ind w:firstLine="284"/>
        <w:rPr>
          <w:lang w:eastAsia="ar-SA"/>
        </w:rPr>
      </w:pPr>
      <w:r w:rsidRPr="001A14B8">
        <w:rPr>
          <w:rFonts w:ascii="Times New Roman" w:hAnsi="Times New Roman"/>
          <w:sz w:val="26"/>
          <w:szCs w:val="26"/>
          <w:lang w:eastAsia="ar-SA"/>
        </w:rPr>
        <w:t>2.</w:t>
      </w:r>
      <w:r w:rsidR="00D617B7">
        <w:rPr>
          <w:rFonts w:ascii="Times New Roman" w:hAnsi="Times New Roman"/>
          <w:sz w:val="26"/>
          <w:szCs w:val="26"/>
          <w:lang w:eastAsia="ar-SA"/>
        </w:rPr>
        <w:t>8</w:t>
      </w:r>
      <w:r w:rsidRPr="001A14B8">
        <w:rPr>
          <w:rFonts w:ascii="Times New Roman" w:hAnsi="Times New Roman"/>
          <w:sz w:val="26"/>
          <w:szCs w:val="26"/>
          <w:lang w:eastAsia="ar-SA"/>
        </w:rPr>
        <w:t>.</w:t>
      </w:r>
      <w:r>
        <w:rPr>
          <w:lang w:eastAsia="ar-SA"/>
        </w:rPr>
        <w:t xml:space="preserve"> </w:t>
      </w:r>
      <w:r w:rsidR="00AA5563" w:rsidRPr="00AA5563">
        <w:rPr>
          <w:rFonts w:ascii="Times New Roman" w:hAnsi="Times New Roman"/>
          <w:sz w:val="24"/>
          <w:szCs w:val="24"/>
          <w:lang w:eastAsia="ar-SA"/>
        </w:rPr>
        <w:t>Данные об инвестиционной деятельности Общества</w:t>
      </w:r>
      <w:r w:rsidR="00AA5563">
        <w:rPr>
          <w:rFonts w:ascii="Times New Roman" w:hAnsi="Times New Roman"/>
          <w:sz w:val="24"/>
          <w:szCs w:val="24"/>
          <w:lang w:eastAsia="ar-SA"/>
        </w:rPr>
        <w:t>………………………</w:t>
      </w:r>
      <w:r w:rsidR="00421323">
        <w:rPr>
          <w:rFonts w:ascii="Times New Roman" w:hAnsi="Times New Roman"/>
          <w:sz w:val="24"/>
          <w:szCs w:val="24"/>
          <w:lang w:eastAsia="ar-SA"/>
        </w:rPr>
        <w:t>.</w:t>
      </w:r>
      <w:r w:rsidR="009729E0">
        <w:rPr>
          <w:rFonts w:ascii="Times New Roman" w:hAnsi="Times New Roman"/>
          <w:sz w:val="24"/>
          <w:szCs w:val="24"/>
          <w:lang w:eastAsia="ar-SA"/>
        </w:rPr>
        <w:t>44</w:t>
      </w:r>
      <w:r>
        <w:rPr>
          <w:lang w:eastAsia="ar-SA"/>
        </w:rPr>
        <w:t xml:space="preserve">  </w:t>
      </w:r>
    </w:p>
    <w:p w:rsidR="001A14B8" w:rsidRDefault="001A14B8" w:rsidP="00D617B7">
      <w:pPr>
        <w:pStyle w:val="a9"/>
        <w:spacing w:after="0" w:line="240" w:lineRule="auto"/>
        <w:rPr>
          <w:lang w:eastAsia="ar-SA"/>
        </w:rPr>
      </w:pPr>
      <w:r>
        <w:rPr>
          <w:lang w:eastAsia="ar-SA"/>
        </w:rPr>
        <w:t xml:space="preserve">  </w:t>
      </w:r>
      <w:r w:rsidR="00D617B7">
        <w:rPr>
          <w:lang w:eastAsia="ar-SA"/>
        </w:rPr>
        <w:t xml:space="preserve">   </w:t>
      </w:r>
      <w:r>
        <w:rPr>
          <w:lang w:eastAsia="ar-SA"/>
        </w:rPr>
        <w:t xml:space="preserve"> </w:t>
      </w:r>
      <w:r w:rsidR="00D617B7" w:rsidRPr="001A14B8">
        <w:rPr>
          <w:rFonts w:ascii="Times New Roman" w:hAnsi="Times New Roman"/>
          <w:sz w:val="26"/>
          <w:szCs w:val="26"/>
          <w:lang w:eastAsia="ar-SA"/>
        </w:rPr>
        <w:t>2.</w:t>
      </w:r>
      <w:r w:rsidR="00D617B7">
        <w:rPr>
          <w:rFonts w:ascii="Times New Roman" w:hAnsi="Times New Roman"/>
          <w:sz w:val="26"/>
          <w:szCs w:val="26"/>
          <w:lang w:eastAsia="ar-SA"/>
        </w:rPr>
        <w:t>9</w:t>
      </w:r>
      <w:r w:rsidR="00D617B7" w:rsidRPr="001A14B8">
        <w:rPr>
          <w:rFonts w:ascii="Times New Roman" w:hAnsi="Times New Roman"/>
          <w:sz w:val="26"/>
          <w:szCs w:val="26"/>
          <w:lang w:eastAsia="ar-SA"/>
        </w:rPr>
        <w:t xml:space="preserve">. </w:t>
      </w:r>
      <w:r w:rsidR="009729E0">
        <w:rPr>
          <w:rFonts w:ascii="Times New Roman" w:hAnsi="Times New Roman"/>
          <w:sz w:val="24"/>
          <w:szCs w:val="24"/>
          <w:lang w:eastAsia="ar-SA"/>
        </w:rPr>
        <w:t>Обзор результатов</w:t>
      </w:r>
      <w:r w:rsidR="00D617B7" w:rsidRPr="001337E5">
        <w:rPr>
          <w:rFonts w:ascii="Times New Roman" w:hAnsi="Times New Roman"/>
          <w:sz w:val="24"/>
          <w:szCs w:val="24"/>
          <w:lang w:eastAsia="ar-SA"/>
        </w:rPr>
        <w:t xml:space="preserve"> деятельности Общества</w:t>
      </w:r>
      <w:r w:rsidR="00D617B7" w:rsidRPr="00AA5563">
        <w:rPr>
          <w:rFonts w:ascii="Times New Roman" w:hAnsi="Times New Roman"/>
          <w:sz w:val="24"/>
          <w:szCs w:val="24"/>
          <w:lang w:eastAsia="ar-SA"/>
        </w:rPr>
        <w:t>……</w:t>
      </w:r>
      <w:r w:rsidR="009729E0">
        <w:rPr>
          <w:rFonts w:ascii="Times New Roman" w:hAnsi="Times New Roman"/>
          <w:sz w:val="24"/>
          <w:szCs w:val="24"/>
          <w:lang w:eastAsia="ar-SA"/>
        </w:rPr>
        <w:t>….</w:t>
      </w:r>
      <w:r w:rsidR="00D617B7" w:rsidRPr="00AA5563">
        <w:rPr>
          <w:rFonts w:ascii="Times New Roman" w:hAnsi="Times New Roman"/>
          <w:sz w:val="24"/>
          <w:szCs w:val="24"/>
          <w:lang w:eastAsia="ar-SA"/>
        </w:rPr>
        <w:t>………………………</w:t>
      </w:r>
      <w:r w:rsidR="00D617B7">
        <w:rPr>
          <w:rFonts w:ascii="Times New Roman" w:hAnsi="Times New Roman"/>
          <w:sz w:val="24"/>
          <w:szCs w:val="24"/>
          <w:lang w:eastAsia="ar-SA"/>
        </w:rPr>
        <w:t>…4</w:t>
      </w:r>
      <w:r w:rsidR="00D617B7" w:rsidRPr="00AA5563">
        <w:rPr>
          <w:rFonts w:ascii="Times New Roman" w:hAnsi="Times New Roman"/>
          <w:sz w:val="24"/>
          <w:szCs w:val="24"/>
          <w:lang w:eastAsia="ar-SA"/>
        </w:rPr>
        <w:t>7</w:t>
      </w:r>
      <w:r>
        <w:rPr>
          <w:lang w:eastAsia="ar-SA"/>
        </w:rPr>
        <w:t xml:space="preserve">   </w:t>
      </w:r>
    </w:p>
    <w:p w:rsidR="001A14B8" w:rsidRPr="00AA5563" w:rsidRDefault="001A14B8" w:rsidP="00421323">
      <w:pPr>
        <w:pStyle w:val="a9"/>
        <w:spacing w:before="120" w:line="240" w:lineRule="auto"/>
        <w:ind w:left="709" w:hanging="709"/>
        <w:rPr>
          <w:rFonts w:ascii="Times New Roman" w:hAnsi="Times New Roman"/>
          <w:sz w:val="24"/>
          <w:szCs w:val="24"/>
          <w:lang w:eastAsia="ar-SA"/>
        </w:rPr>
      </w:pPr>
      <w:r w:rsidRPr="001A14B8">
        <w:rPr>
          <w:rFonts w:ascii="Times New Roman" w:hAnsi="Times New Roman"/>
          <w:b/>
          <w:sz w:val="26"/>
          <w:szCs w:val="26"/>
          <w:lang w:val="en-US" w:eastAsia="ar-SA"/>
        </w:rPr>
        <w:t>III</w:t>
      </w:r>
      <w:r w:rsidR="00DF69D9">
        <w:rPr>
          <w:rFonts w:ascii="Times New Roman" w:hAnsi="Times New Roman"/>
          <w:b/>
          <w:sz w:val="26"/>
          <w:szCs w:val="26"/>
          <w:lang w:eastAsia="ar-SA"/>
        </w:rPr>
        <w:t>.</w:t>
      </w:r>
      <w:r w:rsidR="00AA5563">
        <w:rPr>
          <w:rFonts w:ascii="Times New Roman" w:hAnsi="Times New Roman"/>
          <w:b/>
          <w:sz w:val="26"/>
          <w:szCs w:val="26"/>
          <w:lang w:eastAsia="ar-SA"/>
        </w:rPr>
        <w:t xml:space="preserve">      </w:t>
      </w:r>
      <w:r w:rsidR="00AA5563">
        <w:rPr>
          <w:rFonts w:ascii="Times New Roman" w:hAnsi="Times New Roman"/>
          <w:sz w:val="24"/>
          <w:szCs w:val="24"/>
          <w:lang w:eastAsia="ar-SA"/>
        </w:rPr>
        <w:t>Стратегические цели развития Общества…………………………………….5</w:t>
      </w:r>
      <w:r w:rsidR="009729E0">
        <w:rPr>
          <w:rFonts w:ascii="Times New Roman" w:hAnsi="Times New Roman"/>
          <w:sz w:val="24"/>
          <w:szCs w:val="24"/>
          <w:lang w:eastAsia="ar-SA"/>
        </w:rPr>
        <w:t>1</w:t>
      </w:r>
      <w:r w:rsidR="00421323">
        <w:rPr>
          <w:rFonts w:ascii="Times New Roman" w:hAnsi="Times New Roman"/>
          <w:sz w:val="24"/>
          <w:szCs w:val="24"/>
          <w:lang w:eastAsia="ar-SA"/>
        </w:rPr>
        <w:t xml:space="preserve"> </w:t>
      </w:r>
      <w:r w:rsidR="00AA5563">
        <w:rPr>
          <w:rFonts w:ascii="Times New Roman" w:hAnsi="Times New Roman"/>
          <w:sz w:val="24"/>
          <w:szCs w:val="24"/>
          <w:lang w:eastAsia="ar-SA"/>
        </w:rPr>
        <w:t>-</w:t>
      </w:r>
      <w:r w:rsidR="00421323">
        <w:rPr>
          <w:rFonts w:ascii="Times New Roman" w:hAnsi="Times New Roman"/>
          <w:sz w:val="24"/>
          <w:szCs w:val="24"/>
          <w:lang w:eastAsia="ar-SA"/>
        </w:rPr>
        <w:t xml:space="preserve"> </w:t>
      </w:r>
      <w:r w:rsidR="00AA5563">
        <w:rPr>
          <w:rFonts w:ascii="Times New Roman" w:hAnsi="Times New Roman"/>
          <w:sz w:val="24"/>
          <w:szCs w:val="24"/>
          <w:lang w:eastAsia="ar-SA"/>
        </w:rPr>
        <w:t>5</w:t>
      </w:r>
      <w:r w:rsidR="009729E0">
        <w:rPr>
          <w:rFonts w:ascii="Times New Roman" w:hAnsi="Times New Roman"/>
          <w:sz w:val="24"/>
          <w:szCs w:val="24"/>
          <w:lang w:eastAsia="ar-SA"/>
        </w:rPr>
        <w:t>5</w:t>
      </w:r>
    </w:p>
    <w:p w:rsidR="00DF69D9" w:rsidRDefault="00DF69D9" w:rsidP="00421323">
      <w:pPr>
        <w:pStyle w:val="a9"/>
        <w:spacing w:after="0" w:line="240" w:lineRule="auto"/>
        <w:ind w:left="539" w:hanging="255"/>
        <w:rPr>
          <w:rFonts w:ascii="Times New Roman" w:hAnsi="Times New Roman"/>
          <w:sz w:val="26"/>
          <w:szCs w:val="26"/>
          <w:lang w:eastAsia="ar-SA"/>
        </w:rPr>
      </w:pPr>
      <w:r w:rsidRPr="00DF69D9">
        <w:rPr>
          <w:rFonts w:ascii="Times New Roman" w:hAnsi="Times New Roman"/>
          <w:sz w:val="26"/>
          <w:szCs w:val="26"/>
          <w:lang w:eastAsia="ar-SA"/>
        </w:rPr>
        <w:t xml:space="preserve">3.1. </w:t>
      </w:r>
      <w:r w:rsidR="00AA5563">
        <w:rPr>
          <w:rFonts w:ascii="Times New Roman" w:hAnsi="Times New Roman"/>
          <w:sz w:val="24"/>
          <w:szCs w:val="24"/>
          <w:lang w:eastAsia="ar-SA"/>
        </w:rPr>
        <w:t>Основные направления развития аэропортовой инфраструктуры</w:t>
      </w:r>
      <w:r w:rsidR="00AA5563">
        <w:rPr>
          <w:rFonts w:ascii="Times New Roman" w:hAnsi="Times New Roman"/>
          <w:sz w:val="24"/>
          <w:szCs w:val="24"/>
          <w:lang w:eastAsia="ar-SA"/>
        </w:rPr>
        <w:tab/>
        <w:t>…………</w:t>
      </w:r>
      <w:r w:rsidR="00421323">
        <w:rPr>
          <w:rFonts w:ascii="Times New Roman" w:hAnsi="Times New Roman"/>
          <w:sz w:val="24"/>
          <w:szCs w:val="24"/>
          <w:lang w:eastAsia="ar-SA"/>
        </w:rPr>
        <w:t>.</w:t>
      </w:r>
      <w:r w:rsidR="00AA5563">
        <w:rPr>
          <w:rFonts w:ascii="Times New Roman" w:hAnsi="Times New Roman"/>
          <w:sz w:val="24"/>
          <w:szCs w:val="24"/>
          <w:lang w:eastAsia="ar-SA"/>
        </w:rPr>
        <w:t>5</w:t>
      </w:r>
      <w:r w:rsidR="009729E0">
        <w:rPr>
          <w:rFonts w:ascii="Times New Roman" w:hAnsi="Times New Roman"/>
          <w:sz w:val="24"/>
          <w:szCs w:val="24"/>
          <w:lang w:eastAsia="ar-SA"/>
        </w:rPr>
        <w:t>1</w:t>
      </w:r>
      <w:r>
        <w:rPr>
          <w:rFonts w:ascii="Times New Roman" w:hAnsi="Times New Roman"/>
          <w:sz w:val="26"/>
          <w:szCs w:val="26"/>
          <w:lang w:eastAsia="ar-SA"/>
        </w:rPr>
        <w:t xml:space="preserve">    </w:t>
      </w:r>
    </w:p>
    <w:p w:rsidR="00DF69D9" w:rsidRDefault="00DF69D9" w:rsidP="00421323">
      <w:pPr>
        <w:pStyle w:val="a9"/>
        <w:spacing w:after="0" w:line="240" w:lineRule="auto"/>
        <w:ind w:left="539" w:hanging="255"/>
        <w:rPr>
          <w:rFonts w:ascii="Times New Roman" w:hAnsi="Times New Roman"/>
          <w:sz w:val="26"/>
          <w:szCs w:val="26"/>
          <w:lang w:eastAsia="ar-SA"/>
        </w:rPr>
      </w:pPr>
      <w:r>
        <w:rPr>
          <w:rFonts w:ascii="Times New Roman" w:hAnsi="Times New Roman"/>
          <w:sz w:val="26"/>
          <w:szCs w:val="26"/>
          <w:lang w:eastAsia="ar-SA"/>
        </w:rPr>
        <w:t xml:space="preserve">3.2. </w:t>
      </w:r>
      <w:r w:rsidR="00AA5563">
        <w:rPr>
          <w:rFonts w:ascii="Times New Roman" w:hAnsi="Times New Roman"/>
          <w:sz w:val="24"/>
          <w:szCs w:val="24"/>
          <w:lang w:eastAsia="ar-SA"/>
        </w:rPr>
        <w:t>Направление повышения уровня безопасности</w:t>
      </w:r>
      <w:r w:rsidR="00E14734">
        <w:rPr>
          <w:rFonts w:ascii="Times New Roman" w:hAnsi="Times New Roman"/>
          <w:sz w:val="24"/>
          <w:szCs w:val="24"/>
          <w:lang w:eastAsia="ar-SA"/>
        </w:rPr>
        <w:t>……………………………</w:t>
      </w:r>
      <w:r w:rsidR="00421323">
        <w:rPr>
          <w:rFonts w:ascii="Times New Roman" w:hAnsi="Times New Roman"/>
          <w:sz w:val="24"/>
          <w:szCs w:val="24"/>
          <w:lang w:eastAsia="ar-SA"/>
        </w:rPr>
        <w:t>...</w:t>
      </w:r>
      <w:r w:rsidR="00E14734">
        <w:rPr>
          <w:rFonts w:ascii="Times New Roman" w:hAnsi="Times New Roman"/>
          <w:sz w:val="24"/>
          <w:szCs w:val="24"/>
          <w:lang w:eastAsia="ar-SA"/>
        </w:rPr>
        <w:t>5</w:t>
      </w:r>
      <w:r w:rsidR="009729E0">
        <w:rPr>
          <w:rFonts w:ascii="Times New Roman" w:hAnsi="Times New Roman"/>
          <w:sz w:val="24"/>
          <w:szCs w:val="24"/>
          <w:lang w:eastAsia="ar-SA"/>
        </w:rPr>
        <w:t>2</w:t>
      </w:r>
      <w:r>
        <w:rPr>
          <w:rFonts w:ascii="Times New Roman" w:hAnsi="Times New Roman"/>
          <w:sz w:val="26"/>
          <w:szCs w:val="26"/>
          <w:lang w:eastAsia="ar-SA"/>
        </w:rPr>
        <w:t xml:space="preserve">        </w:t>
      </w:r>
    </w:p>
    <w:p w:rsidR="00DF69D9" w:rsidRDefault="00DF69D9" w:rsidP="00421323">
      <w:pPr>
        <w:pStyle w:val="a9"/>
        <w:spacing w:after="0" w:line="240" w:lineRule="auto"/>
        <w:ind w:left="539" w:hanging="255"/>
        <w:rPr>
          <w:rFonts w:ascii="Times New Roman" w:hAnsi="Times New Roman"/>
          <w:sz w:val="26"/>
          <w:szCs w:val="26"/>
          <w:lang w:eastAsia="ar-SA"/>
        </w:rPr>
      </w:pPr>
      <w:r>
        <w:rPr>
          <w:rFonts w:ascii="Times New Roman" w:hAnsi="Times New Roman"/>
          <w:sz w:val="26"/>
          <w:szCs w:val="26"/>
          <w:lang w:eastAsia="ar-SA"/>
        </w:rPr>
        <w:t xml:space="preserve">3.3. </w:t>
      </w:r>
      <w:r w:rsidR="00E14734">
        <w:rPr>
          <w:rFonts w:ascii="Times New Roman" w:hAnsi="Times New Roman"/>
          <w:sz w:val="24"/>
          <w:szCs w:val="24"/>
          <w:lang w:eastAsia="ar-SA"/>
        </w:rPr>
        <w:t>Направление повышения экономической эффективности…………………</w:t>
      </w:r>
      <w:r w:rsidR="00421323">
        <w:rPr>
          <w:rFonts w:ascii="Times New Roman" w:hAnsi="Times New Roman"/>
          <w:sz w:val="24"/>
          <w:szCs w:val="24"/>
          <w:lang w:eastAsia="ar-SA"/>
        </w:rPr>
        <w:t>.</w:t>
      </w:r>
      <w:r w:rsidR="00E14734">
        <w:rPr>
          <w:rFonts w:ascii="Times New Roman" w:hAnsi="Times New Roman"/>
          <w:sz w:val="24"/>
          <w:szCs w:val="24"/>
          <w:lang w:eastAsia="ar-SA"/>
        </w:rPr>
        <w:t>5</w:t>
      </w:r>
      <w:r w:rsidR="009729E0">
        <w:rPr>
          <w:rFonts w:ascii="Times New Roman" w:hAnsi="Times New Roman"/>
          <w:sz w:val="24"/>
          <w:szCs w:val="24"/>
          <w:lang w:eastAsia="ar-SA"/>
        </w:rPr>
        <w:t>2</w:t>
      </w:r>
      <w:r>
        <w:rPr>
          <w:rFonts w:ascii="Times New Roman" w:hAnsi="Times New Roman"/>
          <w:sz w:val="26"/>
          <w:szCs w:val="26"/>
          <w:lang w:eastAsia="ar-SA"/>
        </w:rPr>
        <w:t xml:space="preserve">       </w:t>
      </w:r>
    </w:p>
    <w:p w:rsidR="00DF69D9" w:rsidRDefault="00DF69D9" w:rsidP="00421323">
      <w:pPr>
        <w:pStyle w:val="a9"/>
        <w:spacing w:after="0" w:line="240" w:lineRule="auto"/>
        <w:ind w:left="539" w:hanging="255"/>
        <w:rPr>
          <w:rFonts w:ascii="Times New Roman" w:hAnsi="Times New Roman"/>
          <w:sz w:val="26"/>
          <w:szCs w:val="26"/>
          <w:lang w:eastAsia="ar-SA"/>
        </w:rPr>
      </w:pPr>
      <w:r>
        <w:rPr>
          <w:rFonts w:ascii="Times New Roman" w:hAnsi="Times New Roman"/>
          <w:sz w:val="26"/>
          <w:szCs w:val="26"/>
          <w:lang w:eastAsia="ar-SA"/>
        </w:rPr>
        <w:t xml:space="preserve">3.4. </w:t>
      </w:r>
      <w:r w:rsidR="00E14734">
        <w:rPr>
          <w:rFonts w:ascii="Times New Roman" w:hAnsi="Times New Roman"/>
          <w:sz w:val="24"/>
          <w:szCs w:val="24"/>
          <w:lang w:eastAsia="ar-SA"/>
        </w:rPr>
        <w:t>Разработка и реализация экологической стратегии…………………………</w:t>
      </w:r>
      <w:r w:rsidR="00421323">
        <w:rPr>
          <w:rFonts w:ascii="Times New Roman" w:hAnsi="Times New Roman"/>
          <w:sz w:val="24"/>
          <w:szCs w:val="24"/>
          <w:lang w:eastAsia="ar-SA"/>
        </w:rPr>
        <w:t xml:space="preserve"> </w:t>
      </w:r>
      <w:r w:rsidR="00E14734">
        <w:rPr>
          <w:rFonts w:ascii="Times New Roman" w:hAnsi="Times New Roman"/>
          <w:sz w:val="24"/>
          <w:szCs w:val="24"/>
          <w:lang w:eastAsia="ar-SA"/>
        </w:rPr>
        <w:t>5</w:t>
      </w:r>
      <w:r w:rsidR="009729E0">
        <w:rPr>
          <w:rFonts w:ascii="Times New Roman" w:hAnsi="Times New Roman"/>
          <w:sz w:val="24"/>
          <w:szCs w:val="24"/>
          <w:lang w:eastAsia="ar-SA"/>
        </w:rPr>
        <w:t>2</w:t>
      </w:r>
      <w:r>
        <w:rPr>
          <w:rFonts w:ascii="Times New Roman" w:hAnsi="Times New Roman"/>
          <w:sz w:val="26"/>
          <w:szCs w:val="26"/>
          <w:lang w:eastAsia="ar-SA"/>
        </w:rPr>
        <w:t xml:space="preserve">        </w:t>
      </w:r>
    </w:p>
    <w:p w:rsidR="00E14734" w:rsidRDefault="00DF69D9" w:rsidP="00421323">
      <w:pPr>
        <w:pStyle w:val="a9"/>
        <w:spacing w:after="0" w:line="240" w:lineRule="auto"/>
        <w:ind w:left="539" w:hanging="255"/>
        <w:rPr>
          <w:rFonts w:ascii="Times New Roman" w:hAnsi="Times New Roman"/>
          <w:sz w:val="26"/>
          <w:szCs w:val="26"/>
          <w:lang w:eastAsia="ar-SA"/>
        </w:rPr>
      </w:pPr>
      <w:r>
        <w:rPr>
          <w:rFonts w:ascii="Times New Roman" w:hAnsi="Times New Roman"/>
          <w:sz w:val="26"/>
          <w:szCs w:val="26"/>
          <w:lang w:eastAsia="ar-SA"/>
        </w:rPr>
        <w:t xml:space="preserve">3.5. </w:t>
      </w:r>
      <w:r w:rsidR="00E14734">
        <w:rPr>
          <w:rFonts w:ascii="Times New Roman" w:hAnsi="Times New Roman"/>
          <w:sz w:val="24"/>
          <w:szCs w:val="24"/>
          <w:lang w:eastAsia="ar-SA"/>
        </w:rPr>
        <w:t>Разработка и реализация социальной стратегии……………………………</w:t>
      </w:r>
      <w:r w:rsidR="00421323">
        <w:rPr>
          <w:rFonts w:ascii="Times New Roman" w:hAnsi="Times New Roman"/>
          <w:sz w:val="24"/>
          <w:szCs w:val="24"/>
          <w:lang w:eastAsia="ar-SA"/>
        </w:rPr>
        <w:t>..</w:t>
      </w:r>
      <w:r w:rsidR="00E14734">
        <w:rPr>
          <w:rFonts w:ascii="Times New Roman" w:hAnsi="Times New Roman"/>
          <w:sz w:val="24"/>
          <w:szCs w:val="24"/>
          <w:lang w:eastAsia="ar-SA"/>
        </w:rPr>
        <w:t>5</w:t>
      </w:r>
      <w:r w:rsidR="009729E0">
        <w:rPr>
          <w:rFonts w:ascii="Times New Roman" w:hAnsi="Times New Roman"/>
          <w:sz w:val="24"/>
          <w:szCs w:val="24"/>
          <w:lang w:eastAsia="ar-SA"/>
        </w:rPr>
        <w:t>2</w:t>
      </w:r>
      <w:r>
        <w:rPr>
          <w:rFonts w:ascii="Times New Roman" w:hAnsi="Times New Roman"/>
          <w:sz w:val="26"/>
          <w:szCs w:val="26"/>
          <w:lang w:eastAsia="ar-SA"/>
        </w:rPr>
        <w:t xml:space="preserve"> </w:t>
      </w:r>
    </w:p>
    <w:p w:rsidR="00E0542F" w:rsidRDefault="00E14734" w:rsidP="00421323">
      <w:pPr>
        <w:pStyle w:val="a9"/>
        <w:spacing w:after="0" w:line="240" w:lineRule="auto"/>
        <w:ind w:left="539" w:hanging="255"/>
        <w:rPr>
          <w:rFonts w:ascii="Times New Roman" w:hAnsi="Times New Roman"/>
          <w:sz w:val="24"/>
          <w:szCs w:val="24"/>
          <w:lang w:eastAsia="ar-SA"/>
        </w:rPr>
      </w:pPr>
      <w:r>
        <w:rPr>
          <w:rFonts w:ascii="Times New Roman" w:hAnsi="Times New Roman"/>
          <w:sz w:val="26"/>
          <w:szCs w:val="26"/>
          <w:lang w:eastAsia="ar-SA"/>
        </w:rPr>
        <w:t xml:space="preserve">3.6. </w:t>
      </w:r>
      <w:r>
        <w:rPr>
          <w:rFonts w:ascii="Times New Roman" w:hAnsi="Times New Roman"/>
          <w:sz w:val="24"/>
          <w:szCs w:val="24"/>
          <w:lang w:eastAsia="ar-SA"/>
        </w:rPr>
        <w:t>Перспективы развития сотрудничества с зарубежными партнерами………5</w:t>
      </w:r>
      <w:r w:rsidR="009729E0">
        <w:rPr>
          <w:rFonts w:ascii="Times New Roman" w:hAnsi="Times New Roman"/>
          <w:sz w:val="24"/>
          <w:szCs w:val="24"/>
          <w:lang w:eastAsia="ar-SA"/>
        </w:rPr>
        <w:t>3</w:t>
      </w:r>
    </w:p>
    <w:p w:rsidR="00DF69D9" w:rsidRDefault="00E0542F" w:rsidP="00421323">
      <w:pPr>
        <w:pStyle w:val="a9"/>
        <w:spacing w:after="0" w:line="240" w:lineRule="auto"/>
        <w:ind w:left="539" w:hanging="255"/>
        <w:rPr>
          <w:rFonts w:ascii="Times New Roman" w:hAnsi="Times New Roman"/>
          <w:sz w:val="26"/>
          <w:szCs w:val="26"/>
          <w:lang w:eastAsia="ar-SA"/>
        </w:rPr>
      </w:pPr>
      <w:r w:rsidRPr="00E0542F">
        <w:rPr>
          <w:rFonts w:ascii="Times New Roman" w:hAnsi="Times New Roman"/>
          <w:sz w:val="26"/>
          <w:szCs w:val="26"/>
          <w:lang w:eastAsia="ar-SA"/>
        </w:rPr>
        <w:t>3.7</w:t>
      </w:r>
      <w:r>
        <w:rPr>
          <w:rFonts w:ascii="Times New Roman" w:hAnsi="Times New Roman"/>
          <w:sz w:val="24"/>
          <w:szCs w:val="24"/>
          <w:lang w:eastAsia="ar-SA"/>
        </w:rPr>
        <w:t>. Оценка рисков…………………………………………………………………</w:t>
      </w:r>
      <w:r w:rsidR="00421323">
        <w:rPr>
          <w:rFonts w:ascii="Times New Roman" w:hAnsi="Times New Roman"/>
          <w:sz w:val="24"/>
          <w:szCs w:val="24"/>
          <w:lang w:eastAsia="ar-SA"/>
        </w:rPr>
        <w:t xml:space="preserve">. </w:t>
      </w:r>
      <w:r>
        <w:rPr>
          <w:rFonts w:ascii="Times New Roman" w:hAnsi="Times New Roman"/>
          <w:sz w:val="24"/>
          <w:szCs w:val="24"/>
          <w:lang w:eastAsia="ar-SA"/>
        </w:rPr>
        <w:t>5</w:t>
      </w:r>
      <w:r w:rsidR="009729E0">
        <w:rPr>
          <w:rFonts w:ascii="Times New Roman" w:hAnsi="Times New Roman"/>
          <w:sz w:val="24"/>
          <w:szCs w:val="24"/>
          <w:lang w:eastAsia="ar-SA"/>
        </w:rPr>
        <w:t>4</w:t>
      </w:r>
      <w:r w:rsidR="00DF69D9">
        <w:rPr>
          <w:rFonts w:ascii="Times New Roman" w:hAnsi="Times New Roman"/>
          <w:sz w:val="26"/>
          <w:szCs w:val="26"/>
          <w:lang w:eastAsia="ar-SA"/>
        </w:rPr>
        <w:t xml:space="preserve">    </w:t>
      </w:r>
    </w:p>
    <w:p w:rsidR="00DF69D9" w:rsidRDefault="00DF69D9" w:rsidP="00421323">
      <w:pPr>
        <w:pStyle w:val="a9"/>
        <w:spacing w:before="120" w:line="240" w:lineRule="auto"/>
        <w:ind w:left="709" w:hanging="709"/>
        <w:rPr>
          <w:rFonts w:ascii="Times New Roman" w:hAnsi="Times New Roman"/>
          <w:b/>
          <w:sz w:val="26"/>
          <w:szCs w:val="26"/>
          <w:lang w:eastAsia="ar-SA"/>
        </w:rPr>
      </w:pPr>
      <w:r w:rsidRPr="00DF69D9">
        <w:rPr>
          <w:rFonts w:ascii="Times New Roman" w:hAnsi="Times New Roman"/>
          <w:b/>
          <w:sz w:val="26"/>
          <w:szCs w:val="26"/>
          <w:lang w:val="en-US" w:eastAsia="ar-SA"/>
        </w:rPr>
        <w:t>IV</w:t>
      </w:r>
      <w:r w:rsidRPr="00DF69D9">
        <w:rPr>
          <w:rFonts w:ascii="Times New Roman" w:hAnsi="Times New Roman"/>
          <w:b/>
          <w:sz w:val="26"/>
          <w:szCs w:val="26"/>
          <w:lang w:eastAsia="ar-SA"/>
        </w:rPr>
        <w:t xml:space="preserve">. </w:t>
      </w:r>
      <w:r w:rsidR="00E0542F">
        <w:rPr>
          <w:rFonts w:ascii="Times New Roman" w:hAnsi="Times New Roman"/>
          <w:b/>
          <w:sz w:val="26"/>
          <w:szCs w:val="26"/>
          <w:lang w:eastAsia="ar-SA"/>
        </w:rPr>
        <w:t xml:space="preserve">     </w:t>
      </w:r>
      <w:r w:rsidR="00E0542F" w:rsidRPr="00E0542F">
        <w:rPr>
          <w:rFonts w:ascii="Times New Roman" w:hAnsi="Times New Roman"/>
          <w:sz w:val="24"/>
          <w:szCs w:val="24"/>
          <w:lang w:eastAsia="ar-SA"/>
        </w:rPr>
        <w:t>Отчет Совета директоров акционерного общества</w:t>
      </w:r>
      <w:r w:rsidR="00E0542F">
        <w:rPr>
          <w:rFonts w:ascii="Times New Roman" w:hAnsi="Times New Roman"/>
          <w:sz w:val="24"/>
          <w:szCs w:val="24"/>
          <w:lang w:eastAsia="ar-SA"/>
        </w:rPr>
        <w:t>………………………</w:t>
      </w:r>
      <w:proofErr w:type="gramStart"/>
      <w:r w:rsidR="00E0542F">
        <w:rPr>
          <w:rFonts w:ascii="Times New Roman" w:hAnsi="Times New Roman"/>
          <w:sz w:val="24"/>
          <w:szCs w:val="24"/>
          <w:lang w:eastAsia="ar-SA"/>
        </w:rPr>
        <w:t>…</w:t>
      </w:r>
      <w:r w:rsidR="00421323">
        <w:rPr>
          <w:rFonts w:ascii="Times New Roman" w:hAnsi="Times New Roman"/>
          <w:sz w:val="24"/>
          <w:szCs w:val="24"/>
          <w:lang w:eastAsia="ar-SA"/>
        </w:rPr>
        <w:t xml:space="preserve"> </w:t>
      </w:r>
      <w:r w:rsidR="00E0542F">
        <w:rPr>
          <w:rFonts w:ascii="Times New Roman" w:hAnsi="Times New Roman"/>
          <w:sz w:val="24"/>
          <w:szCs w:val="24"/>
          <w:lang w:eastAsia="ar-SA"/>
        </w:rPr>
        <w:t>.</w:t>
      </w:r>
      <w:proofErr w:type="gramEnd"/>
      <w:r w:rsidR="00E0542F">
        <w:rPr>
          <w:rFonts w:ascii="Times New Roman" w:hAnsi="Times New Roman"/>
          <w:sz w:val="24"/>
          <w:szCs w:val="24"/>
          <w:lang w:eastAsia="ar-SA"/>
        </w:rPr>
        <w:t>5</w:t>
      </w:r>
      <w:r w:rsidR="009729E0">
        <w:rPr>
          <w:rFonts w:ascii="Times New Roman" w:hAnsi="Times New Roman"/>
          <w:sz w:val="24"/>
          <w:szCs w:val="24"/>
          <w:lang w:eastAsia="ar-SA"/>
        </w:rPr>
        <w:t>5</w:t>
      </w:r>
      <w:r w:rsidR="00421323">
        <w:rPr>
          <w:rFonts w:ascii="Times New Roman" w:hAnsi="Times New Roman"/>
          <w:sz w:val="24"/>
          <w:szCs w:val="24"/>
          <w:lang w:eastAsia="ar-SA"/>
        </w:rPr>
        <w:t xml:space="preserve"> </w:t>
      </w:r>
      <w:r w:rsidR="00E0542F">
        <w:rPr>
          <w:rFonts w:ascii="Times New Roman" w:hAnsi="Times New Roman"/>
          <w:sz w:val="24"/>
          <w:szCs w:val="24"/>
          <w:lang w:eastAsia="ar-SA"/>
        </w:rPr>
        <w:t>-</w:t>
      </w:r>
      <w:r w:rsidR="00421323">
        <w:rPr>
          <w:rFonts w:ascii="Times New Roman" w:hAnsi="Times New Roman"/>
          <w:sz w:val="24"/>
          <w:szCs w:val="24"/>
          <w:lang w:eastAsia="ar-SA"/>
        </w:rPr>
        <w:t xml:space="preserve"> </w:t>
      </w:r>
      <w:r w:rsidR="00E0542F">
        <w:rPr>
          <w:rFonts w:ascii="Times New Roman" w:hAnsi="Times New Roman"/>
          <w:sz w:val="24"/>
          <w:szCs w:val="24"/>
          <w:lang w:eastAsia="ar-SA"/>
        </w:rPr>
        <w:t>5</w:t>
      </w:r>
      <w:r w:rsidR="009729E0">
        <w:rPr>
          <w:rFonts w:ascii="Times New Roman" w:hAnsi="Times New Roman"/>
          <w:sz w:val="24"/>
          <w:szCs w:val="24"/>
          <w:lang w:eastAsia="ar-SA"/>
        </w:rPr>
        <w:t>7</w:t>
      </w:r>
    </w:p>
    <w:p w:rsidR="00DF69D9" w:rsidRPr="00E0542F" w:rsidRDefault="00DF69D9" w:rsidP="00421323">
      <w:pPr>
        <w:pStyle w:val="a9"/>
        <w:tabs>
          <w:tab w:val="left" w:pos="709"/>
        </w:tabs>
        <w:spacing w:before="120" w:line="240" w:lineRule="auto"/>
        <w:rPr>
          <w:rFonts w:ascii="Times New Roman" w:hAnsi="Times New Roman"/>
          <w:sz w:val="24"/>
          <w:szCs w:val="24"/>
          <w:lang w:eastAsia="ar-SA"/>
        </w:rPr>
      </w:pPr>
      <w:r>
        <w:rPr>
          <w:rFonts w:ascii="Times New Roman" w:hAnsi="Times New Roman"/>
          <w:b/>
          <w:sz w:val="26"/>
          <w:szCs w:val="26"/>
          <w:lang w:val="en-US" w:eastAsia="ar-SA"/>
        </w:rPr>
        <w:t>V</w:t>
      </w:r>
      <w:r>
        <w:rPr>
          <w:rFonts w:ascii="Times New Roman" w:hAnsi="Times New Roman"/>
          <w:b/>
          <w:sz w:val="26"/>
          <w:szCs w:val="26"/>
          <w:lang w:eastAsia="ar-SA"/>
        </w:rPr>
        <w:t xml:space="preserve">.       </w:t>
      </w:r>
      <w:r w:rsidR="00E0542F">
        <w:rPr>
          <w:rFonts w:ascii="Times New Roman" w:hAnsi="Times New Roman"/>
          <w:sz w:val="24"/>
          <w:szCs w:val="24"/>
          <w:lang w:eastAsia="ar-SA"/>
        </w:rPr>
        <w:t>Кадровая и социальная политика Общества………………………………….</w:t>
      </w:r>
      <w:r w:rsidR="00421323">
        <w:rPr>
          <w:rFonts w:ascii="Times New Roman" w:hAnsi="Times New Roman"/>
          <w:sz w:val="24"/>
          <w:szCs w:val="24"/>
          <w:lang w:eastAsia="ar-SA"/>
        </w:rPr>
        <w:t xml:space="preserve"> </w:t>
      </w:r>
      <w:r w:rsidR="00E0542F">
        <w:rPr>
          <w:rFonts w:ascii="Times New Roman" w:hAnsi="Times New Roman"/>
          <w:sz w:val="24"/>
          <w:szCs w:val="24"/>
          <w:lang w:eastAsia="ar-SA"/>
        </w:rPr>
        <w:t>5</w:t>
      </w:r>
      <w:r w:rsidR="009729E0">
        <w:rPr>
          <w:rFonts w:ascii="Times New Roman" w:hAnsi="Times New Roman"/>
          <w:sz w:val="24"/>
          <w:szCs w:val="24"/>
          <w:lang w:eastAsia="ar-SA"/>
        </w:rPr>
        <w:t>7</w:t>
      </w:r>
      <w:r w:rsidR="00421323">
        <w:rPr>
          <w:rFonts w:ascii="Times New Roman" w:hAnsi="Times New Roman"/>
          <w:sz w:val="24"/>
          <w:szCs w:val="24"/>
          <w:lang w:eastAsia="ar-SA"/>
        </w:rPr>
        <w:t xml:space="preserve"> </w:t>
      </w:r>
      <w:r w:rsidR="00E0542F">
        <w:rPr>
          <w:rFonts w:ascii="Times New Roman" w:hAnsi="Times New Roman"/>
          <w:sz w:val="24"/>
          <w:szCs w:val="24"/>
          <w:lang w:eastAsia="ar-SA"/>
        </w:rPr>
        <w:t>-</w:t>
      </w:r>
      <w:r w:rsidR="00421323">
        <w:rPr>
          <w:rFonts w:ascii="Times New Roman" w:hAnsi="Times New Roman"/>
          <w:sz w:val="24"/>
          <w:szCs w:val="24"/>
          <w:lang w:eastAsia="ar-SA"/>
        </w:rPr>
        <w:t xml:space="preserve"> </w:t>
      </w:r>
      <w:r w:rsidR="00E0542F">
        <w:rPr>
          <w:rFonts w:ascii="Times New Roman" w:hAnsi="Times New Roman"/>
          <w:sz w:val="24"/>
          <w:szCs w:val="24"/>
          <w:lang w:eastAsia="ar-SA"/>
        </w:rPr>
        <w:t>6</w:t>
      </w:r>
      <w:r w:rsidR="009729E0">
        <w:rPr>
          <w:rFonts w:ascii="Times New Roman" w:hAnsi="Times New Roman"/>
          <w:sz w:val="24"/>
          <w:szCs w:val="24"/>
          <w:lang w:eastAsia="ar-SA"/>
        </w:rPr>
        <w:t>0</w:t>
      </w:r>
    </w:p>
    <w:p w:rsidR="00DF69D9" w:rsidRPr="00DF69D9" w:rsidRDefault="00DF69D9" w:rsidP="00421323">
      <w:pPr>
        <w:pStyle w:val="a9"/>
        <w:spacing w:after="0" w:line="240" w:lineRule="auto"/>
        <w:ind w:firstLine="284"/>
        <w:rPr>
          <w:rFonts w:ascii="Times New Roman" w:hAnsi="Times New Roman"/>
          <w:sz w:val="26"/>
          <w:szCs w:val="26"/>
          <w:lang w:eastAsia="ar-SA"/>
        </w:rPr>
      </w:pPr>
      <w:r w:rsidRPr="00DF69D9">
        <w:rPr>
          <w:rFonts w:ascii="Times New Roman" w:hAnsi="Times New Roman"/>
          <w:sz w:val="26"/>
          <w:szCs w:val="26"/>
          <w:lang w:eastAsia="ar-SA"/>
        </w:rPr>
        <w:t xml:space="preserve">5.1. </w:t>
      </w:r>
      <w:r w:rsidR="00E10147">
        <w:rPr>
          <w:rFonts w:ascii="Times New Roman" w:hAnsi="Times New Roman"/>
          <w:sz w:val="24"/>
          <w:szCs w:val="24"/>
          <w:lang w:eastAsia="ar-SA"/>
        </w:rPr>
        <w:t>Структура и возрастной состав работников Общества……………………</w:t>
      </w:r>
      <w:r w:rsidR="00421323">
        <w:rPr>
          <w:rFonts w:ascii="Times New Roman" w:hAnsi="Times New Roman"/>
          <w:sz w:val="24"/>
          <w:szCs w:val="24"/>
          <w:lang w:eastAsia="ar-SA"/>
        </w:rPr>
        <w:t xml:space="preserve">... </w:t>
      </w:r>
      <w:r w:rsidR="00E10147">
        <w:rPr>
          <w:rFonts w:ascii="Times New Roman" w:hAnsi="Times New Roman"/>
          <w:sz w:val="24"/>
          <w:szCs w:val="24"/>
          <w:lang w:eastAsia="ar-SA"/>
        </w:rPr>
        <w:t>5</w:t>
      </w:r>
      <w:r w:rsidR="009729E0">
        <w:rPr>
          <w:rFonts w:ascii="Times New Roman" w:hAnsi="Times New Roman"/>
          <w:sz w:val="24"/>
          <w:szCs w:val="24"/>
          <w:lang w:eastAsia="ar-SA"/>
        </w:rPr>
        <w:t>7</w:t>
      </w:r>
      <w:r w:rsidRPr="00DF69D9">
        <w:rPr>
          <w:rFonts w:ascii="Times New Roman" w:hAnsi="Times New Roman"/>
          <w:sz w:val="26"/>
          <w:szCs w:val="26"/>
          <w:lang w:eastAsia="ar-SA"/>
        </w:rPr>
        <w:t xml:space="preserve">   </w:t>
      </w:r>
    </w:p>
    <w:p w:rsidR="00DF69D9" w:rsidRDefault="00DF69D9" w:rsidP="00421323">
      <w:pPr>
        <w:pStyle w:val="a9"/>
        <w:spacing w:after="0" w:line="240" w:lineRule="auto"/>
        <w:ind w:firstLine="284"/>
        <w:rPr>
          <w:rFonts w:ascii="Times New Roman" w:hAnsi="Times New Roman"/>
          <w:sz w:val="26"/>
          <w:szCs w:val="26"/>
          <w:lang w:eastAsia="ar-SA"/>
        </w:rPr>
      </w:pPr>
      <w:r w:rsidRPr="00DF69D9">
        <w:rPr>
          <w:rFonts w:ascii="Times New Roman" w:hAnsi="Times New Roman"/>
          <w:sz w:val="26"/>
          <w:szCs w:val="26"/>
          <w:lang w:eastAsia="ar-SA"/>
        </w:rPr>
        <w:t>5.2.</w:t>
      </w:r>
      <w:r>
        <w:rPr>
          <w:rFonts w:ascii="Times New Roman" w:hAnsi="Times New Roman"/>
          <w:sz w:val="26"/>
          <w:szCs w:val="26"/>
          <w:lang w:eastAsia="ar-SA"/>
        </w:rPr>
        <w:t xml:space="preserve"> </w:t>
      </w:r>
      <w:r w:rsidR="00E10147">
        <w:rPr>
          <w:rFonts w:ascii="Times New Roman" w:hAnsi="Times New Roman"/>
          <w:sz w:val="24"/>
          <w:szCs w:val="24"/>
          <w:lang w:eastAsia="ar-SA"/>
        </w:rPr>
        <w:t>Своевременность выплаты заработной платы………………………………</w:t>
      </w:r>
      <w:r w:rsidR="00421323">
        <w:rPr>
          <w:rFonts w:ascii="Times New Roman" w:hAnsi="Times New Roman"/>
          <w:sz w:val="24"/>
          <w:szCs w:val="24"/>
          <w:lang w:eastAsia="ar-SA"/>
        </w:rPr>
        <w:t xml:space="preserve">. </w:t>
      </w:r>
      <w:r w:rsidR="00E10147">
        <w:rPr>
          <w:rFonts w:ascii="Times New Roman" w:hAnsi="Times New Roman"/>
          <w:sz w:val="24"/>
          <w:szCs w:val="24"/>
          <w:lang w:eastAsia="ar-SA"/>
        </w:rPr>
        <w:t>5</w:t>
      </w:r>
      <w:r w:rsidR="009729E0">
        <w:rPr>
          <w:rFonts w:ascii="Times New Roman" w:hAnsi="Times New Roman"/>
          <w:sz w:val="24"/>
          <w:szCs w:val="24"/>
          <w:lang w:eastAsia="ar-SA"/>
        </w:rPr>
        <w:t>8</w:t>
      </w:r>
      <w:r>
        <w:rPr>
          <w:rFonts w:ascii="Times New Roman" w:hAnsi="Times New Roman"/>
          <w:sz w:val="26"/>
          <w:szCs w:val="26"/>
          <w:lang w:eastAsia="ar-SA"/>
        </w:rPr>
        <w:t xml:space="preserve">   </w:t>
      </w:r>
    </w:p>
    <w:p w:rsidR="00DF69D9" w:rsidRDefault="00DF69D9" w:rsidP="00421323">
      <w:pPr>
        <w:pStyle w:val="a9"/>
        <w:spacing w:after="0" w:line="240" w:lineRule="auto"/>
        <w:ind w:firstLine="284"/>
        <w:rPr>
          <w:rFonts w:ascii="Times New Roman" w:hAnsi="Times New Roman"/>
          <w:sz w:val="26"/>
          <w:szCs w:val="26"/>
          <w:lang w:eastAsia="ar-SA"/>
        </w:rPr>
      </w:pPr>
      <w:r>
        <w:rPr>
          <w:rFonts w:ascii="Times New Roman" w:hAnsi="Times New Roman"/>
          <w:sz w:val="26"/>
          <w:szCs w:val="26"/>
          <w:lang w:eastAsia="ar-SA"/>
        </w:rPr>
        <w:t xml:space="preserve">5.3. </w:t>
      </w:r>
      <w:r w:rsidR="00E10147">
        <w:rPr>
          <w:rFonts w:ascii="Times New Roman" w:hAnsi="Times New Roman"/>
          <w:sz w:val="24"/>
          <w:szCs w:val="24"/>
          <w:lang w:eastAsia="ar-SA"/>
        </w:rPr>
        <w:t>Информация о мерах по улучшению условий труда работников…………</w:t>
      </w:r>
      <w:r w:rsidR="00421323">
        <w:rPr>
          <w:rFonts w:ascii="Times New Roman" w:hAnsi="Times New Roman"/>
          <w:sz w:val="24"/>
          <w:szCs w:val="24"/>
          <w:lang w:eastAsia="ar-SA"/>
        </w:rPr>
        <w:t xml:space="preserve">.. </w:t>
      </w:r>
      <w:r w:rsidR="009729E0">
        <w:rPr>
          <w:rFonts w:ascii="Times New Roman" w:hAnsi="Times New Roman"/>
          <w:sz w:val="24"/>
          <w:szCs w:val="24"/>
          <w:lang w:eastAsia="ar-SA"/>
        </w:rPr>
        <w:t>58</w:t>
      </w:r>
      <w:r>
        <w:rPr>
          <w:rFonts w:ascii="Times New Roman" w:hAnsi="Times New Roman"/>
          <w:sz w:val="26"/>
          <w:szCs w:val="26"/>
          <w:lang w:eastAsia="ar-SA"/>
        </w:rPr>
        <w:t xml:space="preserve"> </w:t>
      </w:r>
    </w:p>
    <w:p w:rsidR="00DF69D9" w:rsidRPr="003B4B7B" w:rsidRDefault="00DF69D9" w:rsidP="00421323">
      <w:pPr>
        <w:pStyle w:val="a9"/>
        <w:spacing w:after="0" w:line="240" w:lineRule="auto"/>
        <w:ind w:firstLine="284"/>
        <w:rPr>
          <w:rFonts w:ascii="Times New Roman" w:hAnsi="Times New Roman"/>
          <w:sz w:val="24"/>
          <w:szCs w:val="24"/>
          <w:lang w:eastAsia="ar-SA"/>
        </w:rPr>
      </w:pPr>
      <w:r>
        <w:rPr>
          <w:rFonts w:ascii="Times New Roman" w:hAnsi="Times New Roman"/>
          <w:sz w:val="26"/>
          <w:szCs w:val="26"/>
          <w:lang w:eastAsia="ar-SA"/>
        </w:rPr>
        <w:t xml:space="preserve">5.4. </w:t>
      </w:r>
      <w:r w:rsidR="003B4B7B">
        <w:rPr>
          <w:rFonts w:ascii="Times New Roman" w:hAnsi="Times New Roman"/>
          <w:sz w:val="24"/>
          <w:szCs w:val="24"/>
          <w:lang w:eastAsia="ar-SA"/>
        </w:rPr>
        <w:t>Эффективность использования трудовых ресурсов…………………………</w:t>
      </w:r>
      <w:r w:rsidR="00421323">
        <w:rPr>
          <w:rFonts w:ascii="Times New Roman" w:hAnsi="Times New Roman"/>
          <w:sz w:val="24"/>
          <w:szCs w:val="24"/>
          <w:lang w:eastAsia="ar-SA"/>
        </w:rPr>
        <w:t>.6</w:t>
      </w:r>
      <w:r w:rsidR="009729E0">
        <w:rPr>
          <w:rFonts w:ascii="Times New Roman" w:hAnsi="Times New Roman"/>
          <w:sz w:val="24"/>
          <w:szCs w:val="24"/>
          <w:lang w:eastAsia="ar-SA"/>
        </w:rPr>
        <w:t>0</w:t>
      </w:r>
    </w:p>
    <w:p w:rsidR="00DF69D9" w:rsidRPr="00DF69D9" w:rsidRDefault="00DF69D9" w:rsidP="00421323">
      <w:pPr>
        <w:pStyle w:val="a9"/>
        <w:spacing w:before="120" w:line="240" w:lineRule="auto"/>
        <w:rPr>
          <w:rFonts w:ascii="Times New Roman" w:hAnsi="Times New Roman"/>
          <w:sz w:val="26"/>
          <w:szCs w:val="26"/>
          <w:lang w:eastAsia="ar-SA"/>
        </w:rPr>
      </w:pPr>
    </w:p>
    <w:p w:rsidR="00005B80" w:rsidRPr="00000D15" w:rsidRDefault="00005B80" w:rsidP="00EA5F01">
      <w:pPr>
        <w:pStyle w:val="af0"/>
        <w:pageBreakBefore/>
        <w:numPr>
          <w:ilvl w:val="0"/>
          <w:numId w:val="35"/>
        </w:numPr>
        <w:spacing w:after="240"/>
        <w:ind w:left="1134" w:hanging="567"/>
        <w:jc w:val="left"/>
        <w:outlineLvl w:val="0"/>
        <w:rPr>
          <w:rFonts w:asciiTheme="majorHAnsi" w:hAnsiTheme="majorHAnsi" w:cstheme="majorHAnsi"/>
          <w:b/>
          <w:bCs/>
          <w:iCs/>
        </w:rPr>
      </w:pPr>
      <w:r w:rsidRPr="00000D15">
        <w:rPr>
          <w:rFonts w:asciiTheme="majorHAnsi" w:hAnsiTheme="majorHAnsi" w:cstheme="majorHAnsi"/>
          <w:b/>
          <w:bCs/>
          <w:iCs/>
        </w:rPr>
        <w:lastRenderedPageBreak/>
        <w:t>Общие сведения о</w:t>
      </w:r>
      <w:r w:rsidR="00EA5F01">
        <w:rPr>
          <w:rFonts w:asciiTheme="majorHAnsi" w:hAnsiTheme="majorHAnsi" w:cstheme="majorHAnsi"/>
          <w:b/>
          <w:bCs/>
          <w:iCs/>
        </w:rPr>
        <w:t>б</w:t>
      </w:r>
      <w:r w:rsidRPr="00000D15">
        <w:rPr>
          <w:rFonts w:asciiTheme="majorHAnsi" w:hAnsiTheme="majorHAnsi" w:cstheme="majorHAnsi"/>
          <w:b/>
          <w:bCs/>
          <w:iCs/>
        </w:rPr>
        <w:t xml:space="preserve"> </w:t>
      </w:r>
      <w:r w:rsidR="00EA5F01">
        <w:rPr>
          <w:rFonts w:asciiTheme="majorHAnsi" w:hAnsiTheme="majorHAnsi" w:cstheme="majorHAnsi"/>
          <w:b/>
          <w:bCs/>
          <w:iCs/>
        </w:rPr>
        <w:t>Обществе</w:t>
      </w:r>
      <w:r w:rsidRPr="00000D15">
        <w:rPr>
          <w:rFonts w:asciiTheme="majorHAnsi" w:hAnsiTheme="majorHAnsi" w:cstheme="majorHAnsi"/>
          <w:b/>
          <w:bCs/>
          <w:iCs/>
        </w:rPr>
        <w:t xml:space="preserve"> и его деятельности.</w:t>
      </w:r>
    </w:p>
    <w:p w:rsidR="00000D15" w:rsidRPr="00000D15" w:rsidRDefault="00000D15" w:rsidP="00E54C32">
      <w:pPr>
        <w:pStyle w:val="af1"/>
        <w:ind w:firstLine="567"/>
        <w:jc w:val="left"/>
        <w:rPr>
          <w:b/>
          <w:i w:val="0"/>
          <w:sz w:val="26"/>
          <w:szCs w:val="26"/>
        </w:rPr>
      </w:pPr>
      <w:r w:rsidRPr="00000D15">
        <w:rPr>
          <w:b/>
          <w:i w:val="0"/>
          <w:sz w:val="26"/>
          <w:szCs w:val="26"/>
        </w:rPr>
        <w:t xml:space="preserve">1.1. Характеристика </w:t>
      </w:r>
      <w:r w:rsidR="00872576">
        <w:rPr>
          <w:b/>
          <w:i w:val="0"/>
          <w:sz w:val="26"/>
          <w:szCs w:val="26"/>
        </w:rPr>
        <w:t>О</w:t>
      </w:r>
      <w:r w:rsidRPr="00000D15">
        <w:rPr>
          <w:b/>
          <w:i w:val="0"/>
          <w:sz w:val="26"/>
          <w:szCs w:val="26"/>
        </w:rPr>
        <w:t>бщества</w:t>
      </w:r>
      <w:r w:rsidR="00872576">
        <w:rPr>
          <w:b/>
          <w:i w:val="0"/>
          <w:sz w:val="26"/>
          <w:szCs w:val="26"/>
        </w:rPr>
        <w:t>.</w:t>
      </w:r>
    </w:p>
    <w:p w:rsidR="0037347B" w:rsidRDefault="0037347B" w:rsidP="00D3333C">
      <w:pPr>
        <w:pStyle w:val="a5"/>
        <w:spacing w:after="0" w:line="276" w:lineRule="auto"/>
        <w:ind w:firstLine="567"/>
        <w:rPr>
          <w:sz w:val="28"/>
          <w:szCs w:val="28"/>
        </w:rPr>
      </w:pPr>
      <w:r w:rsidRPr="00BD27DC">
        <w:rPr>
          <w:sz w:val="28"/>
          <w:szCs w:val="28"/>
        </w:rPr>
        <w:t>Открытое акционерное общество «</w:t>
      </w:r>
      <w:r w:rsidRPr="00BD27DC">
        <w:rPr>
          <w:bCs/>
          <w:sz w:val="28"/>
          <w:szCs w:val="28"/>
        </w:rPr>
        <w:t>Аэропорт Южно-Сахалинск»</w:t>
      </w:r>
      <w:r w:rsidR="00D94BC0">
        <w:rPr>
          <w:bCs/>
          <w:sz w:val="28"/>
          <w:szCs w:val="28"/>
        </w:rPr>
        <w:t xml:space="preserve"> (далее по тексту «Общество»)</w:t>
      </w:r>
      <w:r w:rsidR="001202C5" w:rsidRPr="00005B80">
        <w:rPr>
          <w:sz w:val="28"/>
          <w:szCs w:val="28"/>
        </w:rPr>
        <w:t>, как юридическое лицо,</w:t>
      </w:r>
      <w:r w:rsidR="001202C5" w:rsidRPr="001202C5">
        <w:rPr>
          <w:sz w:val="28"/>
          <w:szCs w:val="28"/>
        </w:rPr>
        <w:t xml:space="preserve"> </w:t>
      </w:r>
      <w:r w:rsidRPr="00BD27DC">
        <w:rPr>
          <w:sz w:val="28"/>
          <w:szCs w:val="28"/>
        </w:rPr>
        <w:t xml:space="preserve">было создано </w:t>
      </w:r>
      <w:r w:rsidRPr="004D282F">
        <w:rPr>
          <w:sz w:val="28"/>
          <w:szCs w:val="28"/>
        </w:rPr>
        <w:t>08</w:t>
      </w:r>
      <w:r w:rsidRPr="00726831">
        <w:rPr>
          <w:sz w:val="28"/>
          <w:szCs w:val="28"/>
        </w:rPr>
        <w:t>.</w:t>
      </w:r>
      <w:r w:rsidRPr="004D282F">
        <w:rPr>
          <w:sz w:val="28"/>
          <w:szCs w:val="28"/>
        </w:rPr>
        <w:t>05</w:t>
      </w:r>
      <w:r w:rsidRPr="00726831">
        <w:rPr>
          <w:sz w:val="28"/>
          <w:szCs w:val="28"/>
        </w:rPr>
        <w:t>.20</w:t>
      </w:r>
      <w:r w:rsidRPr="004D282F">
        <w:rPr>
          <w:sz w:val="28"/>
          <w:szCs w:val="28"/>
        </w:rPr>
        <w:t>13</w:t>
      </w:r>
      <w:r>
        <w:rPr>
          <w:sz w:val="28"/>
          <w:szCs w:val="28"/>
        </w:rPr>
        <w:t xml:space="preserve"> г. в соответствии с Федеральными законами  от 21.12.2001 № 178-ФЗ «Об акционерных обществах», путем преобразования</w:t>
      </w:r>
      <w:r w:rsidR="001202C5" w:rsidRPr="001202C5">
        <w:rPr>
          <w:sz w:val="28"/>
          <w:szCs w:val="28"/>
        </w:rPr>
        <w:t xml:space="preserve"> (приватизации)</w:t>
      </w:r>
      <w:r>
        <w:rPr>
          <w:sz w:val="28"/>
          <w:szCs w:val="28"/>
        </w:rPr>
        <w:t xml:space="preserve"> </w:t>
      </w:r>
      <w:r w:rsidRPr="00564B97">
        <w:rPr>
          <w:sz w:val="28"/>
          <w:szCs w:val="28"/>
        </w:rPr>
        <w:t>Федеральн</w:t>
      </w:r>
      <w:r>
        <w:rPr>
          <w:sz w:val="28"/>
          <w:szCs w:val="28"/>
        </w:rPr>
        <w:t xml:space="preserve">ого </w:t>
      </w:r>
      <w:r w:rsidRPr="00564B97">
        <w:rPr>
          <w:sz w:val="28"/>
          <w:szCs w:val="28"/>
        </w:rPr>
        <w:t>государственно</w:t>
      </w:r>
      <w:r>
        <w:rPr>
          <w:sz w:val="28"/>
          <w:szCs w:val="28"/>
        </w:rPr>
        <w:t xml:space="preserve">го </w:t>
      </w:r>
      <w:r w:rsidRPr="00564B97">
        <w:rPr>
          <w:sz w:val="28"/>
          <w:szCs w:val="28"/>
        </w:rPr>
        <w:t>унитарно</w:t>
      </w:r>
      <w:r>
        <w:rPr>
          <w:sz w:val="28"/>
          <w:szCs w:val="28"/>
        </w:rPr>
        <w:t>го</w:t>
      </w:r>
      <w:r w:rsidRPr="00564B97">
        <w:rPr>
          <w:sz w:val="28"/>
          <w:szCs w:val="28"/>
        </w:rPr>
        <w:t xml:space="preserve"> предприяти</w:t>
      </w:r>
      <w:r>
        <w:rPr>
          <w:sz w:val="28"/>
          <w:szCs w:val="28"/>
        </w:rPr>
        <w:t>я</w:t>
      </w:r>
      <w:r w:rsidRPr="00564B97">
        <w:rPr>
          <w:sz w:val="28"/>
          <w:szCs w:val="28"/>
        </w:rPr>
        <w:t xml:space="preserve"> “Аэропорт Южно-Сахалинск”</w:t>
      </w:r>
      <w:r>
        <w:rPr>
          <w:sz w:val="28"/>
          <w:szCs w:val="28"/>
        </w:rPr>
        <w:t>.</w:t>
      </w:r>
      <w:r w:rsidR="001202C5">
        <w:rPr>
          <w:sz w:val="28"/>
          <w:szCs w:val="28"/>
        </w:rPr>
        <w:t xml:space="preserve"> С</w:t>
      </w:r>
      <w:r w:rsidR="001202C5" w:rsidRPr="00005B80">
        <w:rPr>
          <w:sz w:val="28"/>
          <w:szCs w:val="28"/>
        </w:rPr>
        <w:t>видетельства о государственной регистрации от 08.05.2013 г. серия 65 № 001008957.</w:t>
      </w:r>
    </w:p>
    <w:p w:rsidR="0037347B" w:rsidRPr="00E273F6" w:rsidRDefault="0037347B" w:rsidP="0037347B">
      <w:pPr>
        <w:pStyle w:val="a5"/>
        <w:spacing w:after="0" w:line="276" w:lineRule="auto"/>
        <w:rPr>
          <w:sz w:val="28"/>
          <w:szCs w:val="28"/>
        </w:rPr>
      </w:pPr>
      <w:r w:rsidRPr="00564B97">
        <w:rPr>
          <w:sz w:val="28"/>
          <w:szCs w:val="28"/>
        </w:rPr>
        <w:t xml:space="preserve"> </w:t>
      </w:r>
      <w:r w:rsidRPr="00E273F6">
        <w:rPr>
          <w:sz w:val="28"/>
          <w:szCs w:val="28"/>
        </w:rPr>
        <w:t xml:space="preserve">Предприятие действует на основании Устава, утвержденного Распоряжением Территориальным управлением Федерального агентства по управлению государственным имуществом Сахалинской области (решение №114-р от 16.04.2013г). </w:t>
      </w:r>
    </w:p>
    <w:p w:rsidR="00005B80" w:rsidRPr="00005B80" w:rsidRDefault="00005B80" w:rsidP="00D7451E">
      <w:pPr>
        <w:pStyle w:val="a9"/>
        <w:suppressAutoHyphens/>
        <w:spacing w:after="0"/>
        <w:ind w:firstLine="567"/>
        <w:jc w:val="both"/>
        <w:rPr>
          <w:rFonts w:ascii="Times New Roman" w:hAnsi="Times New Roman"/>
          <w:sz w:val="28"/>
          <w:szCs w:val="28"/>
        </w:rPr>
      </w:pPr>
      <w:r w:rsidRPr="00005B80">
        <w:rPr>
          <w:rFonts w:ascii="Times New Roman" w:hAnsi="Times New Roman"/>
          <w:sz w:val="28"/>
          <w:szCs w:val="28"/>
        </w:rPr>
        <w:t xml:space="preserve">Учредителем Общества является Российская Федерация в лице Федерального агентства по управлению государственным имуществом. </w:t>
      </w:r>
    </w:p>
    <w:p w:rsidR="00005B80" w:rsidRPr="00005B80" w:rsidRDefault="00005B80" w:rsidP="00005B80">
      <w:pPr>
        <w:pStyle w:val="af0"/>
        <w:spacing w:line="276" w:lineRule="auto"/>
        <w:ind w:firstLine="567"/>
        <w:jc w:val="both"/>
        <w:rPr>
          <w:b/>
          <w:i/>
          <w:iCs/>
          <w:szCs w:val="28"/>
        </w:rPr>
      </w:pPr>
      <w:r w:rsidRPr="00005B80">
        <w:rPr>
          <w:b/>
          <w:i/>
          <w:szCs w:val="28"/>
        </w:rPr>
        <w:t>Наименование и место нахождения общества</w:t>
      </w:r>
      <w:r w:rsidRPr="00005B80">
        <w:rPr>
          <w:b/>
          <w:i/>
          <w:iCs/>
          <w:szCs w:val="28"/>
        </w:rPr>
        <w:t>:</w:t>
      </w:r>
    </w:p>
    <w:p w:rsidR="00005B80" w:rsidRPr="00005B80" w:rsidRDefault="00005B80" w:rsidP="00005B80">
      <w:pPr>
        <w:pStyle w:val="af0"/>
        <w:spacing w:line="276" w:lineRule="auto"/>
        <w:ind w:firstLine="567"/>
        <w:jc w:val="both"/>
        <w:rPr>
          <w:szCs w:val="28"/>
        </w:rPr>
      </w:pPr>
      <w:r w:rsidRPr="00005B80">
        <w:rPr>
          <w:szCs w:val="28"/>
        </w:rPr>
        <w:t>Полное фирменное наименование Общества на русском языке:</w:t>
      </w:r>
    </w:p>
    <w:p w:rsidR="00005B80" w:rsidRPr="00005B80" w:rsidRDefault="00005B80" w:rsidP="00005B80">
      <w:pPr>
        <w:pStyle w:val="af0"/>
        <w:spacing w:line="276" w:lineRule="auto"/>
        <w:ind w:firstLine="567"/>
        <w:jc w:val="both"/>
        <w:rPr>
          <w:b/>
          <w:i/>
          <w:szCs w:val="28"/>
        </w:rPr>
      </w:pPr>
      <w:r w:rsidRPr="00005B80">
        <w:rPr>
          <w:b/>
          <w:i/>
          <w:szCs w:val="28"/>
        </w:rPr>
        <w:t>Открытое акционерное общество «Аэропорт  Южно-Сахалинск».</w:t>
      </w:r>
    </w:p>
    <w:p w:rsidR="00005B80" w:rsidRPr="00005B80" w:rsidRDefault="00005B80" w:rsidP="00005B80">
      <w:pPr>
        <w:pStyle w:val="af0"/>
        <w:spacing w:line="276" w:lineRule="auto"/>
        <w:ind w:firstLine="567"/>
        <w:jc w:val="both"/>
        <w:rPr>
          <w:szCs w:val="28"/>
        </w:rPr>
      </w:pPr>
      <w:r w:rsidRPr="00005B80">
        <w:rPr>
          <w:szCs w:val="28"/>
        </w:rPr>
        <w:t xml:space="preserve">Сокращенное фирменное наименование Общества на русском языке: </w:t>
      </w:r>
      <w:r w:rsidRPr="00005B80">
        <w:rPr>
          <w:b/>
          <w:i/>
          <w:szCs w:val="28"/>
        </w:rPr>
        <w:t>ОАО     «Аэропорт Южно-Сахалинск».</w:t>
      </w:r>
    </w:p>
    <w:p w:rsidR="00005B80" w:rsidRPr="00005B80" w:rsidRDefault="00005B80" w:rsidP="00005B80">
      <w:pPr>
        <w:pStyle w:val="af1"/>
        <w:spacing w:before="0" w:after="0" w:line="276" w:lineRule="auto"/>
        <w:ind w:firstLine="567"/>
        <w:jc w:val="left"/>
        <w:rPr>
          <w:rFonts w:ascii="Times New Roman" w:hAnsi="Times New Roman" w:cs="Times New Roman"/>
          <w:i w:val="0"/>
        </w:rPr>
      </w:pPr>
      <w:r w:rsidRPr="00005B80">
        <w:rPr>
          <w:rFonts w:ascii="Times New Roman" w:hAnsi="Times New Roman" w:cs="Times New Roman"/>
          <w:i w:val="0"/>
        </w:rPr>
        <w:t>Место нахождения Общества:</w:t>
      </w:r>
      <w:r>
        <w:rPr>
          <w:rFonts w:ascii="Times New Roman" w:hAnsi="Times New Roman" w:cs="Times New Roman"/>
          <w:i w:val="0"/>
        </w:rPr>
        <w:t xml:space="preserve"> </w:t>
      </w:r>
      <w:r w:rsidRPr="00005B80">
        <w:rPr>
          <w:rFonts w:ascii="Times New Roman" w:hAnsi="Times New Roman" w:cs="Times New Roman"/>
          <w:i w:val="0"/>
        </w:rPr>
        <w:t xml:space="preserve">Россия, Сахалинская область, </w:t>
      </w:r>
      <w:proofErr w:type="gramStart"/>
      <w:r w:rsidRPr="00005B80">
        <w:rPr>
          <w:rFonts w:ascii="Times New Roman" w:hAnsi="Times New Roman" w:cs="Times New Roman"/>
          <w:i w:val="0"/>
        </w:rPr>
        <w:t>г</w:t>
      </w:r>
      <w:proofErr w:type="gramEnd"/>
      <w:r w:rsidRPr="00005B80">
        <w:rPr>
          <w:rFonts w:ascii="Times New Roman" w:hAnsi="Times New Roman" w:cs="Times New Roman"/>
          <w:i w:val="0"/>
        </w:rPr>
        <w:t>. Южно-Сахалинск, Аэропорт.</w:t>
      </w:r>
    </w:p>
    <w:p w:rsidR="00005B80" w:rsidRDefault="00005B80" w:rsidP="00E341D1">
      <w:pPr>
        <w:pStyle w:val="a9"/>
        <w:spacing w:after="0"/>
        <w:ind w:firstLine="567"/>
        <w:jc w:val="both"/>
        <w:rPr>
          <w:rFonts w:ascii="Times New Roman" w:hAnsi="Times New Roman"/>
          <w:sz w:val="28"/>
          <w:szCs w:val="28"/>
        </w:rPr>
      </w:pPr>
      <w:r w:rsidRPr="00005B80">
        <w:rPr>
          <w:rFonts w:ascii="Times New Roman" w:hAnsi="Times New Roman"/>
          <w:sz w:val="28"/>
          <w:szCs w:val="28"/>
        </w:rPr>
        <w:t>Почтовый адрес и место хранения документов:</w:t>
      </w:r>
      <w:r>
        <w:rPr>
          <w:rFonts w:ascii="Times New Roman" w:hAnsi="Times New Roman"/>
          <w:sz w:val="28"/>
          <w:szCs w:val="28"/>
        </w:rPr>
        <w:t xml:space="preserve"> </w:t>
      </w:r>
      <w:r w:rsidRPr="00005B80">
        <w:rPr>
          <w:rFonts w:ascii="Times New Roman" w:hAnsi="Times New Roman"/>
          <w:sz w:val="28"/>
          <w:szCs w:val="28"/>
        </w:rPr>
        <w:t xml:space="preserve"> 693014, Россия, Сахалинская область, </w:t>
      </w:r>
      <w:proofErr w:type="gramStart"/>
      <w:r w:rsidRPr="00005B80">
        <w:rPr>
          <w:rFonts w:ascii="Times New Roman" w:hAnsi="Times New Roman"/>
          <w:sz w:val="28"/>
          <w:szCs w:val="28"/>
        </w:rPr>
        <w:t>г</w:t>
      </w:r>
      <w:proofErr w:type="gramEnd"/>
      <w:r w:rsidRPr="00005B80">
        <w:rPr>
          <w:rFonts w:ascii="Times New Roman" w:hAnsi="Times New Roman"/>
          <w:sz w:val="28"/>
          <w:szCs w:val="28"/>
        </w:rPr>
        <w:t>.</w:t>
      </w:r>
      <w:r>
        <w:rPr>
          <w:rFonts w:ascii="Times New Roman" w:hAnsi="Times New Roman"/>
          <w:sz w:val="28"/>
          <w:szCs w:val="28"/>
        </w:rPr>
        <w:t xml:space="preserve"> </w:t>
      </w:r>
      <w:r w:rsidRPr="00005B80">
        <w:rPr>
          <w:rFonts w:ascii="Times New Roman" w:hAnsi="Times New Roman"/>
          <w:sz w:val="28"/>
          <w:szCs w:val="28"/>
        </w:rPr>
        <w:t>Южно-Сахалинск, Аэропорт.</w:t>
      </w:r>
    </w:p>
    <w:p w:rsidR="00E341D1" w:rsidRDefault="00E341D1" w:rsidP="00E341D1">
      <w:pPr>
        <w:pStyle w:val="a9"/>
        <w:spacing w:after="0"/>
        <w:ind w:firstLine="567"/>
        <w:jc w:val="both"/>
        <w:rPr>
          <w:rFonts w:ascii="Times New Roman" w:hAnsi="Times New Roman"/>
          <w:sz w:val="28"/>
          <w:szCs w:val="28"/>
        </w:rPr>
      </w:pPr>
      <w:r>
        <w:rPr>
          <w:rFonts w:ascii="Times New Roman" w:hAnsi="Times New Roman"/>
          <w:sz w:val="28"/>
          <w:szCs w:val="28"/>
        </w:rPr>
        <w:t>В отчетном периоде исполнительным органом в Обществе являлся генеральный директор Полонский Никита Сергеевич.</w:t>
      </w:r>
    </w:p>
    <w:p w:rsidR="00E341D1" w:rsidRPr="00E341D1" w:rsidRDefault="00E341D1" w:rsidP="00E341D1">
      <w:pPr>
        <w:pStyle w:val="a9"/>
        <w:spacing w:after="0"/>
        <w:ind w:firstLine="567"/>
        <w:jc w:val="both"/>
        <w:rPr>
          <w:rFonts w:ascii="Times New Roman" w:hAnsi="Times New Roman"/>
          <w:sz w:val="28"/>
          <w:szCs w:val="28"/>
        </w:rPr>
      </w:pPr>
      <w:r>
        <w:rPr>
          <w:rFonts w:ascii="Times New Roman" w:hAnsi="Times New Roman"/>
          <w:sz w:val="28"/>
          <w:szCs w:val="28"/>
        </w:rPr>
        <w:t xml:space="preserve">Перечень связанных сторон (аффилированных лиц) раскрывается ежеквартально в сети Интернет </w:t>
      </w:r>
      <w:r w:rsidRPr="00951395">
        <w:rPr>
          <w:rFonts w:ascii="Times New Roman" w:hAnsi="Times New Roman"/>
          <w:sz w:val="28"/>
          <w:szCs w:val="28"/>
          <w:u w:val="single"/>
          <w:lang w:val="en-US"/>
        </w:rPr>
        <w:t>http</w:t>
      </w:r>
      <w:r w:rsidRPr="00951395">
        <w:rPr>
          <w:rFonts w:ascii="Times New Roman" w:hAnsi="Times New Roman"/>
          <w:sz w:val="28"/>
          <w:szCs w:val="28"/>
          <w:u w:val="single"/>
        </w:rPr>
        <w:t>://</w:t>
      </w:r>
      <w:r w:rsidRPr="00951395">
        <w:rPr>
          <w:rFonts w:ascii="Times New Roman" w:hAnsi="Times New Roman"/>
          <w:sz w:val="28"/>
          <w:szCs w:val="28"/>
          <w:u w:val="single"/>
          <w:lang w:val="en-US"/>
        </w:rPr>
        <w:t>e</w:t>
      </w:r>
      <w:r w:rsidRPr="00951395">
        <w:rPr>
          <w:rFonts w:ascii="Times New Roman" w:hAnsi="Times New Roman"/>
          <w:sz w:val="28"/>
          <w:szCs w:val="28"/>
          <w:u w:val="single"/>
        </w:rPr>
        <w:t>-</w:t>
      </w:r>
      <w:r w:rsidRPr="00951395">
        <w:rPr>
          <w:rFonts w:ascii="Times New Roman" w:hAnsi="Times New Roman"/>
          <w:sz w:val="28"/>
          <w:szCs w:val="28"/>
          <w:u w:val="single"/>
          <w:lang w:val="en-US"/>
        </w:rPr>
        <w:t>disclosure</w:t>
      </w:r>
      <w:r w:rsidRPr="00951395">
        <w:rPr>
          <w:rFonts w:ascii="Times New Roman" w:hAnsi="Times New Roman"/>
          <w:sz w:val="28"/>
          <w:szCs w:val="28"/>
          <w:u w:val="single"/>
        </w:rPr>
        <w:t>.</w:t>
      </w:r>
      <w:proofErr w:type="spellStart"/>
      <w:r w:rsidRPr="00951395">
        <w:rPr>
          <w:rFonts w:ascii="Times New Roman" w:hAnsi="Times New Roman"/>
          <w:sz w:val="28"/>
          <w:szCs w:val="28"/>
          <w:u w:val="single"/>
          <w:lang w:val="en-US"/>
        </w:rPr>
        <w:t>azipi</w:t>
      </w:r>
      <w:proofErr w:type="spellEnd"/>
      <w:r w:rsidRPr="00951395">
        <w:rPr>
          <w:rFonts w:ascii="Times New Roman" w:hAnsi="Times New Roman"/>
          <w:sz w:val="28"/>
          <w:szCs w:val="28"/>
          <w:u w:val="single"/>
        </w:rPr>
        <w:t>.</w:t>
      </w:r>
      <w:proofErr w:type="spellStart"/>
      <w:r w:rsidRPr="00951395">
        <w:rPr>
          <w:rFonts w:ascii="Times New Roman" w:hAnsi="Times New Roman"/>
          <w:sz w:val="28"/>
          <w:szCs w:val="28"/>
          <w:u w:val="single"/>
          <w:lang w:val="en-US"/>
        </w:rPr>
        <w:t>ru</w:t>
      </w:r>
      <w:proofErr w:type="spellEnd"/>
      <w:r w:rsidRPr="00951395">
        <w:rPr>
          <w:rFonts w:ascii="Times New Roman" w:hAnsi="Times New Roman"/>
          <w:sz w:val="28"/>
          <w:szCs w:val="28"/>
          <w:u w:val="single"/>
        </w:rPr>
        <w:t>/</w:t>
      </w:r>
      <w:r w:rsidRPr="00951395">
        <w:rPr>
          <w:rFonts w:ascii="Times New Roman" w:hAnsi="Times New Roman"/>
          <w:sz w:val="28"/>
          <w:szCs w:val="28"/>
          <w:u w:val="single"/>
          <w:lang w:val="en-US"/>
        </w:rPr>
        <w:t>organization</w:t>
      </w:r>
      <w:r w:rsidRPr="00951395">
        <w:rPr>
          <w:rFonts w:ascii="Times New Roman" w:hAnsi="Times New Roman"/>
          <w:sz w:val="28"/>
          <w:szCs w:val="28"/>
          <w:u w:val="single"/>
        </w:rPr>
        <w:t>/1855390</w:t>
      </w:r>
      <w:r w:rsidRPr="00E341D1">
        <w:rPr>
          <w:rFonts w:ascii="Times New Roman" w:hAnsi="Times New Roman"/>
          <w:sz w:val="28"/>
          <w:szCs w:val="28"/>
        </w:rPr>
        <w:t>/.</w:t>
      </w:r>
    </w:p>
    <w:p w:rsidR="00005B80" w:rsidRPr="00005B80" w:rsidRDefault="00D94BC0" w:rsidP="00005B80">
      <w:pPr>
        <w:pStyle w:val="af0"/>
        <w:spacing w:line="276" w:lineRule="auto"/>
        <w:ind w:firstLine="567"/>
        <w:jc w:val="both"/>
        <w:rPr>
          <w:szCs w:val="28"/>
        </w:rPr>
      </w:pPr>
      <w:proofErr w:type="gramStart"/>
      <w:r>
        <w:rPr>
          <w:szCs w:val="28"/>
        </w:rPr>
        <w:t xml:space="preserve">Общество </w:t>
      </w:r>
      <w:r w:rsidR="00005B80" w:rsidRPr="00005B80">
        <w:rPr>
          <w:szCs w:val="28"/>
        </w:rPr>
        <w:t>имеет  в  собственности  обособленное</w:t>
      </w:r>
      <w:r w:rsidR="00005B80">
        <w:rPr>
          <w:szCs w:val="28"/>
        </w:rPr>
        <w:t xml:space="preserve"> </w:t>
      </w:r>
      <w:r w:rsidR="00005B80" w:rsidRPr="00005B80">
        <w:rPr>
          <w:szCs w:val="28"/>
        </w:rPr>
        <w:t>имущество,  учитываемое  на  его  самостоятельном  балансе, может от своего имени</w:t>
      </w:r>
      <w:r w:rsidR="00005B80">
        <w:rPr>
          <w:szCs w:val="28"/>
        </w:rPr>
        <w:t xml:space="preserve"> </w:t>
      </w:r>
      <w:r w:rsidR="00005B80" w:rsidRPr="00005B80">
        <w:rPr>
          <w:szCs w:val="28"/>
        </w:rPr>
        <w:t>приобретать  и  осуществлять  имущественные  и  личные  неимущественные  права,</w:t>
      </w:r>
      <w:r w:rsidR="00005B80">
        <w:rPr>
          <w:szCs w:val="28"/>
        </w:rPr>
        <w:t xml:space="preserve"> </w:t>
      </w:r>
      <w:r>
        <w:rPr>
          <w:szCs w:val="28"/>
        </w:rPr>
        <w:t xml:space="preserve"> </w:t>
      </w:r>
      <w:r w:rsidR="00005B80" w:rsidRPr="00005B80">
        <w:rPr>
          <w:szCs w:val="28"/>
        </w:rPr>
        <w:t>нести  обязанности,  быть  истцом и ответчиком в суде, в арбитражном и третейском судах</w:t>
      </w:r>
      <w:r>
        <w:rPr>
          <w:szCs w:val="28"/>
        </w:rPr>
        <w:t>.</w:t>
      </w:r>
      <w:proofErr w:type="gramEnd"/>
      <w:r w:rsidR="00005B80" w:rsidRPr="00005B80">
        <w:rPr>
          <w:szCs w:val="28"/>
        </w:rPr>
        <w:t xml:space="preserve"> </w:t>
      </w:r>
      <w:r>
        <w:rPr>
          <w:szCs w:val="28"/>
        </w:rPr>
        <w:t xml:space="preserve"> И</w:t>
      </w:r>
      <w:r w:rsidR="00005B80" w:rsidRPr="00005B80">
        <w:rPr>
          <w:bCs/>
          <w:iCs/>
          <w:szCs w:val="28"/>
        </w:rPr>
        <w:t xml:space="preserve">меет круглую печать, содержащую его полное фирменное наименование на русском языке и указание на место нахождения. </w:t>
      </w:r>
      <w:r>
        <w:rPr>
          <w:bCs/>
          <w:iCs/>
          <w:szCs w:val="28"/>
        </w:rPr>
        <w:t>М</w:t>
      </w:r>
      <w:r w:rsidR="00005B80" w:rsidRPr="00005B80">
        <w:rPr>
          <w:bCs/>
          <w:iCs/>
          <w:szCs w:val="28"/>
        </w:rPr>
        <w:t>ожет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005B80" w:rsidRPr="00005B80" w:rsidRDefault="00005B80" w:rsidP="00005B80">
      <w:pPr>
        <w:pStyle w:val="af0"/>
        <w:spacing w:line="276" w:lineRule="auto"/>
        <w:ind w:firstLine="567"/>
        <w:jc w:val="both"/>
        <w:rPr>
          <w:szCs w:val="28"/>
        </w:rPr>
      </w:pPr>
      <w:r w:rsidRPr="00005B80">
        <w:rPr>
          <w:szCs w:val="28"/>
        </w:rPr>
        <w:lastRenderedPageBreak/>
        <w:t>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её пределами в соответствии с действующим  законодательством Российской Федерации и законодательством соответствующего иностранного государства.</w:t>
      </w:r>
    </w:p>
    <w:p w:rsidR="00005B80" w:rsidRDefault="00005B80" w:rsidP="00005B80">
      <w:pPr>
        <w:pStyle w:val="af0"/>
        <w:spacing w:line="276" w:lineRule="auto"/>
        <w:ind w:firstLine="567"/>
        <w:jc w:val="both"/>
        <w:rPr>
          <w:szCs w:val="28"/>
        </w:rPr>
      </w:pPr>
      <w:r w:rsidRPr="00005B80">
        <w:rPr>
          <w:szCs w:val="28"/>
        </w:rPr>
        <w:t xml:space="preserve">Общество осуществляет мероприятия по гражданской обороне и мобилизационной подготовке, проводит работы, связанные с использованием сведений, составляющих государственную тайну в соответствии с законодательством Российской Федерации. </w:t>
      </w:r>
    </w:p>
    <w:p w:rsidR="00E341D1" w:rsidRPr="00005B80" w:rsidRDefault="00E341D1" w:rsidP="00E341D1">
      <w:pPr>
        <w:pStyle w:val="af0"/>
        <w:spacing w:line="276" w:lineRule="auto"/>
        <w:ind w:firstLine="567"/>
        <w:jc w:val="both"/>
        <w:rPr>
          <w:szCs w:val="28"/>
        </w:rPr>
      </w:pPr>
      <w:r w:rsidRPr="00005B80">
        <w:rPr>
          <w:szCs w:val="28"/>
        </w:rPr>
        <w:t xml:space="preserve">Уставный капитал Общества составляет </w:t>
      </w:r>
      <w:r w:rsidRPr="00E341D1">
        <w:rPr>
          <w:szCs w:val="28"/>
        </w:rPr>
        <w:t>1 004 931 000</w:t>
      </w:r>
      <w:r w:rsidRPr="00005B80">
        <w:rPr>
          <w:szCs w:val="28"/>
        </w:rPr>
        <w:t xml:space="preserve"> (</w:t>
      </w:r>
      <w:r>
        <w:rPr>
          <w:szCs w:val="28"/>
        </w:rPr>
        <w:t>один миллиард четыре</w:t>
      </w:r>
      <w:r w:rsidRPr="00005B80">
        <w:rPr>
          <w:szCs w:val="28"/>
        </w:rPr>
        <w:t xml:space="preserve"> миллион</w:t>
      </w:r>
      <w:r>
        <w:rPr>
          <w:szCs w:val="28"/>
        </w:rPr>
        <w:t>а</w:t>
      </w:r>
      <w:r w:rsidRPr="00005B80">
        <w:rPr>
          <w:szCs w:val="28"/>
        </w:rPr>
        <w:t xml:space="preserve"> </w:t>
      </w:r>
      <w:proofErr w:type="gramStart"/>
      <w:r>
        <w:rPr>
          <w:szCs w:val="28"/>
        </w:rPr>
        <w:t>девятьсот тридцать одну</w:t>
      </w:r>
      <w:proofErr w:type="gramEnd"/>
      <w:r w:rsidRPr="00005B80">
        <w:rPr>
          <w:szCs w:val="28"/>
        </w:rPr>
        <w:t xml:space="preserve"> тысяч</w:t>
      </w:r>
      <w:r>
        <w:rPr>
          <w:szCs w:val="28"/>
        </w:rPr>
        <w:t>у</w:t>
      </w:r>
      <w:r w:rsidRPr="00005B80">
        <w:rPr>
          <w:szCs w:val="28"/>
        </w:rPr>
        <w:t>) рублей.</w:t>
      </w:r>
    </w:p>
    <w:p w:rsidR="00E341D1" w:rsidRPr="00005B80" w:rsidRDefault="00E341D1" w:rsidP="00E341D1">
      <w:pPr>
        <w:pStyle w:val="af0"/>
        <w:spacing w:line="276" w:lineRule="auto"/>
        <w:ind w:firstLine="567"/>
        <w:jc w:val="both"/>
        <w:rPr>
          <w:szCs w:val="28"/>
        </w:rPr>
      </w:pPr>
      <w:r w:rsidRPr="00005B80">
        <w:rPr>
          <w:szCs w:val="28"/>
        </w:rPr>
        <w:t xml:space="preserve">Уставный капитал Общества состоит из </w:t>
      </w:r>
      <w:r>
        <w:rPr>
          <w:szCs w:val="28"/>
        </w:rPr>
        <w:t>1 004 931</w:t>
      </w:r>
      <w:r w:rsidRPr="00005B80">
        <w:rPr>
          <w:szCs w:val="28"/>
        </w:rPr>
        <w:t xml:space="preserve"> (</w:t>
      </w:r>
      <w:r>
        <w:rPr>
          <w:szCs w:val="28"/>
        </w:rPr>
        <w:t>один миллион четыре</w:t>
      </w:r>
      <w:r w:rsidRPr="00005B80">
        <w:rPr>
          <w:szCs w:val="28"/>
        </w:rPr>
        <w:t xml:space="preserve"> тысяч</w:t>
      </w:r>
      <w:r>
        <w:rPr>
          <w:szCs w:val="28"/>
        </w:rPr>
        <w:t>и</w:t>
      </w:r>
      <w:r w:rsidRPr="00005B80">
        <w:rPr>
          <w:szCs w:val="28"/>
        </w:rPr>
        <w:t xml:space="preserve"> </w:t>
      </w:r>
      <w:r>
        <w:rPr>
          <w:szCs w:val="28"/>
        </w:rPr>
        <w:t>девятьсот тридцать одна</w:t>
      </w:r>
      <w:r w:rsidRPr="00005B80">
        <w:rPr>
          <w:szCs w:val="28"/>
        </w:rPr>
        <w:t>) обыкновенных именных бездокументарных акций номинальной стоимостью 1</w:t>
      </w:r>
      <w:r>
        <w:rPr>
          <w:szCs w:val="28"/>
        </w:rPr>
        <w:t xml:space="preserve"> </w:t>
      </w:r>
      <w:r w:rsidRPr="00005B80">
        <w:rPr>
          <w:szCs w:val="28"/>
        </w:rPr>
        <w:t>000 рублей каждая.</w:t>
      </w:r>
    </w:p>
    <w:p w:rsidR="00E341D1" w:rsidRPr="00005B80" w:rsidRDefault="00E341D1" w:rsidP="00E341D1">
      <w:pPr>
        <w:pStyle w:val="af0"/>
        <w:spacing w:line="276" w:lineRule="auto"/>
        <w:ind w:firstLine="567"/>
        <w:jc w:val="both"/>
        <w:rPr>
          <w:szCs w:val="28"/>
        </w:rPr>
      </w:pPr>
      <w:r w:rsidRPr="00005B80">
        <w:rPr>
          <w:szCs w:val="28"/>
        </w:rPr>
        <w:t>Уставный капитал Общества составляется из номинальной стоимости обыкновенных акций Общества, приобретённых акционерами (размещенные акции), и определяет минимальный размер имущества Общества, гарантирующего интересы его кредиторов.</w:t>
      </w:r>
    </w:p>
    <w:p w:rsidR="00E341D1" w:rsidRPr="00005B80" w:rsidRDefault="00E341D1" w:rsidP="00E341D1">
      <w:pPr>
        <w:pStyle w:val="af0"/>
        <w:spacing w:line="276" w:lineRule="auto"/>
        <w:ind w:firstLine="567"/>
        <w:jc w:val="both"/>
        <w:rPr>
          <w:szCs w:val="28"/>
        </w:rPr>
      </w:pPr>
      <w:r w:rsidRPr="00005B80">
        <w:rPr>
          <w:szCs w:val="28"/>
        </w:rPr>
        <w:t>Размер уставного капитала может быть увеличен путём увеличения номинальной стоимости размещенных акций или путём размещения дополнительных акций.</w:t>
      </w:r>
    </w:p>
    <w:p w:rsidR="00E341D1" w:rsidRPr="00005B80" w:rsidRDefault="00E341D1" w:rsidP="00E341D1">
      <w:pPr>
        <w:pStyle w:val="af0"/>
        <w:spacing w:line="276" w:lineRule="auto"/>
        <w:ind w:firstLine="567"/>
        <w:jc w:val="both"/>
        <w:rPr>
          <w:szCs w:val="28"/>
        </w:rPr>
      </w:pPr>
      <w:r w:rsidRPr="00005B80">
        <w:rPr>
          <w:szCs w:val="28"/>
        </w:rPr>
        <w:t xml:space="preserve">Увеличение уставного капитала Общества путём увеличения номинальной стоимости акций осуществляется только за счет имущества Общества. </w:t>
      </w:r>
    </w:p>
    <w:p w:rsidR="00E341D1" w:rsidRPr="00005B80" w:rsidRDefault="00E341D1" w:rsidP="00E341D1">
      <w:pPr>
        <w:pStyle w:val="af0"/>
        <w:spacing w:line="276" w:lineRule="auto"/>
        <w:ind w:firstLine="567"/>
        <w:jc w:val="both"/>
        <w:rPr>
          <w:szCs w:val="28"/>
        </w:rPr>
      </w:pPr>
      <w:r w:rsidRPr="00005B80">
        <w:rPr>
          <w:szCs w:val="28"/>
        </w:rPr>
        <w:t>Общество вправе, а в случаях, предусмотренных законодательством Российской Федерации, обязано уменьшить свой уставный капитал.</w:t>
      </w:r>
    </w:p>
    <w:p w:rsidR="00E341D1" w:rsidRPr="00005B80" w:rsidRDefault="00E341D1" w:rsidP="00E341D1">
      <w:pPr>
        <w:pStyle w:val="af0"/>
        <w:spacing w:line="276" w:lineRule="auto"/>
        <w:ind w:firstLine="567"/>
        <w:jc w:val="both"/>
        <w:rPr>
          <w:szCs w:val="28"/>
        </w:rPr>
      </w:pPr>
      <w:r w:rsidRPr="00005B80">
        <w:rPr>
          <w:szCs w:val="28"/>
        </w:rPr>
        <w:t>Размер уставного капитала Общества может быть уменьшен путём уменьшения номинальной стоимости акций или сокращения их общего количества, в том числе путем приобретения и погашения части акций в случаях, установленных законодательством Российской Федерации.</w:t>
      </w:r>
    </w:p>
    <w:p w:rsidR="00E341D1" w:rsidRDefault="00E341D1" w:rsidP="00E341D1">
      <w:pPr>
        <w:pStyle w:val="af0"/>
        <w:spacing w:line="276" w:lineRule="auto"/>
        <w:ind w:firstLine="567"/>
        <w:jc w:val="both"/>
        <w:rPr>
          <w:szCs w:val="28"/>
        </w:rPr>
      </w:pPr>
      <w:r w:rsidRPr="00005B80">
        <w:rPr>
          <w:szCs w:val="28"/>
        </w:rPr>
        <w:t>Выпуск ценных бумаг (акций) ОАО «Аэропорт Южно-Сахалинск» был зарегистрирован</w:t>
      </w:r>
      <w:r>
        <w:rPr>
          <w:szCs w:val="28"/>
        </w:rPr>
        <w:t>:</w:t>
      </w:r>
    </w:p>
    <w:p w:rsidR="00E341D1" w:rsidRDefault="00E341D1" w:rsidP="00E341D1">
      <w:pPr>
        <w:pStyle w:val="af0"/>
        <w:numPr>
          <w:ilvl w:val="0"/>
          <w:numId w:val="40"/>
        </w:numPr>
        <w:tabs>
          <w:tab w:val="left" w:pos="851"/>
        </w:tabs>
        <w:spacing w:line="276" w:lineRule="auto"/>
        <w:ind w:left="0" w:firstLine="567"/>
        <w:jc w:val="both"/>
        <w:rPr>
          <w:szCs w:val="28"/>
        </w:rPr>
      </w:pPr>
      <w:r w:rsidRPr="00005B80">
        <w:rPr>
          <w:szCs w:val="28"/>
        </w:rPr>
        <w:t xml:space="preserve">в Региональном отделении федеральной службы по финансовым рынкам в Дальневосточном федеральном округе. Государственный регистрационный номер выпуска ценных бумаг: </w:t>
      </w:r>
      <w:r w:rsidRPr="005268CC">
        <w:rPr>
          <w:szCs w:val="28"/>
        </w:rPr>
        <w:t>1-01-33085-F</w:t>
      </w:r>
      <w:r>
        <w:rPr>
          <w:szCs w:val="28"/>
        </w:rPr>
        <w:t>, д</w:t>
      </w:r>
      <w:r w:rsidRPr="00005B80">
        <w:rPr>
          <w:szCs w:val="28"/>
        </w:rPr>
        <w:t xml:space="preserve">ата государственной регистрации выпуска ценных бумаг </w:t>
      </w:r>
      <w:r w:rsidRPr="005268CC">
        <w:rPr>
          <w:szCs w:val="28"/>
        </w:rPr>
        <w:t>19 июля 2013 года</w:t>
      </w:r>
      <w:r>
        <w:rPr>
          <w:szCs w:val="28"/>
        </w:rPr>
        <w:t>, у</w:t>
      </w:r>
      <w:r w:rsidRPr="00005B80">
        <w:rPr>
          <w:szCs w:val="28"/>
        </w:rPr>
        <w:t xml:space="preserve">тверждено решением </w:t>
      </w:r>
      <w:r>
        <w:rPr>
          <w:szCs w:val="28"/>
        </w:rPr>
        <w:t>г</w:t>
      </w:r>
      <w:r w:rsidRPr="00005B80">
        <w:rPr>
          <w:szCs w:val="28"/>
        </w:rPr>
        <w:t xml:space="preserve">енерального директора ОАО «Аэропорт Южно-Сахалинск», принятым 29.05.2013 г., </w:t>
      </w:r>
      <w:r>
        <w:rPr>
          <w:szCs w:val="28"/>
        </w:rPr>
        <w:t>п</w:t>
      </w:r>
      <w:r w:rsidRPr="00005B80">
        <w:rPr>
          <w:szCs w:val="28"/>
        </w:rPr>
        <w:t>риказ от 29.05.2013 г. № 53</w:t>
      </w:r>
      <w:r>
        <w:rPr>
          <w:szCs w:val="28"/>
        </w:rPr>
        <w:t>;</w:t>
      </w:r>
    </w:p>
    <w:p w:rsidR="00E341D1" w:rsidRDefault="00E341D1" w:rsidP="00E341D1">
      <w:pPr>
        <w:pStyle w:val="af0"/>
        <w:numPr>
          <w:ilvl w:val="0"/>
          <w:numId w:val="40"/>
        </w:numPr>
        <w:tabs>
          <w:tab w:val="left" w:pos="851"/>
        </w:tabs>
        <w:spacing w:line="276" w:lineRule="auto"/>
        <w:ind w:left="0" w:firstLine="567"/>
        <w:jc w:val="both"/>
        <w:rPr>
          <w:szCs w:val="28"/>
        </w:rPr>
      </w:pPr>
      <w:r>
        <w:rPr>
          <w:szCs w:val="28"/>
        </w:rPr>
        <w:t>в Банке России в количестве 502 400 акций (дополнительный выпуск), государственный регистрационный номер выпуска ценных бумаг 1-01-33085-</w:t>
      </w:r>
      <w:r>
        <w:rPr>
          <w:szCs w:val="28"/>
          <w:lang w:val="en-US"/>
        </w:rPr>
        <w:t>F</w:t>
      </w:r>
      <w:r w:rsidRPr="005268CC">
        <w:rPr>
          <w:szCs w:val="28"/>
        </w:rPr>
        <w:t>-</w:t>
      </w:r>
      <w:r w:rsidRPr="005268CC">
        <w:rPr>
          <w:szCs w:val="28"/>
        </w:rPr>
        <w:lastRenderedPageBreak/>
        <w:t>001</w:t>
      </w:r>
      <w:r>
        <w:rPr>
          <w:szCs w:val="28"/>
          <w:lang w:val="en-US"/>
        </w:rPr>
        <w:t>D</w:t>
      </w:r>
      <w:r>
        <w:rPr>
          <w:szCs w:val="28"/>
        </w:rPr>
        <w:t>, дата государственный регистрации выпуска ценных бумаг 15 апреля 2014 года, дата внесения изменений в устав 28 августа 2014 года;</w:t>
      </w:r>
    </w:p>
    <w:p w:rsidR="00E341D1" w:rsidRPr="00073AA9" w:rsidRDefault="00E341D1" w:rsidP="00E341D1">
      <w:pPr>
        <w:pStyle w:val="af1"/>
        <w:numPr>
          <w:ilvl w:val="0"/>
          <w:numId w:val="40"/>
        </w:numPr>
        <w:tabs>
          <w:tab w:val="left" w:pos="851"/>
        </w:tabs>
        <w:spacing w:before="0" w:after="0"/>
        <w:ind w:left="0" w:firstLine="567"/>
        <w:jc w:val="both"/>
        <w:rPr>
          <w:rFonts w:ascii="Times New Roman" w:hAnsi="Times New Roman" w:cs="Times New Roman"/>
        </w:rPr>
      </w:pPr>
      <w:r w:rsidRPr="00073AA9">
        <w:rPr>
          <w:rFonts w:ascii="Times New Roman" w:hAnsi="Times New Roman" w:cs="Times New Roman"/>
          <w:i w:val="0"/>
        </w:rPr>
        <w:t>в Банке России в лице ГУ Банка России по Приморскому краю в количестве 114 799 акций (дополнительный выпуск), государственный регистрационный номер выпуска ценных бумаг 1-01-33085-</w:t>
      </w:r>
      <w:r w:rsidRPr="00073AA9">
        <w:rPr>
          <w:rFonts w:ascii="Times New Roman" w:hAnsi="Times New Roman" w:cs="Times New Roman"/>
          <w:i w:val="0"/>
          <w:lang w:val="en-US"/>
        </w:rPr>
        <w:t>F</w:t>
      </w:r>
      <w:r w:rsidRPr="00073AA9">
        <w:rPr>
          <w:rFonts w:ascii="Times New Roman" w:hAnsi="Times New Roman" w:cs="Times New Roman"/>
          <w:i w:val="0"/>
        </w:rPr>
        <w:t>-002</w:t>
      </w:r>
      <w:r w:rsidRPr="00073AA9">
        <w:rPr>
          <w:rFonts w:ascii="Times New Roman" w:hAnsi="Times New Roman" w:cs="Times New Roman"/>
          <w:i w:val="0"/>
          <w:lang w:val="en-US"/>
        </w:rPr>
        <w:t>D</w:t>
      </w:r>
      <w:r w:rsidRPr="00073AA9">
        <w:rPr>
          <w:rFonts w:ascii="Times New Roman" w:hAnsi="Times New Roman" w:cs="Times New Roman"/>
          <w:i w:val="0"/>
        </w:rPr>
        <w:t>, дата государственно регистрации выпуска ценных бумаг 31 октября 2014 года, дата внесения изменения в устав 31 марта 2015 года.</w:t>
      </w:r>
    </w:p>
    <w:p w:rsidR="00E341D1" w:rsidRPr="00F5662C" w:rsidRDefault="00E341D1" w:rsidP="00E341D1">
      <w:pPr>
        <w:pStyle w:val="af0"/>
        <w:spacing w:line="276" w:lineRule="auto"/>
        <w:ind w:firstLine="567"/>
        <w:jc w:val="left"/>
        <w:rPr>
          <w:szCs w:val="28"/>
          <w:u w:val="single"/>
        </w:rPr>
      </w:pPr>
      <w:r w:rsidRPr="00F5662C">
        <w:rPr>
          <w:szCs w:val="28"/>
        </w:rPr>
        <w:t xml:space="preserve">Банковские реквизиты:                                                                                                  </w:t>
      </w:r>
      <w:r w:rsidRPr="00F5662C">
        <w:rPr>
          <w:szCs w:val="28"/>
          <w:u w:val="single"/>
        </w:rPr>
        <w:t xml:space="preserve"> </w:t>
      </w:r>
    </w:p>
    <w:p w:rsidR="00E341D1" w:rsidRPr="00E341D1" w:rsidRDefault="00E341D1" w:rsidP="00E341D1">
      <w:pPr>
        <w:pStyle w:val="af0"/>
        <w:spacing w:line="276" w:lineRule="auto"/>
        <w:ind w:firstLine="567"/>
        <w:jc w:val="both"/>
        <w:rPr>
          <w:szCs w:val="28"/>
        </w:rPr>
      </w:pPr>
      <w:r>
        <w:rPr>
          <w:szCs w:val="28"/>
        </w:rPr>
        <w:t xml:space="preserve">- </w:t>
      </w:r>
      <w:r w:rsidRPr="00E341D1">
        <w:rPr>
          <w:szCs w:val="28"/>
        </w:rPr>
        <w:t xml:space="preserve">расчётный счет 40702810650340035831 в Дальневосточном банке ОАО «СБЕРБАНК РОССИИ» г. Хабаровск, </w:t>
      </w:r>
      <w:proofErr w:type="spellStart"/>
      <w:proofErr w:type="gramStart"/>
      <w:r w:rsidRPr="00E341D1">
        <w:rPr>
          <w:szCs w:val="28"/>
        </w:rPr>
        <w:t>кор</w:t>
      </w:r>
      <w:proofErr w:type="spellEnd"/>
      <w:r w:rsidRPr="00E341D1">
        <w:rPr>
          <w:szCs w:val="28"/>
        </w:rPr>
        <w:t>.</w:t>
      </w:r>
      <w:r>
        <w:rPr>
          <w:szCs w:val="28"/>
        </w:rPr>
        <w:t xml:space="preserve"> </w:t>
      </w:r>
      <w:r w:rsidRPr="00E341D1">
        <w:rPr>
          <w:szCs w:val="28"/>
        </w:rPr>
        <w:t>сч</w:t>
      </w:r>
      <w:r>
        <w:rPr>
          <w:szCs w:val="28"/>
        </w:rPr>
        <w:t>ё</w:t>
      </w:r>
      <w:r w:rsidRPr="00E341D1">
        <w:rPr>
          <w:szCs w:val="28"/>
        </w:rPr>
        <w:t>т</w:t>
      </w:r>
      <w:proofErr w:type="gramEnd"/>
      <w:r w:rsidRPr="00E341D1">
        <w:rPr>
          <w:szCs w:val="28"/>
        </w:rPr>
        <w:t xml:space="preserve"> № 30101810600000000608 БИК 040813608; </w:t>
      </w:r>
    </w:p>
    <w:p w:rsidR="00E341D1" w:rsidRPr="00E341D1" w:rsidRDefault="00E341D1" w:rsidP="00E341D1">
      <w:pPr>
        <w:pStyle w:val="af0"/>
        <w:spacing w:line="276" w:lineRule="auto"/>
        <w:ind w:firstLine="567"/>
        <w:jc w:val="both"/>
        <w:rPr>
          <w:szCs w:val="28"/>
        </w:rPr>
      </w:pPr>
      <w:r>
        <w:rPr>
          <w:szCs w:val="28"/>
        </w:rPr>
        <w:t xml:space="preserve">- </w:t>
      </w:r>
      <w:r w:rsidRPr="00E341D1">
        <w:rPr>
          <w:szCs w:val="28"/>
        </w:rPr>
        <w:t xml:space="preserve">расчётный счет 40502810504001938200 в КБ «Долинск» (ЗАО) г. Южно-Сахалинск, </w:t>
      </w:r>
      <w:proofErr w:type="spellStart"/>
      <w:proofErr w:type="gramStart"/>
      <w:r w:rsidRPr="00E341D1">
        <w:rPr>
          <w:szCs w:val="28"/>
        </w:rPr>
        <w:t>кор</w:t>
      </w:r>
      <w:proofErr w:type="spellEnd"/>
      <w:r w:rsidRPr="00E341D1">
        <w:rPr>
          <w:szCs w:val="28"/>
        </w:rPr>
        <w:t>. счёт</w:t>
      </w:r>
      <w:proofErr w:type="gramEnd"/>
      <w:r w:rsidRPr="00E341D1">
        <w:rPr>
          <w:szCs w:val="28"/>
        </w:rPr>
        <w:t xml:space="preserve"> № 30101810300000000727 БИК 46401727.</w:t>
      </w:r>
    </w:p>
    <w:p w:rsidR="00E341D1" w:rsidRPr="00F5662C" w:rsidRDefault="00E341D1" w:rsidP="00E341D1">
      <w:pPr>
        <w:pStyle w:val="af0"/>
        <w:spacing w:line="276" w:lineRule="auto"/>
        <w:ind w:firstLine="567"/>
        <w:jc w:val="both"/>
        <w:rPr>
          <w:szCs w:val="28"/>
        </w:rPr>
      </w:pPr>
      <w:r w:rsidRPr="00F5662C">
        <w:rPr>
          <w:szCs w:val="28"/>
        </w:rPr>
        <w:t>Адрес налоговой инспекции, контролирующей предприятие:</w:t>
      </w:r>
    </w:p>
    <w:p w:rsidR="00E341D1" w:rsidRDefault="00E341D1" w:rsidP="00E341D1">
      <w:pPr>
        <w:pStyle w:val="af0"/>
        <w:spacing w:line="276" w:lineRule="auto"/>
        <w:ind w:firstLine="567"/>
        <w:jc w:val="both"/>
        <w:rPr>
          <w:szCs w:val="28"/>
        </w:rPr>
      </w:pPr>
      <w:r w:rsidRPr="00005B80">
        <w:rPr>
          <w:szCs w:val="28"/>
        </w:rPr>
        <w:t>Межрайонная Инспекция Федеральной Налоговой  Службы № 1 по Сахалинской области</w:t>
      </w:r>
      <w:r>
        <w:rPr>
          <w:szCs w:val="28"/>
        </w:rPr>
        <w:t>,</w:t>
      </w:r>
      <w:r w:rsidRPr="00005B80">
        <w:rPr>
          <w:szCs w:val="28"/>
        </w:rPr>
        <w:t xml:space="preserve"> ИНН 6501115412</w:t>
      </w:r>
      <w:r>
        <w:rPr>
          <w:szCs w:val="28"/>
        </w:rPr>
        <w:t xml:space="preserve">, </w:t>
      </w:r>
      <w:r w:rsidRPr="00005B80">
        <w:rPr>
          <w:szCs w:val="28"/>
        </w:rPr>
        <w:t xml:space="preserve"> 693020, г. Южно-Сахалинск, ул. Ленина, 105 «А».</w:t>
      </w:r>
    </w:p>
    <w:p w:rsidR="00005B80" w:rsidRPr="00000D15" w:rsidRDefault="00005B80" w:rsidP="00872576">
      <w:pPr>
        <w:pStyle w:val="af0"/>
        <w:numPr>
          <w:ilvl w:val="1"/>
          <w:numId w:val="38"/>
        </w:numPr>
        <w:spacing w:before="240" w:after="120" w:line="276" w:lineRule="auto"/>
        <w:jc w:val="both"/>
        <w:rPr>
          <w:rFonts w:asciiTheme="majorHAnsi" w:hAnsiTheme="majorHAnsi" w:cstheme="majorHAnsi"/>
          <w:sz w:val="26"/>
          <w:szCs w:val="26"/>
        </w:rPr>
      </w:pPr>
      <w:r w:rsidRPr="00000D15">
        <w:rPr>
          <w:rFonts w:asciiTheme="majorHAnsi" w:hAnsiTheme="majorHAnsi" w:cstheme="majorHAnsi"/>
          <w:b/>
          <w:sz w:val="26"/>
          <w:szCs w:val="26"/>
        </w:rPr>
        <w:t xml:space="preserve">Цели и предмет деятельности </w:t>
      </w:r>
      <w:r w:rsidR="00D94BC0" w:rsidRPr="00000D15">
        <w:rPr>
          <w:rFonts w:asciiTheme="majorHAnsi" w:hAnsiTheme="majorHAnsi" w:cstheme="majorHAnsi"/>
          <w:b/>
          <w:sz w:val="26"/>
          <w:szCs w:val="26"/>
        </w:rPr>
        <w:t>О</w:t>
      </w:r>
      <w:r w:rsidRPr="00000D15">
        <w:rPr>
          <w:rFonts w:asciiTheme="majorHAnsi" w:hAnsiTheme="majorHAnsi" w:cstheme="majorHAnsi"/>
          <w:b/>
          <w:sz w:val="26"/>
          <w:szCs w:val="26"/>
        </w:rPr>
        <w:t>бщества</w:t>
      </w:r>
      <w:r w:rsidRPr="00000D15">
        <w:rPr>
          <w:rFonts w:asciiTheme="majorHAnsi" w:hAnsiTheme="majorHAnsi" w:cstheme="majorHAnsi"/>
          <w:sz w:val="26"/>
          <w:szCs w:val="26"/>
        </w:rPr>
        <w:t>.</w:t>
      </w:r>
    </w:p>
    <w:p w:rsidR="00005B80" w:rsidRDefault="00005B80" w:rsidP="00D94BC0">
      <w:pPr>
        <w:pStyle w:val="af0"/>
        <w:spacing w:line="276" w:lineRule="auto"/>
        <w:ind w:firstLine="567"/>
        <w:jc w:val="both"/>
        <w:rPr>
          <w:szCs w:val="28"/>
        </w:rPr>
      </w:pPr>
      <w:r w:rsidRPr="00005B80">
        <w:rPr>
          <w:szCs w:val="28"/>
        </w:rPr>
        <w:t>Основными целями деятельности Общества является удовлетворение общественных потребностей в воздушных перевозках и авиационных работах с гарантией безопасности и высокого качества и получение прибыли.</w:t>
      </w:r>
    </w:p>
    <w:p w:rsidR="00005B80" w:rsidRPr="00005B80" w:rsidRDefault="00005B80" w:rsidP="00005B80">
      <w:pPr>
        <w:pStyle w:val="af0"/>
        <w:spacing w:line="276" w:lineRule="auto"/>
        <w:ind w:firstLine="567"/>
        <w:jc w:val="both"/>
        <w:rPr>
          <w:szCs w:val="28"/>
        </w:rPr>
      </w:pPr>
      <w:r w:rsidRPr="00005B80">
        <w:rPr>
          <w:szCs w:val="28"/>
        </w:rPr>
        <w:t>Общество осуществляет в установленном законодательством Российской Федерации порядке следующие виды деятельности:</w:t>
      </w:r>
    </w:p>
    <w:p w:rsidR="00005B80" w:rsidRPr="00005B80" w:rsidRDefault="00005B80" w:rsidP="00005B80">
      <w:pPr>
        <w:pStyle w:val="af0"/>
        <w:spacing w:line="276" w:lineRule="auto"/>
        <w:ind w:firstLine="567"/>
        <w:jc w:val="both"/>
        <w:rPr>
          <w:szCs w:val="28"/>
        </w:rPr>
      </w:pPr>
      <w:r w:rsidRPr="00005B80">
        <w:rPr>
          <w:szCs w:val="28"/>
        </w:rPr>
        <w:t xml:space="preserve">          - эксплуатация взлётно-посадочных полос, ангаров и т.п.;</w:t>
      </w:r>
    </w:p>
    <w:p w:rsidR="00005B80" w:rsidRPr="00005B80" w:rsidRDefault="00005B80" w:rsidP="005E1CEE">
      <w:pPr>
        <w:pStyle w:val="af0"/>
        <w:tabs>
          <w:tab w:val="left" w:pos="1560"/>
        </w:tabs>
        <w:spacing w:line="276" w:lineRule="auto"/>
        <w:ind w:firstLine="567"/>
        <w:jc w:val="both"/>
        <w:rPr>
          <w:szCs w:val="28"/>
        </w:rPr>
      </w:pPr>
      <w:r w:rsidRPr="00005B80">
        <w:rPr>
          <w:szCs w:val="28"/>
        </w:rPr>
        <w:t xml:space="preserve">          - деятельность терминалов (аэропортов и т.</w:t>
      </w:r>
      <w:r w:rsidR="005E1CEE">
        <w:rPr>
          <w:szCs w:val="28"/>
        </w:rPr>
        <w:t xml:space="preserve"> </w:t>
      </w:r>
      <w:r w:rsidRPr="00005B80">
        <w:rPr>
          <w:szCs w:val="28"/>
        </w:rPr>
        <w:t xml:space="preserve">п.), </w:t>
      </w:r>
      <w:r w:rsidR="005E1CEE">
        <w:rPr>
          <w:szCs w:val="28"/>
        </w:rPr>
        <w:t xml:space="preserve">  </w:t>
      </w:r>
      <w:r w:rsidRPr="00005B80">
        <w:rPr>
          <w:szCs w:val="28"/>
        </w:rPr>
        <w:t xml:space="preserve">управление аэропортами; </w:t>
      </w:r>
    </w:p>
    <w:p w:rsidR="00005B80" w:rsidRPr="00005B80" w:rsidRDefault="00005B80" w:rsidP="00005B80">
      <w:pPr>
        <w:pStyle w:val="af0"/>
        <w:spacing w:line="276" w:lineRule="auto"/>
        <w:ind w:firstLine="567"/>
        <w:jc w:val="both"/>
        <w:rPr>
          <w:szCs w:val="28"/>
        </w:rPr>
      </w:pPr>
      <w:r w:rsidRPr="00005B80">
        <w:rPr>
          <w:szCs w:val="28"/>
        </w:rPr>
        <w:t xml:space="preserve">          -координацию работы всех хозяйствующих субъектов, осуществляющих аэропортовую и другие виды деятельности на территор</w:t>
      </w:r>
      <w:proofErr w:type="gramStart"/>
      <w:r w:rsidRPr="00005B80">
        <w:rPr>
          <w:szCs w:val="28"/>
        </w:rPr>
        <w:t>ии аэ</w:t>
      </w:r>
      <w:proofErr w:type="gramEnd"/>
      <w:r w:rsidRPr="00005B80">
        <w:rPr>
          <w:szCs w:val="28"/>
        </w:rPr>
        <w:t xml:space="preserve">ропорта; </w:t>
      </w:r>
    </w:p>
    <w:p w:rsidR="00005B80" w:rsidRPr="00005B80" w:rsidRDefault="00005B80" w:rsidP="00005B80">
      <w:pPr>
        <w:pStyle w:val="af0"/>
        <w:spacing w:line="276" w:lineRule="auto"/>
        <w:ind w:firstLine="567"/>
        <w:jc w:val="both"/>
        <w:rPr>
          <w:szCs w:val="28"/>
        </w:rPr>
      </w:pPr>
      <w:r w:rsidRPr="00005B80">
        <w:rPr>
          <w:szCs w:val="28"/>
        </w:rPr>
        <w:t xml:space="preserve">          - аэродромное обеспечение; </w:t>
      </w:r>
    </w:p>
    <w:p w:rsidR="00005B80" w:rsidRPr="00005B80" w:rsidRDefault="005E1CEE" w:rsidP="00005B80">
      <w:pPr>
        <w:pStyle w:val="af0"/>
        <w:spacing w:line="276" w:lineRule="auto"/>
        <w:ind w:firstLine="567"/>
        <w:jc w:val="both"/>
        <w:rPr>
          <w:szCs w:val="28"/>
        </w:rPr>
      </w:pPr>
      <w:r>
        <w:rPr>
          <w:szCs w:val="28"/>
        </w:rPr>
        <w:t xml:space="preserve">          </w:t>
      </w:r>
      <w:r w:rsidR="00005B80" w:rsidRPr="00005B80">
        <w:rPr>
          <w:szCs w:val="28"/>
        </w:rPr>
        <w:t>- электросветотехническое</w:t>
      </w:r>
      <w:r>
        <w:rPr>
          <w:szCs w:val="28"/>
        </w:rPr>
        <w:t xml:space="preserve"> </w:t>
      </w:r>
      <w:r w:rsidR="00005B80" w:rsidRPr="00005B80">
        <w:rPr>
          <w:szCs w:val="28"/>
        </w:rPr>
        <w:t xml:space="preserve"> обеспечение, </w:t>
      </w:r>
      <w:r>
        <w:rPr>
          <w:szCs w:val="28"/>
        </w:rPr>
        <w:t xml:space="preserve">  </w:t>
      </w:r>
      <w:r w:rsidR="00005B80" w:rsidRPr="00005B80">
        <w:rPr>
          <w:szCs w:val="28"/>
        </w:rPr>
        <w:t xml:space="preserve">включая </w:t>
      </w:r>
      <w:r>
        <w:rPr>
          <w:szCs w:val="28"/>
        </w:rPr>
        <w:t xml:space="preserve">  </w:t>
      </w:r>
      <w:r w:rsidR="00005B80" w:rsidRPr="00005B80">
        <w:rPr>
          <w:szCs w:val="28"/>
        </w:rPr>
        <w:t xml:space="preserve">обеспечение электроэнергией  аэропорта и объектов, расположенных на его территории; </w:t>
      </w:r>
    </w:p>
    <w:p w:rsidR="00005B80" w:rsidRPr="00005B80" w:rsidRDefault="00005B80" w:rsidP="00005B80">
      <w:pPr>
        <w:pStyle w:val="af0"/>
        <w:spacing w:line="276" w:lineRule="auto"/>
        <w:ind w:firstLine="567"/>
        <w:jc w:val="both"/>
        <w:rPr>
          <w:szCs w:val="28"/>
        </w:rPr>
      </w:pPr>
      <w:r w:rsidRPr="00005B80">
        <w:rPr>
          <w:szCs w:val="28"/>
        </w:rPr>
        <w:t xml:space="preserve">          </w:t>
      </w:r>
      <w:r w:rsidR="00D7451E">
        <w:rPr>
          <w:szCs w:val="28"/>
        </w:rPr>
        <w:t xml:space="preserve">- </w:t>
      </w:r>
      <w:r w:rsidRPr="00005B80">
        <w:rPr>
          <w:szCs w:val="28"/>
        </w:rPr>
        <w:t xml:space="preserve">штурманское обеспечение; </w:t>
      </w:r>
    </w:p>
    <w:p w:rsidR="00005B80" w:rsidRPr="00005B80" w:rsidRDefault="00005B80" w:rsidP="00005B80">
      <w:pPr>
        <w:pStyle w:val="af0"/>
        <w:spacing w:line="276" w:lineRule="auto"/>
        <w:ind w:firstLine="567"/>
        <w:jc w:val="both"/>
        <w:rPr>
          <w:szCs w:val="28"/>
        </w:rPr>
      </w:pPr>
      <w:r w:rsidRPr="00005B80">
        <w:rPr>
          <w:szCs w:val="28"/>
        </w:rPr>
        <w:t xml:space="preserve">          - обеспечение экипажей аэронавигационной информацией; </w:t>
      </w:r>
    </w:p>
    <w:p w:rsidR="00005B80" w:rsidRPr="00005B80" w:rsidRDefault="00005B80" w:rsidP="00005B80">
      <w:pPr>
        <w:pStyle w:val="af0"/>
        <w:spacing w:line="276" w:lineRule="auto"/>
        <w:ind w:firstLine="567"/>
        <w:jc w:val="both"/>
        <w:rPr>
          <w:szCs w:val="28"/>
        </w:rPr>
      </w:pPr>
      <w:r w:rsidRPr="00005B80">
        <w:rPr>
          <w:szCs w:val="28"/>
        </w:rPr>
        <w:t xml:space="preserve">          - обеспечение мер авиационной безопасности; </w:t>
      </w:r>
    </w:p>
    <w:p w:rsidR="00005B80" w:rsidRPr="00005B80" w:rsidRDefault="00005B80" w:rsidP="00005B80">
      <w:pPr>
        <w:pStyle w:val="af0"/>
        <w:spacing w:line="276" w:lineRule="auto"/>
        <w:ind w:firstLine="567"/>
        <w:jc w:val="both"/>
        <w:rPr>
          <w:szCs w:val="28"/>
        </w:rPr>
      </w:pPr>
      <w:r w:rsidRPr="00005B80">
        <w:rPr>
          <w:szCs w:val="28"/>
        </w:rPr>
        <w:t xml:space="preserve">          -</w:t>
      </w:r>
      <w:r w:rsidR="005E1CEE">
        <w:rPr>
          <w:szCs w:val="28"/>
        </w:rPr>
        <w:t xml:space="preserve"> </w:t>
      </w:r>
      <w:r w:rsidRPr="00005B80">
        <w:rPr>
          <w:szCs w:val="28"/>
        </w:rPr>
        <w:t>участие в урегулировании чрезвычайных ситуаций, связанных с захватом и угоном воздушных судов и иными проявлениями терроризма на воздушном транспорте;</w:t>
      </w:r>
    </w:p>
    <w:p w:rsidR="00005B80" w:rsidRPr="00005B80" w:rsidRDefault="00005B80" w:rsidP="00005B80">
      <w:pPr>
        <w:pStyle w:val="af0"/>
        <w:spacing w:line="276" w:lineRule="auto"/>
        <w:ind w:firstLine="567"/>
        <w:jc w:val="both"/>
        <w:rPr>
          <w:szCs w:val="28"/>
        </w:rPr>
      </w:pPr>
      <w:r w:rsidRPr="00005B80">
        <w:rPr>
          <w:szCs w:val="28"/>
        </w:rPr>
        <w:lastRenderedPageBreak/>
        <w:t xml:space="preserve">          - поисковое и аварийно-спасательное обеспечение полетов воздушных судов в районе ответственности Общества; </w:t>
      </w:r>
    </w:p>
    <w:p w:rsidR="00005B80" w:rsidRPr="00005B80" w:rsidRDefault="00005B80" w:rsidP="00005B80">
      <w:pPr>
        <w:pStyle w:val="af0"/>
        <w:spacing w:line="276" w:lineRule="auto"/>
        <w:ind w:firstLine="567"/>
        <w:jc w:val="both"/>
        <w:rPr>
          <w:szCs w:val="28"/>
        </w:rPr>
      </w:pPr>
      <w:r w:rsidRPr="00005B80">
        <w:rPr>
          <w:szCs w:val="28"/>
        </w:rPr>
        <w:t xml:space="preserve">          - сдача в аренду, концессию и на иных договорных условиях объектов, сооружений, зданий, нежилых помещений, оборудования, земельных участков другим предприятиям для производственной и коммерческой деятельности; </w:t>
      </w:r>
    </w:p>
    <w:p w:rsidR="00005B80" w:rsidRPr="00005B80" w:rsidRDefault="00005B80" w:rsidP="00005B80">
      <w:pPr>
        <w:pStyle w:val="af0"/>
        <w:spacing w:line="276" w:lineRule="auto"/>
        <w:ind w:firstLine="567"/>
        <w:jc w:val="both"/>
        <w:rPr>
          <w:szCs w:val="28"/>
        </w:rPr>
      </w:pPr>
      <w:r w:rsidRPr="00005B80">
        <w:rPr>
          <w:szCs w:val="28"/>
        </w:rPr>
        <w:t xml:space="preserve">          - организация и деятельность ведомственной пожарной охраны, ведомственный </w:t>
      </w:r>
      <w:proofErr w:type="gramStart"/>
      <w:r w:rsidRPr="00005B80">
        <w:rPr>
          <w:szCs w:val="28"/>
        </w:rPr>
        <w:t>контроль за</w:t>
      </w:r>
      <w:proofErr w:type="gramEnd"/>
      <w:r w:rsidRPr="00005B80">
        <w:rPr>
          <w:szCs w:val="28"/>
        </w:rPr>
        <w:t xml:space="preserve"> обеспечением пожарной безопасности, обучением мерам пожарной безопасности; </w:t>
      </w:r>
    </w:p>
    <w:p w:rsidR="00005B80" w:rsidRPr="00005B80" w:rsidRDefault="00005B80" w:rsidP="00005B80">
      <w:pPr>
        <w:pStyle w:val="af0"/>
        <w:spacing w:line="276" w:lineRule="auto"/>
        <w:ind w:firstLine="567"/>
        <w:jc w:val="both"/>
        <w:rPr>
          <w:szCs w:val="28"/>
        </w:rPr>
      </w:pPr>
      <w:r w:rsidRPr="00005B80">
        <w:rPr>
          <w:szCs w:val="28"/>
        </w:rPr>
        <w:t xml:space="preserve">          - предоставление комплекса услуг физическим и юридическим лицам, работающим в области авиационных перевозок, направленных на обеспечение их производственной деятельности; </w:t>
      </w:r>
    </w:p>
    <w:p w:rsidR="00005B80" w:rsidRPr="00005B80" w:rsidRDefault="00005B80" w:rsidP="00005B80">
      <w:pPr>
        <w:pStyle w:val="af0"/>
        <w:spacing w:line="276" w:lineRule="auto"/>
        <w:ind w:firstLine="567"/>
        <w:jc w:val="both"/>
        <w:rPr>
          <w:szCs w:val="28"/>
        </w:rPr>
      </w:pPr>
      <w:r w:rsidRPr="00005B80">
        <w:rPr>
          <w:szCs w:val="28"/>
        </w:rPr>
        <w:t xml:space="preserve">          - обслуживание пассажиров и авиапредприятий техническими и транспортными средствами;</w:t>
      </w:r>
    </w:p>
    <w:p w:rsidR="00005B80" w:rsidRPr="00005B80" w:rsidRDefault="00005B80" w:rsidP="00005B80">
      <w:pPr>
        <w:pStyle w:val="af0"/>
        <w:spacing w:line="276" w:lineRule="auto"/>
        <w:ind w:firstLine="567"/>
        <w:jc w:val="both"/>
        <w:rPr>
          <w:szCs w:val="28"/>
        </w:rPr>
      </w:pPr>
      <w:r w:rsidRPr="00005B80">
        <w:rPr>
          <w:szCs w:val="28"/>
        </w:rPr>
        <w:t xml:space="preserve">          - деятельность в области телефонной связи (международной телефонной связи, междугородной телефонной связи, внутризоновой телефонной связи, местной телефонной связи); </w:t>
      </w:r>
    </w:p>
    <w:p w:rsidR="00005B80" w:rsidRPr="00005B80" w:rsidRDefault="00005B80" w:rsidP="00005B80">
      <w:pPr>
        <w:pStyle w:val="af0"/>
        <w:spacing w:line="276" w:lineRule="auto"/>
        <w:ind w:firstLine="567"/>
        <w:jc w:val="both"/>
        <w:rPr>
          <w:szCs w:val="28"/>
        </w:rPr>
      </w:pPr>
      <w:r w:rsidRPr="00005B80">
        <w:rPr>
          <w:szCs w:val="28"/>
        </w:rPr>
        <w:t xml:space="preserve">          - деятельность в области телеграфной связи (деятельность в области телематических служб); </w:t>
      </w:r>
    </w:p>
    <w:p w:rsidR="00005B80" w:rsidRPr="00005B80" w:rsidRDefault="00005B80" w:rsidP="00005B80">
      <w:pPr>
        <w:pStyle w:val="af0"/>
        <w:spacing w:line="276" w:lineRule="auto"/>
        <w:ind w:firstLine="567"/>
        <w:jc w:val="both"/>
        <w:rPr>
          <w:szCs w:val="28"/>
        </w:rPr>
      </w:pPr>
      <w:r w:rsidRPr="00005B80">
        <w:rPr>
          <w:szCs w:val="28"/>
        </w:rPr>
        <w:t xml:space="preserve">          - поставка и передача тепловой энергии в горячей воде на собственные нужды и потребителям, присоединённым к тепловым сетям Общества; </w:t>
      </w:r>
    </w:p>
    <w:p w:rsidR="00005B80" w:rsidRPr="00005B80" w:rsidRDefault="00005B80" w:rsidP="00005B80">
      <w:pPr>
        <w:pStyle w:val="af0"/>
        <w:spacing w:line="276" w:lineRule="auto"/>
        <w:ind w:firstLine="567"/>
        <w:jc w:val="both"/>
        <w:rPr>
          <w:szCs w:val="28"/>
        </w:rPr>
      </w:pPr>
      <w:r w:rsidRPr="00005B80">
        <w:rPr>
          <w:szCs w:val="28"/>
        </w:rPr>
        <w:t xml:space="preserve">          - водоснабжение, водоотведение, горячее водоснабжение в закрытой системе горячего водоснабжения для обеспечения деятельности Общества и лиц, пользующихся его услугами; </w:t>
      </w:r>
    </w:p>
    <w:p w:rsidR="00005B80" w:rsidRPr="00005B80" w:rsidRDefault="00005B80" w:rsidP="00005B80">
      <w:pPr>
        <w:pStyle w:val="af0"/>
        <w:spacing w:line="276" w:lineRule="auto"/>
        <w:ind w:firstLine="567"/>
        <w:jc w:val="both"/>
        <w:rPr>
          <w:szCs w:val="28"/>
        </w:rPr>
      </w:pPr>
      <w:r w:rsidRPr="00005B80">
        <w:rPr>
          <w:szCs w:val="28"/>
        </w:rPr>
        <w:t xml:space="preserve">          - оказание медицинской помощи и услуг по медицинскому обследованию и освидетельствованию экипажей, авиационных работников и других лиц, пользующихся услугами Общества; </w:t>
      </w:r>
    </w:p>
    <w:p w:rsidR="00005B80" w:rsidRPr="00005B80" w:rsidRDefault="00005B80" w:rsidP="00005B80">
      <w:pPr>
        <w:pStyle w:val="af0"/>
        <w:spacing w:line="276" w:lineRule="auto"/>
        <w:ind w:firstLine="567"/>
        <w:jc w:val="both"/>
        <w:rPr>
          <w:szCs w:val="28"/>
        </w:rPr>
      </w:pPr>
      <w:r w:rsidRPr="00005B80">
        <w:rPr>
          <w:szCs w:val="28"/>
        </w:rPr>
        <w:t xml:space="preserve">          - предоставление автоуслуг и услуг по ремонту и сервисному обслуживанию автотехники;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организация торгово-закупочной деятельности, общественного питания, магазинов беспошлинной торговли и аэровокзального комплекса;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предоставление услуг платной автостоянки;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оказание справочно-информационных услуг лицам, пользующимся услугами Общества;</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транспортировка, хранение, переработка и реализация товарно-материальных ценностей, товаров, необходимых для обеспечения деятельности Общества и лиц, пользующихся его услугами; </w:t>
      </w:r>
    </w:p>
    <w:p w:rsidR="00005B80" w:rsidRPr="00005B80" w:rsidRDefault="00005B80" w:rsidP="00005B80">
      <w:pPr>
        <w:pStyle w:val="af0"/>
        <w:tabs>
          <w:tab w:val="left" w:pos="567"/>
        </w:tabs>
        <w:spacing w:line="276" w:lineRule="auto"/>
        <w:ind w:firstLine="567"/>
        <w:jc w:val="both"/>
        <w:rPr>
          <w:szCs w:val="28"/>
        </w:rPr>
      </w:pPr>
      <w:r w:rsidRPr="00005B80">
        <w:rPr>
          <w:szCs w:val="28"/>
        </w:rPr>
        <w:lastRenderedPageBreak/>
        <w:t xml:space="preserve">         -создание и эксплуатация складов для обеспечения хранения и обработки грузов, а том числе складов временного хранения;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обеспечение в установленном порядке защиты государственной тайны;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-оказание консультационных, инжиниринговых, юридических, маркетинговых, рекламных, посреднических и представительских услуг в сфере гражданской авиации;</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разработка и тиражирование сре</w:t>
      </w:r>
      <w:proofErr w:type="gramStart"/>
      <w:r w:rsidRPr="00005B80">
        <w:rPr>
          <w:szCs w:val="28"/>
        </w:rPr>
        <w:t>дств пр</w:t>
      </w:r>
      <w:proofErr w:type="gramEnd"/>
      <w:r w:rsidRPr="00005B80">
        <w:rPr>
          <w:szCs w:val="28"/>
        </w:rPr>
        <w:t xml:space="preserve">ограммного обеспечения в области авиационной деятельности;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предоставление услуг в сфере туризма;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выполнение строительно-ремонтных работ в пределах границ деятельности Общества;</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осуществление внешнеэкономической деятельности, в том числе операций по импорту авиационного топлива и горюче-смазочных материалов, технологического оборудования, авиационной и наземной техники, комплектующих изделий и запасных частей;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авиатопливообеспечение воздушных перевозок;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организация транспортировки, хранения авиационного топлива и горюче-смазочных материалов;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осуществление контроля качества горюче-смазочных материалов;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обслуживание вылетающих и прилетающих пассажиров на внутренних и международных авиалиниях;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транспортная обработка грузов, почты и багажа пассажиров;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продажа пассажирских и грузовых перевозок;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обслуживание пассажиров и авиапредприятий техническими и транспортными средствами;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предоставление пассажирам и авиапредприятиям гостиничных услуг, услуг платной автостоянки;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эксплуатация складов для обеспечения хранения и обработки авиационных грузов, в том числе складов временного хранения;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оказание гостиничных услуг;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розничная торговля в неспециализированных магазинах; </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розничная торговля в специализированных магазинах;</w:t>
      </w:r>
    </w:p>
    <w:p w:rsidR="00005B80" w:rsidRPr="00005B80" w:rsidRDefault="00005B80" w:rsidP="00005B80">
      <w:pPr>
        <w:pStyle w:val="af0"/>
        <w:tabs>
          <w:tab w:val="left" w:pos="567"/>
        </w:tabs>
        <w:spacing w:line="276" w:lineRule="auto"/>
        <w:ind w:firstLine="567"/>
        <w:jc w:val="both"/>
        <w:rPr>
          <w:szCs w:val="28"/>
        </w:rPr>
      </w:pPr>
      <w:r w:rsidRPr="00005B80">
        <w:rPr>
          <w:szCs w:val="28"/>
        </w:rPr>
        <w:t xml:space="preserve">         - деятельность ресторанов и кафе; </w:t>
      </w:r>
    </w:p>
    <w:p w:rsidR="00005B80" w:rsidRDefault="00005B80" w:rsidP="00005B80">
      <w:pPr>
        <w:pStyle w:val="af0"/>
        <w:tabs>
          <w:tab w:val="left" w:pos="567"/>
        </w:tabs>
        <w:spacing w:line="276" w:lineRule="auto"/>
        <w:ind w:firstLine="567"/>
        <w:jc w:val="both"/>
        <w:rPr>
          <w:szCs w:val="28"/>
        </w:rPr>
      </w:pPr>
      <w:r w:rsidRPr="00005B80">
        <w:rPr>
          <w:szCs w:val="28"/>
        </w:rPr>
        <w:t xml:space="preserve">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лицензии на занятие определённым видом деятельности предусмотрено требование о занятии такой деятельностью, как исключительной, то Общество </w:t>
      </w:r>
      <w:r w:rsidRPr="00005B80">
        <w:rPr>
          <w:szCs w:val="28"/>
        </w:rPr>
        <w:lastRenderedPageBreak/>
        <w:t xml:space="preserve">в течение срока действия лицензии не вправе осуществлять другие виды деятельности, за исключением тех, которые предусмотрены лицензией и сопутствуют им. </w:t>
      </w:r>
    </w:p>
    <w:p w:rsidR="00005B80" w:rsidRPr="00005B80" w:rsidRDefault="00005B80" w:rsidP="00005B80">
      <w:pPr>
        <w:pStyle w:val="af0"/>
        <w:tabs>
          <w:tab w:val="left" w:pos="567"/>
        </w:tabs>
        <w:spacing w:line="276" w:lineRule="auto"/>
        <w:ind w:firstLine="567"/>
        <w:jc w:val="both"/>
        <w:rPr>
          <w:szCs w:val="28"/>
        </w:rPr>
      </w:pPr>
      <w:r w:rsidRPr="00005B80">
        <w:rPr>
          <w:szCs w:val="28"/>
        </w:rPr>
        <w:t>Общество вправе осуществлять иные виды деятельности, не запрещенные законодательством Российской Федерации.</w:t>
      </w:r>
    </w:p>
    <w:p w:rsidR="00D94BC0" w:rsidRPr="00E54C32" w:rsidRDefault="00D94BC0" w:rsidP="00872576">
      <w:pPr>
        <w:pStyle w:val="af1"/>
        <w:numPr>
          <w:ilvl w:val="1"/>
          <w:numId w:val="38"/>
        </w:numPr>
        <w:jc w:val="both"/>
        <w:rPr>
          <w:rFonts w:asciiTheme="majorHAnsi" w:hAnsiTheme="majorHAnsi" w:cstheme="majorHAnsi"/>
          <w:b/>
          <w:i w:val="0"/>
          <w:sz w:val="26"/>
          <w:szCs w:val="26"/>
        </w:rPr>
      </w:pPr>
      <w:r w:rsidRPr="00E54C32">
        <w:rPr>
          <w:rFonts w:asciiTheme="majorHAnsi" w:hAnsiTheme="majorHAnsi" w:cstheme="majorHAnsi"/>
          <w:b/>
          <w:i w:val="0"/>
          <w:sz w:val="26"/>
          <w:szCs w:val="26"/>
        </w:rPr>
        <w:t>Организационная структура Общества.</w:t>
      </w:r>
    </w:p>
    <w:p w:rsidR="00F5662C" w:rsidRDefault="00F5662C" w:rsidP="00DD4CFC">
      <w:pPr>
        <w:pStyle w:val="af0"/>
        <w:spacing w:line="276" w:lineRule="auto"/>
        <w:ind w:firstLine="567"/>
        <w:jc w:val="left"/>
        <w:rPr>
          <w:szCs w:val="28"/>
        </w:rPr>
      </w:pPr>
      <w:r>
        <w:rPr>
          <w:szCs w:val="28"/>
        </w:rPr>
        <w:t>Средняя численность работающих за период с 01.01.2014 г. по 31.12.2014 г. составила 60</w:t>
      </w:r>
      <w:r w:rsidR="00096889" w:rsidRPr="00096889">
        <w:rPr>
          <w:szCs w:val="28"/>
        </w:rPr>
        <w:t>8</w:t>
      </w:r>
      <w:r>
        <w:rPr>
          <w:szCs w:val="28"/>
        </w:rPr>
        <w:t xml:space="preserve"> человек.</w:t>
      </w:r>
    </w:p>
    <w:p w:rsidR="00005B80" w:rsidRPr="0037347B" w:rsidRDefault="00523211" w:rsidP="00DD4CFC">
      <w:pPr>
        <w:pStyle w:val="af0"/>
        <w:spacing w:line="276" w:lineRule="auto"/>
        <w:ind w:firstLine="567"/>
        <w:jc w:val="left"/>
        <w:rPr>
          <w:szCs w:val="28"/>
        </w:rPr>
      </w:pPr>
      <w:r>
        <w:rPr>
          <w:szCs w:val="28"/>
        </w:rPr>
        <w:t xml:space="preserve">Организационно Общество </w:t>
      </w:r>
      <w:r w:rsidR="00005B80" w:rsidRPr="0037347B">
        <w:rPr>
          <w:szCs w:val="28"/>
        </w:rPr>
        <w:t>состоит из следующих отделов и служб и среднесписочной численностью человек в каждой:</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служба связи и инженерно технического обеспечения (</w:t>
      </w:r>
      <w:r w:rsidR="008E607B">
        <w:rPr>
          <w:bCs/>
          <w:iCs/>
          <w:szCs w:val="28"/>
        </w:rPr>
        <w:t>20</w:t>
      </w:r>
      <w:r w:rsidRPr="00005B80">
        <w:rPr>
          <w:bCs/>
          <w:iCs/>
          <w:szCs w:val="28"/>
        </w:rPr>
        <w:t xml:space="preserve">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отдел сервисного обслуживания  (22 человека);</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отдел досмотра (5</w:t>
      </w:r>
      <w:r w:rsidR="008E607B">
        <w:rPr>
          <w:bCs/>
          <w:iCs/>
          <w:szCs w:val="28"/>
        </w:rPr>
        <w:t>5</w:t>
      </w:r>
      <w:r w:rsidRPr="00005B80">
        <w:rPr>
          <w:bCs/>
          <w:iCs/>
          <w:szCs w:val="28"/>
        </w:rPr>
        <w:t xml:space="preserve">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группа перронного контроля (43 человека);</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отдел охраны (3</w:t>
      </w:r>
      <w:r w:rsidR="008E607B">
        <w:rPr>
          <w:bCs/>
          <w:iCs/>
          <w:szCs w:val="28"/>
        </w:rPr>
        <w:t>7</w:t>
      </w:r>
      <w:r w:rsidRPr="00005B80">
        <w:rPr>
          <w:bCs/>
          <w:iCs/>
          <w:szCs w:val="28"/>
        </w:rPr>
        <w:t xml:space="preserve">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отдел материально-технического снабжения (9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 xml:space="preserve">служба </w:t>
      </w:r>
      <w:proofErr w:type="spellStart"/>
      <w:r w:rsidRPr="00005B80">
        <w:rPr>
          <w:bCs/>
          <w:iCs/>
          <w:szCs w:val="28"/>
        </w:rPr>
        <w:t>электросветотехнического</w:t>
      </w:r>
      <w:proofErr w:type="spellEnd"/>
      <w:r w:rsidRPr="00005B80">
        <w:rPr>
          <w:bCs/>
          <w:iCs/>
          <w:szCs w:val="28"/>
        </w:rPr>
        <w:t xml:space="preserve"> обеспечения полетов (3</w:t>
      </w:r>
      <w:r w:rsidR="008E607B">
        <w:rPr>
          <w:bCs/>
          <w:iCs/>
          <w:szCs w:val="28"/>
        </w:rPr>
        <w:t>4</w:t>
      </w:r>
      <w:r w:rsidRPr="00005B80">
        <w:rPr>
          <w:bCs/>
          <w:iCs/>
          <w:szCs w:val="28"/>
        </w:rPr>
        <w:t xml:space="preserve"> человека);</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служба теплотехнического и санитарно-технического обеспечения (2</w:t>
      </w:r>
      <w:r w:rsidR="00096889" w:rsidRPr="00096889">
        <w:rPr>
          <w:bCs/>
          <w:iCs/>
          <w:szCs w:val="28"/>
        </w:rPr>
        <w:t>2</w:t>
      </w:r>
      <w:r w:rsidRPr="00005B80">
        <w:rPr>
          <w:bCs/>
          <w:iCs/>
          <w:szCs w:val="28"/>
        </w:rPr>
        <w:t xml:space="preserve"> человек</w:t>
      </w:r>
      <w:r w:rsidR="00096889">
        <w:rPr>
          <w:bCs/>
          <w:iCs/>
          <w:szCs w:val="28"/>
        </w:rPr>
        <w:t>а</w:t>
      </w:r>
      <w:r w:rsidRPr="00005B80">
        <w:rPr>
          <w:bCs/>
          <w:iCs/>
          <w:szCs w:val="28"/>
        </w:rPr>
        <w:t>);</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аэродромная служба (24 человека);</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служба спецтранспорта (7</w:t>
      </w:r>
      <w:r w:rsidR="008E607B">
        <w:rPr>
          <w:bCs/>
          <w:iCs/>
          <w:szCs w:val="28"/>
        </w:rPr>
        <w:t>6</w:t>
      </w:r>
      <w:r w:rsidRPr="00005B80">
        <w:rPr>
          <w:bCs/>
          <w:iCs/>
          <w:szCs w:val="28"/>
        </w:rPr>
        <w:t xml:space="preserve"> человека);</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ведомственная пожарная охрана (8</w:t>
      </w:r>
      <w:r w:rsidR="00096889">
        <w:rPr>
          <w:bCs/>
          <w:iCs/>
          <w:szCs w:val="28"/>
          <w:lang w:val="en-US"/>
        </w:rPr>
        <w:t>1</w:t>
      </w:r>
      <w:r w:rsidRPr="00005B80">
        <w:rPr>
          <w:bCs/>
          <w:iCs/>
          <w:szCs w:val="28"/>
        </w:rPr>
        <w:t xml:space="preserve">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координационно-диспетчерский центр аэропорта (11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отдел наземного штурманского и аэронавигационного обеспечения полетов (5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хозяйственный отдел (4</w:t>
      </w:r>
      <w:r w:rsidR="008E607B">
        <w:rPr>
          <w:bCs/>
          <w:iCs/>
          <w:szCs w:val="28"/>
        </w:rPr>
        <w:t>7</w:t>
      </w:r>
      <w:r w:rsidRPr="00005B80">
        <w:rPr>
          <w:bCs/>
          <w:iCs/>
          <w:szCs w:val="28"/>
        </w:rPr>
        <w:t xml:space="preserve">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отдел капстроительства, отдел эксплуатации наземных сооружений (</w:t>
      </w:r>
      <w:r w:rsidR="008E607B">
        <w:rPr>
          <w:bCs/>
          <w:iCs/>
          <w:szCs w:val="28"/>
        </w:rPr>
        <w:t>21</w:t>
      </w:r>
      <w:r w:rsidRPr="00005B80">
        <w:rPr>
          <w:bCs/>
          <w:iCs/>
          <w:szCs w:val="28"/>
        </w:rPr>
        <w:t xml:space="preserve"> человек); </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аппарат управления (6</w:t>
      </w:r>
      <w:r w:rsidR="008E607B">
        <w:rPr>
          <w:bCs/>
          <w:iCs/>
          <w:szCs w:val="28"/>
        </w:rPr>
        <w:t>8</w:t>
      </w:r>
      <w:r w:rsidRPr="00005B80">
        <w:rPr>
          <w:bCs/>
          <w:iCs/>
          <w:szCs w:val="28"/>
        </w:rPr>
        <w:t xml:space="preserve">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бюро пропусков (21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здравпункт (8 человек);</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база отдыха «Авиатор» (2 человека);</w:t>
      </w:r>
    </w:p>
    <w:p w:rsidR="00005B80" w:rsidRPr="00005B80" w:rsidRDefault="00005B80" w:rsidP="00005B80">
      <w:pPr>
        <w:pStyle w:val="af0"/>
        <w:numPr>
          <w:ilvl w:val="0"/>
          <w:numId w:val="6"/>
        </w:numPr>
        <w:tabs>
          <w:tab w:val="left" w:pos="420"/>
        </w:tabs>
        <w:spacing w:line="276" w:lineRule="auto"/>
        <w:ind w:left="0" w:firstLine="567"/>
        <w:jc w:val="left"/>
        <w:rPr>
          <w:bCs/>
          <w:iCs/>
          <w:szCs w:val="28"/>
        </w:rPr>
      </w:pPr>
      <w:r w:rsidRPr="00005B80">
        <w:rPr>
          <w:bCs/>
          <w:iCs/>
          <w:szCs w:val="28"/>
        </w:rPr>
        <w:t>группа перронного обслуживания (</w:t>
      </w:r>
      <w:r w:rsidR="008E607B">
        <w:rPr>
          <w:bCs/>
          <w:iCs/>
          <w:szCs w:val="28"/>
        </w:rPr>
        <w:t>2</w:t>
      </w:r>
      <w:r w:rsidRPr="00005B80">
        <w:rPr>
          <w:bCs/>
          <w:iCs/>
          <w:szCs w:val="28"/>
        </w:rPr>
        <w:t xml:space="preserve"> человек</w:t>
      </w:r>
      <w:r w:rsidRPr="00005B80">
        <w:rPr>
          <w:bCs/>
          <w:iCs/>
          <w:szCs w:val="28"/>
          <w:lang w:val="en-US"/>
        </w:rPr>
        <w:t>а</w:t>
      </w:r>
      <w:r w:rsidRPr="00005B80">
        <w:rPr>
          <w:bCs/>
          <w:iCs/>
          <w:szCs w:val="28"/>
        </w:rPr>
        <w:t>).</w:t>
      </w:r>
    </w:p>
    <w:p w:rsidR="00D3333C" w:rsidRPr="006A3BB9" w:rsidRDefault="00D3333C" w:rsidP="00872576">
      <w:pPr>
        <w:pStyle w:val="a4"/>
        <w:numPr>
          <w:ilvl w:val="1"/>
          <w:numId w:val="38"/>
        </w:numPr>
        <w:spacing w:before="100" w:beforeAutospacing="1" w:after="240" w:line="288" w:lineRule="auto"/>
        <w:rPr>
          <w:rFonts w:asciiTheme="majorHAnsi" w:hAnsiTheme="majorHAnsi" w:cstheme="majorHAnsi"/>
          <w:sz w:val="26"/>
          <w:szCs w:val="26"/>
        </w:rPr>
      </w:pPr>
      <w:r w:rsidRPr="006A3BB9">
        <w:rPr>
          <w:rFonts w:asciiTheme="majorHAnsi" w:hAnsiTheme="majorHAnsi" w:cstheme="majorHAnsi"/>
          <w:b/>
          <w:bCs/>
          <w:sz w:val="26"/>
          <w:szCs w:val="26"/>
        </w:rPr>
        <w:t xml:space="preserve">Положение </w:t>
      </w:r>
      <w:r w:rsidR="00EC7902">
        <w:rPr>
          <w:rFonts w:asciiTheme="majorHAnsi" w:hAnsiTheme="majorHAnsi" w:cstheme="majorHAnsi"/>
          <w:b/>
          <w:bCs/>
          <w:sz w:val="26"/>
          <w:szCs w:val="26"/>
        </w:rPr>
        <w:t>О</w:t>
      </w:r>
      <w:r w:rsidRPr="006A3BB9">
        <w:rPr>
          <w:rFonts w:asciiTheme="majorHAnsi" w:hAnsiTheme="majorHAnsi" w:cstheme="majorHAnsi"/>
          <w:b/>
          <w:bCs/>
          <w:sz w:val="26"/>
          <w:szCs w:val="26"/>
        </w:rPr>
        <w:t>бщества в отрасли.</w:t>
      </w:r>
    </w:p>
    <w:p w:rsidR="00D3333C" w:rsidRDefault="00D3333C" w:rsidP="00D3333C">
      <w:pPr>
        <w:pStyle w:val="32"/>
        <w:spacing w:after="60"/>
        <w:ind w:left="0" w:firstLine="567"/>
        <w:jc w:val="both"/>
        <w:rPr>
          <w:rFonts w:ascii="Times New Roman" w:hAnsi="Times New Roman"/>
          <w:sz w:val="28"/>
          <w:szCs w:val="28"/>
        </w:rPr>
      </w:pPr>
      <w:r w:rsidRPr="00E273F6">
        <w:rPr>
          <w:rFonts w:ascii="Times New Roman" w:hAnsi="Times New Roman"/>
          <w:sz w:val="28"/>
          <w:szCs w:val="28"/>
        </w:rPr>
        <w:t xml:space="preserve">По своей значимости и в силу географических особенностей аэропорт </w:t>
      </w:r>
      <w:r>
        <w:rPr>
          <w:rFonts w:ascii="Times New Roman" w:hAnsi="Times New Roman"/>
          <w:sz w:val="28"/>
          <w:szCs w:val="28"/>
        </w:rPr>
        <w:t>города Южно-Сахалинск</w:t>
      </w:r>
      <w:r w:rsidRPr="00E273F6">
        <w:rPr>
          <w:rFonts w:ascii="Times New Roman" w:hAnsi="Times New Roman"/>
          <w:sz w:val="28"/>
          <w:szCs w:val="28"/>
        </w:rPr>
        <w:t xml:space="preserve"> оказывает заметное влияние на </w:t>
      </w:r>
      <w:proofErr w:type="gramStart"/>
      <w:r w:rsidRPr="00E273F6">
        <w:rPr>
          <w:rFonts w:ascii="Times New Roman" w:hAnsi="Times New Roman"/>
          <w:sz w:val="28"/>
          <w:szCs w:val="28"/>
        </w:rPr>
        <w:t xml:space="preserve">экономические и </w:t>
      </w:r>
      <w:r w:rsidRPr="00E273F6">
        <w:rPr>
          <w:rFonts w:ascii="Times New Roman" w:hAnsi="Times New Roman"/>
          <w:sz w:val="28"/>
          <w:szCs w:val="28"/>
        </w:rPr>
        <w:lastRenderedPageBreak/>
        <w:t>социальные процессы</w:t>
      </w:r>
      <w:proofErr w:type="gramEnd"/>
      <w:r w:rsidRPr="00E273F6">
        <w:rPr>
          <w:rFonts w:ascii="Times New Roman" w:hAnsi="Times New Roman"/>
          <w:sz w:val="28"/>
          <w:szCs w:val="28"/>
        </w:rPr>
        <w:t>, проходящие в регионе</w:t>
      </w:r>
      <w:r>
        <w:rPr>
          <w:rFonts w:ascii="Times New Roman" w:hAnsi="Times New Roman"/>
          <w:sz w:val="28"/>
          <w:szCs w:val="28"/>
        </w:rPr>
        <w:t>.</w:t>
      </w:r>
      <w:r w:rsidRPr="00805531">
        <w:rPr>
          <w:rFonts w:ascii="Times New Roman" w:hAnsi="Times New Roman"/>
          <w:sz w:val="28"/>
          <w:szCs w:val="28"/>
        </w:rPr>
        <w:t xml:space="preserve"> </w:t>
      </w:r>
      <w:r w:rsidRPr="005C083E">
        <w:rPr>
          <w:rFonts w:ascii="Times New Roman" w:hAnsi="Times New Roman"/>
          <w:sz w:val="28"/>
          <w:szCs w:val="28"/>
        </w:rPr>
        <w:t xml:space="preserve">Предприятие создано </w:t>
      </w:r>
      <w:r>
        <w:rPr>
          <w:rFonts w:ascii="Times New Roman" w:hAnsi="Times New Roman"/>
          <w:sz w:val="28"/>
          <w:szCs w:val="28"/>
        </w:rPr>
        <w:t>с целью</w:t>
      </w:r>
      <w:r w:rsidRPr="005C083E">
        <w:rPr>
          <w:rFonts w:ascii="Times New Roman" w:hAnsi="Times New Roman"/>
          <w:sz w:val="28"/>
          <w:szCs w:val="28"/>
        </w:rPr>
        <w:t xml:space="preserve"> удовлетворения общественных</w:t>
      </w:r>
      <w:r w:rsidRPr="00726831">
        <w:rPr>
          <w:rFonts w:ascii="Times New Roman" w:hAnsi="Times New Roman"/>
          <w:sz w:val="28"/>
          <w:szCs w:val="28"/>
        </w:rPr>
        <w:t xml:space="preserve"> потребностей в воздушных перевозках и авиационных работах с гарантией безопасности и высокого качества и получения прибыли.</w:t>
      </w:r>
    </w:p>
    <w:p w:rsidR="00D3333C" w:rsidRPr="005C083E" w:rsidRDefault="00D3333C" w:rsidP="00D3333C">
      <w:pPr>
        <w:pStyle w:val="32"/>
        <w:spacing w:after="60"/>
        <w:ind w:left="0" w:firstLine="567"/>
        <w:jc w:val="both"/>
        <w:rPr>
          <w:rFonts w:ascii="Times New Roman" w:hAnsi="Times New Roman"/>
          <w:iCs/>
          <w:sz w:val="28"/>
          <w:szCs w:val="28"/>
        </w:rPr>
      </w:pPr>
      <w:r>
        <w:rPr>
          <w:rFonts w:ascii="Times New Roman" w:hAnsi="Times New Roman"/>
          <w:iCs/>
          <w:sz w:val="28"/>
          <w:szCs w:val="28"/>
        </w:rPr>
        <w:t xml:space="preserve">С </w:t>
      </w:r>
      <w:r w:rsidRPr="005C083E">
        <w:rPr>
          <w:rFonts w:ascii="Times New Roman" w:hAnsi="Times New Roman"/>
          <w:iCs/>
          <w:sz w:val="28"/>
          <w:szCs w:val="28"/>
        </w:rPr>
        <w:t xml:space="preserve">1991 года </w:t>
      </w:r>
      <w:r>
        <w:rPr>
          <w:rFonts w:ascii="Times New Roman" w:hAnsi="Times New Roman"/>
          <w:iCs/>
          <w:sz w:val="28"/>
          <w:szCs w:val="28"/>
        </w:rPr>
        <w:t>а</w:t>
      </w:r>
      <w:r w:rsidRPr="005C083E">
        <w:rPr>
          <w:rFonts w:ascii="Times New Roman" w:hAnsi="Times New Roman"/>
          <w:iCs/>
          <w:sz w:val="28"/>
          <w:szCs w:val="28"/>
        </w:rPr>
        <w:t xml:space="preserve">эропорт </w:t>
      </w:r>
      <w:r>
        <w:rPr>
          <w:rFonts w:ascii="Times New Roman" w:hAnsi="Times New Roman"/>
          <w:iCs/>
          <w:sz w:val="28"/>
          <w:szCs w:val="28"/>
        </w:rPr>
        <w:t>«</w:t>
      </w:r>
      <w:r w:rsidRPr="005C083E">
        <w:rPr>
          <w:rFonts w:ascii="Times New Roman" w:hAnsi="Times New Roman"/>
          <w:iCs/>
          <w:sz w:val="28"/>
          <w:szCs w:val="28"/>
        </w:rPr>
        <w:t>Южно-Сахалинск</w:t>
      </w:r>
      <w:r>
        <w:rPr>
          <w:rFonts w:ascii="Times New Roman" w:hAnsi="Times New Roman"/>
          <w:iCs/>
          <w:sz w:val="28"/>
          <w:szCs w:val="28"/>
        </w:rPr>
        <w:t xml:space="preserve">» </w:t>
      </w:r>
      <w:r w:rsidRPr="005C083E">
        <w:rPr>
          <w:rFonts w:ascii="Times New Roman" w:hAnsi="Times New Roman"/>
          <w:iCs/>
          <w:sz w:val="28"/>
          <w:szCs w:val="28"/>
        </w:rPr>
        <w:t xml:space="preserve">имеет статус международного. </w:t>
      </w:r>
    </w:p>
    <w:p w:rsidR="00D3333C" w:rsidRPr="00AA2D07" w:rsidRDefault="00D3333C" w:rsidP="00D3333C">
      <w:pPr>
        <w:pStyle w:val="a7"/>
        <w:tabs>
          <w:tab w:val="left" w:pos="9720"/>
        </w:tabs>
        <w:spacing w:line="276" w:lineRule="auto"/>
        <w:rPr>
          <w:spacing w:val="-1"/>
          <w:sz w:val="28"/>
          <w:szCs w:val="28"/>
        </w:rPr>
      </w:pPr>
      <w:r w:rsidRPr="000D608A">
        <w:rPr>
          <w:spacing w:val="-1"/>
          <w:sz w:val="28"/>
          <w:szCs w:val="28"/>
        </w:rPr>
        <w:t>Аэропорт является социально значимым объектом и осуществляет аэро</w:t>
      </w:r>
      <w:r w:rsidRPr="000D608A">
        <w:rPr>
          <w:sz w:val="28"/>
          <w:szCs w:val="28"/>
        </w:rPr>
        <w:t xml:space="preserve">портовое обеспечение регулярных пассажирских и чартерных авиаперевозок </w:t>
      </w:r>
      <w:r w:rsidRPr="000D608A">
        <w:rPr>
          <w:spacing w:val="-1"/>
          <w:sz w:val="28"/>
          <w:szCs w:val="28"/>
        </w:rPr>
        <w:t xml:space="preserve">в условиях практического отсутствия альтернативных видов транспорта. </w:t>
      </w:r>
      <w:proofErr w:type="gramStart"/>
      <w:r w:rsidRPr="000D608A">
        <w:rPr>
          <w:iCs/>
          <w:spacing w:val="-1"/>
          <w:sz w:val="28"/>
          <w:szCs w:val="28"/>
        </w:rPr>
        <w:t>Бо</w:t>
      </w:r>
      <w:r w:rsidRPr="000D608A">
        <w:rPr>
          <w:iCs/>
          <w:sz w:val="28"/>
          <w:szCs w:val="28"/>
        </w:rPr>
        <w:t xml:space="preserve">лее 95% объемов пассажирских перевозок за пределы Сахалинской области осуществляются именно воздушным транспортом (в том числе аэропортом «Южно-Сахалинск» более 90%) . </w:t>
      </w:r>
      <w:r w:rsidRPr="000D608A">
        <w:rPr>
          <w:sz w:val="28"/>
          <w:szCs w:val="28"/>
        </w:rPr>
        <w:t xml:space="preserve">Внутри области из аэропорта «Южно-Сахалинск» </w:t>
      </w:r>
      <w:r w:rsidRPr="000D608A">
        <w:rPr>
          <w:spacing w:val="-1"/>
          <w:sz w:val="28"/>
          <w:szCs w:val="28"/>
        </w:rPr>
        <w:t>воздушным транспортом обеспечивается доставка пассажиров в труднодоступные районы (аэропорты:</w:t>
      </w:r>
      <w:proofErr w:type="gramEnd"/>
      <w:r w:rsidRPr="000D608A">
        <w:rPr>
          <w:spacing w:val="-1"/>
          <w:sz w:val="28"/>
          <w:szCs w:val="28"/>
        </w:rPr>
        <w:t xml:space="preserve"> </w:t>
      </w:r>
      <w:proofErr w:type="gramStart"/>
      <w:r w:rsidRPr="000D608A">
        <w:rPr>
          <w:spacing w:val="-1"/>
          <w:sz w:val="28"/>
          <w:szCs w:val="28"/>
        </w:rPr>
        <w:t>«Оха», «Ноглики», «Шахтерск», «</w:t>
      </w:r>
      <w:r w:rsidR="005E1CEE">
        <w:rPr>
          <w:spacing w:val="-1"/>
          <w:sz w:val="28"/>
          <w:szCs w:val="28"/>
        </w:rPr>
        <w:t>Итуруп</w:t>
      </w:r>
      <w:r w:rsidRPr="000D608A">
        <w:rPr>
          <w:spacing w:val="-1"/>
          <w:sz w:val="28"/>
          <w:szCs w:val="28"/>
        </w:rPr>
        <w:t>», «Менделеево»).</w:t>
      </w:r>
      <w:proofErr w:type="gramEnd"/>
    </w:p>
    <w:p w:rsidR="00D3333C" w:rsidRPr="004328F4" w:rsidRDefault="00D3333C" w:rsidP="00D3333C">
      <w:pPr>
        <w:pStyle w:val="a7"/>
        <w:tabs>
          <w:tab w:val="left" w:pos="9720"/>
        </w:tabs>
        <w:spacing w:line="276" w:lineRule="auto"/>
        <w:rPr>
          <w:sz w:val="28"/>
          <w:szCs w:val="28"/>
        </w:rPr>
      </w:pPr>
      <w:r w:rsidRPr="004328F4">
        <w:rPr>
          <w:sz w:val="28"/>
          <w:szCs w:val="28"/>
        </w:rPr>
        <w:t xml:space="preserve">Аэропорт </w:t>
      </w:r>
      <w:r>
        <w:rPr>
          <w:sz w:val="28"/>
          <w:szCs w:val="28"/>
        </w:rPr>
        <w:t>«</w:t>
      </w:r>
      <w:r w:rsidRPr="004328F4">
        <w:rPr>
          <w:sz w:val="28"/>
          <w:szCs w:val="28"/>
        </w:rPr>
        <w:t>Южно-Сахалинск</w:t>
      </w:r>
      <w:r>
        <w:rPr>
          <w:sz w:val="28"/>
          <w:szCs w:val="28"/>
        </w:rPr>
        <w:t>»</w:t>
      </w:r>
      <w:r w:rsidRPr="004328F4">
        <w:rPr>
          <w:sz w:val="28"/>
          <w:szCs w:val="28"/>
        </w:rPr>
        <w:t xml:space="preserve"> является базовым аэропортом для авиакомпании «Аврора» («Сахалинские авиатрассы»), а так же связывает Сахалинскую область с другими регионами России. Из аэропорта осуществляются постоянные внутренние рейсы в города Москва, Владивосток, Хабаровск, Новосибирск, населенные пункты Сахалинской области. На международных авиалиниях аэропорт производит обслуживание регулярных и чартерных рейсов различных авиакомпаний в Японию, Китай, Корею, Вьетнам, Та</w:t>
      </w:r>
      <w:r>
        <w:rPr>
          <w:sz w:val="28"/>
          <w:szCs w:val="28"/>
        </w:rPr>
        <w:t>и</w:t>
      </w:r>
      <w:r w:rsidRPr="004328F4">
        <w:rPr>
          <w:sz w:val="28"/>
          <w:szCs w:val="28"/>
        </w:rPr>
        <w:t>ланд.</w:t>
      </w:r>
    </w:p>
    <w:p w:rsidR="00D3333C" w:rsidRPr="008D6E9A" w:rsidRDefault="00D3333C" w:rsidP="00D3333C">
      <w:pPr>
        <w:spacing w:after="0"/>
        <w:ind w:firstLine="708"/>
        <w:jc w:val="both"/>
        <w:rPr>
          <w:rFonts w:ascii="Times New Roman" w:hAnsi="Times New Roman"/>
          <w:sz w:val="28"/>
          <w:szCs w:val="28"/>
        </w:rPr>
      </w:pPr>
      <w:r w:rsidRPr="008D6E9A">
        <w:rPr>
          <w:rFonts w:ascii="Times New Roman" w:hAnsi="Times New Roman"/>
          <w:sz w:val="28"/>
          <w:szCs w:val="28"/>
        </w:rPr>
        <w:t>Для достижения целей и выполнения задач</w:t>
      </w:r>
      <w:r w:rsidRPr="00946BE7">
        <w:rPr>
          <w:rFonts w:ascii="Times New Roman" w:hAnsi="Times New Roman"/>
          <w:sz w:val="28"/>
          <w:szCs w:val="28"/>
        </w:rPr>
        <w:t>,</w:t>
      </w:r>
      <w:r w:rsidRPr="008D6E9A">
        <w:rPr>
          <w:rFonts w:ascii="Times New Roman" w:hAnsi="Times New Roman"/>
          <w:sz w:val="28"/>
          <w:szCs w:val="28"/>
        </w:rPr>
        <w:t xml:space="preserve"> определенных действующим Уставом </w:t>
      </w:r>
      <w:r>
        <w:rPr>
          <w:rFonts w:ascii="Times New Roman" w:hAnsi="Times New Roman"/>
          <w:sz w:val="28"/>
          <w:szCs w:val="28"/>
        </w:rPr>
        <w:t>ОАО</w:t>
      </w:r>
      <w:r w:rsidRPr="008D6E9A">
        <w:rPr>
          <w:rFonts w:ascii="Times New Roman" w:hAnsi="Times New Roman"/>
          <w:sz w:val="28"/>
          <w:szCs w:val="28"/>
        </w:rPr>
        <w:t xml:space="preserve"> «Аэропорт Южно-Сахалинск», аэропорт «Южно-Сахалинск» осуществляет в установленном законодательством Российской Федерации порядке следующие виды аэропортовой деятельности: </w:t>
      </w:r>
    </w:p>
    <w:p w:rsidR="00D3333C" w:rsidRPr="008D6E9A" w:rsidRDefault="00D3333C" w:rsidP="00D3333C">
      <w:pPr>
        <w:tabs>
          <w:tab w:val="left" w:pos="993"/>
        </w:tabs>
        <w:spacing w:after="0"/>
        <w:ind w:firstLine="708"/>
        <w:jc w:val="both"/>
        <w:rPr>
          <w:rFonts w:ascii="Times New Roman" w:hAnsi="Times New Roman"/>
          <w:sz w:val="28"/>
          <w:szCs w:val="28"/>
        </w:rPr>
      </w:pPr>
      <w:r w:rsidRPr="008D6E9A">
        <w:rPr>
          <w:rFonts w:ascii="Times New Roman" w:hAnsi="Times New Roman"/>
          <w:sz w:val="28"/>
          <w:szCs w:val="28"/>
        </w:rPr>
        <w:t>-</w:t>
      </w:r>
      <w:r w:rsidRPr="008D6E9A">
        <w:rPr>
          <w:rFonts w:ascii="Times New Roman" w:hAnsi="Times New Roman"/>
          <w:sz w:val="28"/>
          <w:szCs w:val="28"/>
        </w:rPr>
        <w:tab/>
        <w:t>аэродромное обеспечение;</w:t>
      </w:r>
    </w:p>
    <w:p w:rsidR="00D3333C" w:rsidRPr="008D6E9A" w:rsidRDefault="00D3333C" w:rsidP="00D3333C">
      <w:pPr>
        <w:tabs>
          <w:tab w:val="left" w:pos="993"/>
        </w:tabs>
        <w:spacing w:after="0"/>
        <w:ind w:firstLine="708"/>
        <w:jc w:val="both"/>
        <w:rPr>
          <w:rFonts w:ascii="Times New Roman" w:hAnsi="Times New Roman"/>
          <w:sz w:val="28"/>
          <w:szCs w:val="28"/>
        </w:rPr>
      </w:pPr>
      <w:r w:rsidRPr="008D6E9A">
        <w:rPr>
          <w:rFonts w:ascii="Times New Roman" w:hAnsi="Times New Roman"/>
          <w:sz w:val="28"/>
          <w:szCs w:val="28"/>
        </w:rPr>
        <w:t>-</w:t>
      </w:r>
      <w:r w:rsidRPr="008D6E9A">
        <w:rPr>
          <w:rFonts w:ascii="Times New Roman" w:hAnsi="Times New Roman"/>
          <w:sz w:val="28"/>
          <w:szCs w:val="28"/>
        </w:rPr>
        <w:tab/>
        <w:t>электросветотехническое обеспечение полетов;</w:t>
      </w:r>
    </w:p>
    <w:p w:rsidR="00D3333C" w:rsidRPr="008D6E9A" w:rsidRDefault="00D3333C" w:rsidP="00D3333C">
      <w:pPr>
        <w:tabs>
          <w:tab w:val="left" w:pos="993"/>
        </w:tabs>
        <w:spacing w:after="0"/>
        <w:ind w:firstLine="708"/>
        <w:jc w:val="both"/>
        <w:rPr>
          <w:rFonts w:ascii="Times New Roman" w:hAnsi="Times New Roman"/>
          <w:sz w:val="28"/>
          <w:szCs w:val="28"/>
        </w:rPr>
      </w:pPr>
      <w:r w:rsidRPr="008D6E9A">
        <w:rPr>
          <w:rFonts w:ascii="Times New Roman" w:hAnsi="Times New Roman"/>
          <w:sz w:val="28"/>
          <w:szCs w:val="28"/>
        </w:rPr>
        <w:t xml:space="preserve">- </w:t>
      </w:r>
      <w:r w:rsidRPr="008D6E9A">
        <w:rPr>
          <w:rFonts w:ascii="Times New Roman" w:hAnsi="Times New Roman"/>
          <w:sz w:val="28"/>
          <w:szCs w:val="28"/>
        </w:rPr>
        <w:tab/>
        <w:t>наземное штурманское обеспечение;</w:t>
      </w:r>
    </w:p>
    <w:p w:rsidR="00D3333C" w:rsidRPr="00726831" w:rsidRDefault="00D3333C" w:rsidP="00D3333C">
      <w:pPr>
        <w:tabs>
          <w:tab w:val="left" w:pos="993"/>
        </w:tabs>
        <w:spacing w:after="0"/>
        <w:ind w:firstLine="708"/>
        <w:jc w:val="both"/>
        <w:rPr>
          <w:rFonts w:ascii="Times New Roman" w:hAnsi="Times New Roman"/>
          <w:sz w:val="28"/>
          <w:szCs w:val="28"/>
        </w:rPr>
      </w:pPr>
      <w:r w:rsidRPr="008D6E9A">
        <w:rPr>
          <w:rFonts w:ascii="Times New Roman" w:hAnsi="Times New Roman"/>
          <w:sz w:val="28"/>
          <w:szCs w:val="28"/>
        </w:rPr>
        <w:t>-</w:t>
      </w:r>
      <w:r w:rsidRPr="008D6E9A">
        <w:rPr>
          <w:rFonts w:ascii="Times New Roman" w:hAnsi="Times New Roman"/>
          <w:sz w:val="28"/>
          <w:szCs w:val="28"/>
        </w:rPr>
        <w:tab/>
        <w:t>обеспечение авиационной безопасности;</w:t>
      </w:r>
      <w:r w:rsidRPr="00726831">
        <w:rPr>
          <w:rFonts w:ascii="Times New Roman" w:hAnsi="Times New Roman"/>
          <w:sz w:val="28"/>
          <w:szCs w:val="28"/>
          <w:shd w:val="clear" w:color="auto" w:fill="FFFFFF"/>
        </w:rPr>
        <w:tab/>
      </w:r>
    </w:p>
    <w:p w:rsidR="00D3333C" w:rsidRDefault="00D3333C" w:rsidP="00137EB4">
      <w:pPr>
        <w:tabs>
          <w:tab w:val="left" w:pos="993"/>
        </w:tabs>
        <w:spacing w:after="0"/>
        <w:ind w:firstLine="708"/>
        <w:jc w:val="both"/>
        <w:rPr>
          <w:rFonts w:ascii="Times New Roman" w:hAnsi="Times New Roman"/>
          <w:sz w:val="28"/>
          <w:szCs w:val="28"/>
        </w:rPr>
      </w:pPr>
      <w:r>
        <w:rPr>
          <w:rFonts w:ascii="Times New Roman" w:hAnsi="Times New Roman"/>
          <w:sz w:val="28"/>
          <w:szCs w:val="28"/>
        </w:rPr>
        <w:t xml:space="preserve">- </w:t>
      </w:r>
      <w:r w:rsidRPr="008D6E9A">
        <w:rPr>
          <w:rFonts w:ascii="Times New Roman" w:hAnsi="Times New Roman"/>
          <w:sz w:val="28"/>
          <w:szCs w:val="28"/>
        </w:rPr>
        <w:t>поисковое и аварийно-спасательное обеспечение полетов, противопожарное обеспечение полетов и объектов инфраструктуры аэропорта.</w:t>
      </w:r>
    </w:p>
    <w:p w:rsidR="00D3333C" w:rsidRDefault="00D3333C" w:rsidP="00D3333C">
      <w:pPr>
        <w:spacing w:after="0"/>
        <w:ind w:firstLine="708"/>
        <w:jc w:val="both"/>
        <w:rPr>
          <w:rFonts w:ascii="Times New Roman" w:hAnsi="Times New Roman"/>
          <w:sz w:val="28"/>
          <w:szCs w:val="28"/>
        </w:rPr>
      </w:pPr>
      <w:r w:rsidRPr="000D608A">
        <w:rPr>
          <w:rFonts w:ascii="Times New Roman" w:hAnsi="Times New Roman"/>
          <w:sz w:val="28"/>
          <w:szCs w:val="28"/>
        </w:rPr>
        <w:t xml:space="preserve">ОАО «Аэропорт Южно-Сахалинск» является главным оператором и координатором работы всех хозяйствующих субъектов, осуществляющих </w:t>
      </w:r>
      <w:proofErr w:type="gramStart"/>
      <w:r w:rsidRPr="000D608A">
        <w:rPr>
          <w:rFonts w:ascii="Times New Roman" w:hAnsi="Times New Roman"/>
          <w:sz w:val="28"/>
          <w:szCs w:val="28"/>
        </w:rPr>
        <w:t>аэропортовую</w:t>
      </w:r>
      <w:proofErr w:type="gramEnd"/>
      <w:r w:rsidRPr="000D608A">
        <w:rPr>
          <w:rFonts w:ascii="Times New Roman" w:hAnsi="Times New Roman"/>
          <w:sz w:val="28"/>
          <w:szCs w:val="28"/>
        </w:rPr>
        <w:t xml:space="preserve"> и другие виды деятельности на территории аэропорта, а также держателем комплексного сертификата на все виды аэропортовой деятельности</w:t>
      </w:r>
      <w:r w:rsidRPr="008D6E9A">
        <w:rPr>
          <w:rFonts w:ascii="Times New Roman" w:hAnsi="Times New Roman"/>
          <w:sz w:val="28"/>
          <w:szCs w:val="28"/>
        </w:rPr>
        <w:t>.</w:t>
      </w:r>
    </w:p>
    <w:p w:rsidR="00D3333C" w:rsidRPr="00E273F6" w:rsidRDefault="00D3333C" w:rsidP="00D3333C">
      <w:pPr>
        <w:spacing w:after="0"/>
        <w:ind w:firstLine="708"/>
        <w:jc w:val="both"/>
        <w:rPr>
          <w:rFonts w:ascii="Times New Roman" w:hAnsi="Times New Roman"/>
          <w:sz w:val="28"/>
          <w:szCs w:val="28"/>
        </w:rPr>
      </w:pPr>
      <w:r w:rsidRPr="00E273F6">
        <w:rPr>
          <w:rFonts w:ascii="Times New Roman" w:hAnsi="Times New Roman"/>
          <w:sz w:val="28"/>
          <w:szCs w:val="28"/>
        </w:rPr>
        <w:lastRenderedPageBreak/>
        <w:t>Гражданский аэродром «Южно-Сахалинск» (Хомутово) класса «А» (горный) является собственностью</w:t>
      </w:r>
      <w:r w:rsidR="0034417E">
        <w:rPr>
          <w:rFonts w:ascii="Times New Roman" w:hAnsi="Times New Roman"/>
          <w:sz w:val="28"/>
          <w:szCs w:val="28"/>
        </w:rPr>
        <w:t xml:space="preserve"> субъекта федерации</w:t>
      </w:r>
      <w:r w:rsidRPr="00E273F6">
        <w:rPr>
          <w:rFonts w:ascii="Times New Roman" w:hAnsi="Times New Roman"/>
          <w:sz w:val="28"/>
          <w:szCs w:val="28"/>
        </w:rPr>
        <w:t>.</w:t>
      </w:r>
    </w:p>
    <w:p w:rsidR="00D3333C" w:rsidRDefault="00D3333C" w:rsidP="00D3333C">
      <w:pPr>
        <w:pStyle w:val="a7"/>
        <w:tabs>
          <w:tab w:val="left" w:pos="9720"/>
        </w:tabs>
        <w:spacing w:line="276" w:lineRule="auto"/>
        <w:rPr>
          <w:rFonts w:eastAsia="Calibri"/>
          <w:sz w:val="28"/>
          <w:szCs w:val="28"/>
          <w:lang w:eastAsia="en-US"/>
        </w:rPr>
      </w:pPr>
      <w:r w:rsidRPr="0094670C">
        <w:rPr>
          <w:rFonts w:eastAsia="Calibri"/>
          <w:sz w:val="28"/>
          <w:szCs w:val="28"/>
          <w:lang w:eastAsia="en-US"/>
        </w:rPr>
        <w:t xml:space="preserve">Аэродром  имеет следующие сооружения: </w:t>
      </w:r>
    </w:p>
    <w:p w:rsidR="00D3333C" w:rsidRDefault="00D3333C" w:rsidP="00D3333C">
      <w:pPr>
        <w:pStyle w:val="a7"/>
        <w:numPr>
          <w:ilvl w:val="0"/>
          <w:numId w:val="2"/>
        </w:numPr>
        <w:tabs>
          <w:tab w:val="left" w:pos="9720"/>
        </w:tabs>
        <w:spacing w:line="276" w:lineRule="auto"/>
        <w:ind w:left="993" w:hanging="426"/>
        <w:rPr>
          <w:rFonts w:eastAsia="Calibri"/>
          <w:sz w:val="28"/>
          <w:szCs w:val="28"/>
          <w:lang w:eastAsia="en-US"/>
        </w:rPr>
      </w:pPr>
      <w:r w:rsidRPr="0094670C">
        <w:rPr>
          <w:rFonts w:eastAsia="Calibri"/>
          <w:sz w:val="28"/>
          <w:szCs w:val="28"/>
          <w:lang w:eastAsia="en-US"/>
        </w:rPr>
        <w:t xml:space="preserve">взлетно-посадочную полосу с искусственным покрытием (ИВПП) длиной </w:t>
      </w:r>
      <w:smartTag w:uri="urn:schemas-microsoft-com:office:smarttags" w:element="metricconverter">
        <w:smartTagPr>
          <w:attr w:name="ProductID" w:val="3400 м"/>
        </w:smartTagPr>
        <w:r w:rsidRPr="0094670C">
          <w:rPr>
            <w:rFonts w:eastAsia="Calibri"/>
            <w:sz w:val="28"/>
            <w:szCs w:val="28"/>
            <w:lang w:eastAsia="en-US"/>
          </w:rPr>
          <w:t>3400 м</w:t>
        </w:r>
      </w:smartTag>
      <w:r w:rsidRPr="0094670C">
        <w:rPr>
          <w:rFonts w:eastAsia="Calibri"/>
          <w:sz w:val="28"/>
          <w:szCs w:val="28"/>
          <w:lang w:eastAsia="en-US"/>
        </w:rPr>
        <w:t>,</w:t>
      </w:r>
      <w:r w:rsidRPr="00CF4D10">
        <w:rPr>
          <w:rFonts w:eastAsia="Calibri"/>
          <w:sz w:val="28"/>
          <w:szCs w:val="28"/>
          <w:lang w:eastAsia="en-US"/>
        </w:rPr>
        <w:t xml:space="preserve"> </w:t>
      </w:r>
      <w:r>
        <w:rPr>
          <w:rFonts w:eastAsia="Calibri"/>
          <w:sz w:val="28"/>
          <w:szCs w:val="28"/>
          <w:lang w:eastAsia="en-US"/>
        </w:rPr>
        <w:t>шириной несущих покрытий – 45 м,</w:t>
      </w:r>
      <w:r w:rsidRPr="0094670C">
        <w:rPr>
          <w:rFonts w:eastAsia="Calibri"/>
          <w:sz w:val="28"/>
          <w:szCs w:val="28"/>
          <w:lang w:eastAsia="en-US"/>
        </w:rPr>
        <w:t xml:space="preserve"> позволяющую принимать практически все типы самолетов; </w:t>
      </w:r>
    </w:p>
    <w:p w:rsidR="00D3333C" w:rsidRDefault="00D3333C" w:rsidP="00D3333C">
      <w:pPr>
        <w:pStyle w:val="a7"/>
        <w:numPr>
          <w:ilvl w:val="0"/>
          <w:numId w:val="2"/>
        </w:numPr>
        <w:tabs>
          <w:tab w:val="left" w:pos="9720"/>
        </w:tabs>
        <w:spacing w:line="276" w:lineRule="auto"/>
        <w:ind w:left="993" w:hanging="426"/>
        <w:rPr>
          <w:sz w:val="28"/>
          <w:szCs w:val="27"/>
        </w:rPr>
      </w:pPr>
      <w:r>
        <w:rPr>
          <w:sz w:val="28"/>
          <w:szCs w:val="27"/>
        </w:rPr>
        <w:t>три соединительные рулежные дорожки РД-А</w:t>
      </w:r>
      <w:r w:rsidRPr="00D53148">
        <w:rPr>
          <w:sz w:val="28"/>
          <w:szCs w:val="27"/>
        </w:rPr>
        <w:t xml:space="preserve"> шириной </w:t>
      </w:r>
      <w:r>
        <w:rPr>
          <w:sz w:val="28"/>
          <w:szCs w:val="27"/>
        </w:rPr>
        <w:t xml:space="preserve"> </w:t>
      </w:r>
      <w:r w:rsidRPr="00D53148">
        <w:rPr>
          <w:sz w:val="28"/>
          <w:szCs w:val="27"/>
        </w:rPr>
        <w:t>2</w:t>
      </w:r>
      <w:r w:rsidR="00E750A6" w:rsidRPr="00E750A6">
        <w:rPr>
          <w:sz w:val="28"/>
          <w:szCs w:val="27"/>
        </w:rPr>
        <w:t>2</w:t>
      </w:r>
      <w:r w:rsidR="00E750A6">
        <w:rPr>
          <w:sz w:val="28"/>
          <w:szCs w:val="27"/>
        </w:rPr>
        <w:t>,5</w:t>
      </w:r>
      <w:r w:rsidRPr="00D53148">
        <w:rPr>
          <w:sz w:val="28"/>
          <w:szCs w:val="27"/>
        </w:rPr>
        <w:t xml:space="preserve"> м</w:t>
      </w:r>
      <w:r>
        <w:rPr>
          <w:sz w:val="28"/>
          <w:szCs w:val="27"/>
        </w:rPr>
        <w:t>,  РД-В шириной 2</w:t>
      </w:r>
      <w:r w:rsidR="00E750A6">
        <w:rPr>
          <w:sz w:val="28"/>
          <w:szCs w:val="27"/>
        </w:rPr>
        <w:t>2,5</w:t>
      </w:r>
      <w:r>
        <w:rPr>
          <w:sz w:val="28"/>
          <w:szCs w:val="27"/>
        </w:rPr>
        <w:t xml:space="preserve"> м  и   РД - D шириной 22,5 м;</w:t>
      </w:r>
    </w:p>
    <w:p w:rsidR="00D3333C" w:rsidRDefault="00D3333C" w:rsidP="00D3333C">
      <w:pPr>
        <w:pStyle w:val="a7"/>
        <w:numPr>
          <w:ilvl w:val="0"/>
          <w:numId w:val="2"/>
        </w:numPr>
        <w:tabs>
          <w:tab w:val="left" w:pos="9720"/>
        </w:tabs>
        <w:spacing w:line="276" w:lineRule="auto"/>
        <w:ind w:left="993" w:hanging="426"/>
        <w:rPr>
          <w:sz w:val="28"/>
          <w:szCs w:val="27"/>
          <w:vertAlign w:val="superscript"/>
        </w:rPr>
      </w:pPr>
      <w:r>
        <w:rPr>
          <w:sz w:val="28"/>
          <w:szCs w:val="27"/>
        </w:rPr>
        <w:t xml:space="preserve">пассажирский перрон на 23 стоянки </w:t>
      </w:r>
      <w:proofErr w:type="gramStart"/>
      <w:r>
        <w:rPr>
          <w:sz w:val="28"/>
          <w:szCs w:val="27"/>
        </w:rPr>
        <w:t>ВС</w:t>
      </w:r>
      <w:proofErr w:type="gramEnd"/>
      <w:r>
        <w:rPr>
          <w:sz w:val="28"/>
          <w:szCs w:val="27"/>
        </w:rPr>
        <w:t xml:space="preserve"> для обслуживания</w:t>
      </w:r>
      <w:r>
        <w:rPr>
          <w:color w:val="000000"/>
          <w:sz w:val="28"/>
          <w:szCs w:val="27"/>
        </w:rPr>
        <w:t xml:space="preserve"> транзитных и базирующихся </w:t>
      </w:r>
      <w:r>
        <w:rPr>
          <w:sz w:val="28"/>
          <w:szCs w:val="27"/>
        </w:rPr>
        <w:t>воздушных судов общей площадью 128,6 тыс.м</w:t>
      </w:r>
      <w:r>
        <w:rPr>
          <w:sz w:val="28"/>
          <w:szCs w:val="27"/>
          <w:vertAlign w:val="superscript"/>
        </w:rPr>
        <w:t>2;</w:t>
      </w:r>
    </w:p>
    <w:p w:rsidR="00D3333C" w:rsidRDefault="00D3333C" w:rsidP="00D3333C">
      <w:pPr>
        <w:pStyle w:val="a7"/>
        <w:numPr>
          <w:ilvl w:val="0"/>
          <w:numId w:val="2"/>
        </w:numPr>
        <w:tabs>
          <w:tab w:val="left" w:pos="9720"/>
        </w:tabs>
        <w:spacing w:line="276" w:lineRule="auto"/>
        <w:ind w:left="992" w:hanging="425"/>
        <w:rPr>
          <w:rFonts w:eastAsia="Calibri"/>
          <w:sz w:val="28"/>
          <w:szCs w:val="28"/>
          <w:lang w:eastAsia="en-US"/>
        </w:rPr>
      </w:pPr>
      <w:r w:rsidRPr="0094670C">
        <w:rPr>
          <w:rFonts w:eastAsia="Calibri"/>
          <w:sz w:val="28"/>
          <w:szCs w:val="28"/>
          <w:lang w:eastAsia="en-US"/>
        </w:rPr>
        <w:t xml:space="preserve">аэровокзал пропускной способностью </w:t>
      </w:r>
      <w:r w:rsidR="001B30D8">
        <w:rPr>
          <w:rFonts w:eastAsia="Calibri"/>
          <w:sz w:val="28"/>
          <w:szCs w:val="28"/>
          <w:lang w:eastAsia="en-US"/>
        </w:rPr>
        <w:t>4</w:t>
      </w:r>
      <w:r w:rsidRPr="0094670C">
        <w:rPr>
          <w:rFonts w:eastAsia="Calibri"/>
          <w:sz w:val="28"/>
          <w:szCs w:val="28"/>
          <w:lang w:eastAsia="en-US"/>
        </w:rPr>
        <w:t>00 пассажиров в час через федеральный блок и 1</w:t>
      </w:r>
      <w:r w:rsidRPr="00B41EA9">
        <w:rPr>
          <w:rFonts w:eastAsia="Calibri"/>
          <w:sz w:val="28"/>
          <w:szCs w:val="28"/>
          <w:lang w:eastAsia="en-US"/>
        </w:rPr>
        <w:t>0</w:t>
      </w:r>
      <w:r w:rsidRPr="0094670C">
        <w:rPr>
          <w:rFonts w:eastAsia="Calibri"/>
          <w:sz w:val="28"/>
          <w:szCs w:val="28"/>
          <w:lang w:eastAsia="en-US"/>
        </w:rPr>
        <w:t xml:space="preserve">0 пассажиров в час через международный блок; </w:t>
      </w:r>
    </w:p>
    <w:p w:rsidR="00D3333C" w:rsidRDefault="00D3333C" w:rsidP="00D3333C">
      <w:pPr>
        <w:pStyle w:val="a7"/>
        <w:numPr>
          <w:ilvl w:val="0"/>
          <w:numId w:val="2"/>
        </w:numPr>
        <w:tabs>
          <w:tab w:val="left" w:pos="9720"/>
        </w:tabs>
        <w:spacing w:line="276" w:lineRule="auto"/>
        <w:ind w:left="993" w:hanging="426"/>
        <w:rPr>
          <w:rFonts w:eastAsia="Calibri"/>
          <w:sz w:val="28"/>
          <w:szCs w:val="28"/>
          <w:lang w:eastAsia="en-US"/>
        </w:rPr>
      </w:pPr>
      <w:r w:rsidRPr="0094670C">
        <w:rPr>
          <w:rFonts w:eastAsia="Calibri"/>
          <w:sz w:val="28"/>
          <w:szCs w:val="28"/>
          <w:lang w:eastAsia="en-US"/>
        </w:rPr>
        <w:t xml:space="preserve">склад ГСМ; </w:t>
      </w:r>
    </w:p>
    <w:p w:rsidR="00D3333C" w:rsidRDefault="00D3333C" w:rsidP="00D3333C">
      <w:pPr>
        <w:pStyle w:val="a7"/>
        <w:numPr>
          <w:ilvl w:val="0"/>
          <w:numId w:val="2"/>
        </w:numPr>
        <w:tabs>
          <w:tab w:val="left" w:pos="9720"/>
        </w:tabs>
        <w:spacing w:line="276" w:lineRule="auto"/>
        <w:ind w:left="993" w:hanging="426"/>
        <w:rPr>
          <w:rFonts w:eastAsia="Calibri"/>
          <w:sz w:val="28"/>
          <w:szCs w:val="28"/>
          <w:lang w:eastAsia="en-US"/>
        </w:rPr>
      </w:pPr>
      <w:r w:rsidRPr="0094670C">
        <w:rPr>
          <w:rFonts w:eastAsia="Calibri"/>
          <w:sz w:val="28"/>
          <w:szCs w:val="28"/>
          <w:lang w:eastAsia="en-US"/>
        </w:rPr>
        <w:t xml:space="preserve">грузовой склад; </w:t>
      </w:r>
    </w:p>
    <w:p w:rsidR="00D3333C" w:rsidRDefault="00D3333C" w:rsidP="00D3333C">
      <w:pPr>
        <w:pStyle w:val="a7"/>
        <w:numPr>
          <w:ilvl w:val="0"/>
          <w:numId w:val="2"/>
        </w:numPr>
        <w:tabs>
          <w:tab w:val="left" w:pos="9720"/>
        </w:tabs>
        <w:spacing w:line="276" w:lineRule="auto"/>
        <w:ind w:left="993" w:hanging="426"/>
        <w:rPr>
          <w:rFonts w:eastAsia="Calibri"/>
          <w:sz w:val="28"/>
          <w:szCs w:val="28"/>
          <w:lang w:eastAsia="en-US"/>
        </w:rPr>
      </w:pPr>
      <w:r w:rsidRPr="0094670C">
        <w:rPr>
          <w:rFonts w:eastAsia="Calibri"/>
          <w:sz w:val="28"/>
          <w:szCs w:val="28"/>
          <w:lang w:eastAsia="en-US"/>
        </w:rPr>
        <w:t xml:space="preserve">объекты авиационной безопасности; </w:t>
      </w:r>
    </w:p>
    <w:p w:rsidR="00D3333C" w:rsidRDefault="00D3333C" w:rsidP="00D3333C">
      <w:pPr>
        <w:pStyle w:val="a7"/>
        <w:numPr>
          <w:ilvl w:val="0"/>
          <w:numId w:val="2"/>
        </w:numPr>
        <w:tabs>
          <w:tab w:val="left" w:pos="9720"/>
        </w:tabs>
        <w:spacing w:line="276" w:lineRule="auto"/>
        <w:ind w:left="993" w:hanging="426"/>
        <w:rPr>
          <w:rFonts w:eastAsia="Calibri"/>
          <w:sz w:val="28"/>
          <w:szCs w:val="28"/>
          <w:lang w:eastAsia="en-US"/>
        </w:rPr>
      </w:pPr>
      <w:r w:rsidRPr="0094670C">
        <w:rPr>
          <w:rFonts w:eastAsia="Calibri"/>
          <w:sz w:val="28"/>
          <w:szCs w:val="28"/>
          <w:lang w:eastAsia="en-US"/>
        </w:rPr>
        <w:t xml:space="preserve">здания и сооружения служб спецтранспорта; </w:t>
      </w:r>
    </w:p>
    <w:p w:rsidR="00D3333C" w:rsidRDefault="00D3333C" w:rsidP="00D3333C">
      <w:pPr>
        <w:pStyle w:val="a7"/>
        <w:numPr>
          <w:ilvl w:val="0"/>
          <w:numId w:val="2"/>
        </w:numPr>
        <w:tabs>
          <w:tab w:val="left" w:pos="9720"/>
        </w:tabs>
        <w:spacing w:line="276" w:lineRule="auto"/>
        <w:ind w:left="992" w:hanging="425"/>
        <w:rPr>
          <w:rFonts w:eastAsia="Calibri"/>
          <w:sz w:val="28"/>
          <w:szCs w:val="28"/>
          <w:lang w:eastAsia="en-US"/>
        </w:rPr>
      </w:pPr>
      <w:r w:rsidRPr="00680D39">
        <w:rPr>
          <w:rFonts w:eastAsia="Calibri"/>
          <w:sz w:val="28"/>
          <w:szCs w:val="28"/>
          <w:lang w:eastAsia="en-US"/>
        </w:rPr>
        <w:t xml:space="preserve">сооружения </w:t>
      </w:r>
      <w:proofErr w:type="spellStart"/>
      <w:r w:rsidRPr="00680D39">
        <w:rPr>
          <w:rFonts w:eastAsia="Calibri"/>
          <w:sz w:val="28"/>
          <w:szCs w:val="28"/>
          <w:lang w:eastAsia="en-US"/>
        </w:rPr>
        <w:t>электро-светотехнического</w:t>
      </w:r>
      <w:proofErr w:type="spellEnd"/>
      <w:r w:rsidRPr="00680D39">
        <w:rPr>
          <w:rFonts w:eastAsia="Calibri"/>
          <w:sz w:val="28"/>
          <w:szCs w:val="28"/>
          <w:lang w:eastAsia="en-US"/>
        </w:rPr>
        <w:t xml:space="preserve"> и теплотехнического обеспечения; </w:t>
      </w:r>
    </w:p>
    <w:p w:rsidR="00D3333C" w:rsidRPr="00680D39" w:rsidRDefault="00D3333C" w:rsidP="00D3333C">
      <w:pPr>
        <w:pStyle w:val="a7"/>
        <w:numPr>
          <w:ilvl w:val="0"/>
          <w:numId w:val="2"/>
        </w:numPr>
        <w:tabs>
          <w:tab w:val="left" w:pos="9720"/>
        </w:tabs>
        <w:spacing w:line="276" w:lineRule="auto"/>
        <w:ind w:left="992" w:hanging="425"/>
        <w:rPr>
          <w:rFonts w:eastAsia="Calibri"/>
          <w:sz w:val="28"/>
          <w:szCs w:val="28"/>
          <w:lang w:eastAsia="en-US"/>
        </w:rPr>
      </w:pPr>
      <w:r w:rsidRPr="00680D39">
        <w:rPr>
          <w:rFonts w:eastAsia="Calibri"/>
          <w:sz w:val="28"/>
          <w:szCs w:val="28"/>
          <w:lang w:eastAsia="en-US"/>
        </w:rPr>
        <w:t>гостиницу, иные здания и сооружения.</w:t>
      </w:r>
    </w:p>
    <w:p w:rsidR="00D3333C" w:rsidRPr="008D6E9A" w:rsidRDefault="00D3333C" w:rsidP="00D3333C">
      <w:pPr>
        <w:spacing w:after="0"/>
        <w:ind w:firstLine="708"/>
        <w:jc w:val="both"/>
        <w:rPr>
          <w:rFonts w:ascii="Times New Roman" w:hAnsi="Times New Roman"/>
          <w:sz w:val="28"/>
          <w:szCs w:val="28"/>
        </w:rPr>
      </w:pPr>
      <w:r w:rsidRPr="008D6E9A">
        <w:rPr>
          <w:rFonts w:ascii="Times New Roman" w:hAnsi="Times New Roman"/>
          <w:sz w:val="28"/>
          <w:szCs w:val="28"/>
        </w:rPr>
        <w:t>Аэродром «Южно-Сахалинск»</w:t>
      </w:r>
      <w:r w:rsidRPr="00946BE7">
        <w:rPr>
          <w:rFonts w:ascii="Times New Roman" w:hAnsi="Times New Roman"/>
          <w:sz w:val="28"/>
          <w:szCs w:val="28"/>
        </w:rPr>
        <w:t xml:space="preserve"> </w:t>
      </w:r>
      <w:r w:rsidRPr="008D6E9A">
        <w:rPr>
          <w:rFonts w:ascii="Times New Roman" w:hAnsi="Times New Roman"/>
          <w:sz w:val="28"/>
          <w:szCs w:val="28"/>
        </w:rPr>
        <w:t>является аэродромом совместного с ФСБ России базирования.</w:t>
      </w:r>
    </w:p>
    <w:p w:rsidR="00D3333C" w:rsidRPr="008D6E9A" w:rsidRDefault="00D3333C" w:rsidP="00D3333C">
      <w:pPr>
        <w:spacing w:after="0"/>
        <w:ind w:firstLine="708"/>
        <w:jc w:val="both"/>
        <w:rPr>
          <w:rFonts w:ascii="Times New Roman" w:hAnsi="Times New Roman"/>
          <w:sz w:val="28"/>
          <w:szCs w:val="28"/>
        </w:rPr>
      </w:pPr>
      <w:r w:rsidRPr="008D6E9A">
        <w:rPr>
          <w:rFonts w:ascii="Times New Roman" w:hAnsi="Times New Roman"/>
          <w:sz w:val="28"/>
          <w:szCs w:val="28"/>
        </w:rPr>
        <w:t xml:space="preserve"> На аэродроме «Южно-Сахалинск» базируются авиапредприятия:</w:t>
      </w:r>
    </w:p>
    <w:p w:rsidR="00D3333C" w:rsidRPr="00B41EA9" w:rsidRDefault="00D3333C" w:rsidP="00D3333C">
      <w:pPr>
        <w:tabs>
          <w:tab w:val="left" w:pos="993"/>
        </w:tabs>
        <w:spacing w:after="0"/>
        <w:ind w:firstLine="708"/>
        <w:jc w:val="both"/>
        <w:rPr>
          <w:rFonts w:ascii="Times New Roman" w:hAnsi="Times New Roman"/>
          <w:sz w:val="28"/>
          <w:szCs w:val="28"/>
        </w:rPr>
      </w:pPr>
      <w:proofErr w:type="gramStart"/>
      <w:r w:rsidRPr="008D6E9A">
        <w:rPr>
          <w:rFonts w:ascii="Times New Roman" w:hAnsi="Times New Roman"/>
          <w:sz w:val="28"/>
          <w:szCs w:val="28"/>
        </w:rPr>
        <w:t>-</w:t>
      </w:r>
      <w:r w:rsidRPr="008D6E9A">
        <w:rPr>
          <w:rFonts w:ascii="Times New Roman" w:hAnsi="Times New Roman"/>
          <w:sz w:val="28"/>
          <w:szCs w:val="28"/>
        </w:rPr>
        <w:tab/>
        <w:t>ОАО А/к «</w:t>
      </w:r>
      <w:r>
        <w:rPr>
          <w:rFonts w:ascii="Times New Roman" w:hAnsi="Times New Roman"/>
          <w:sz w:val="28"/>
          <w:szCs w:val="28"/>
        </w:rPr>
        <w:t>Аврора</w:t>
      </w:r>
      <w:r w:rsidRPr="008D6E9A">
        <w:rPr>
          <w:rFonts w:ascii="Times New Roman" w:hAnsi="Times New Roman"/>
          <w:sz w:val="28"/>
          <w:szCs w:val="28"/>
        </w:rPr>
        <w:t>», эксплу</w:t>
      </w:r>
      <w:r w:rsidR="00A572F6">
        <w:rPr>
          <w:rFonts w:ascii="Times New Roman" w:hAnsi="Times New Roman"/>
          <w:sz w:val="28"/>
          <w:szCs w:val="28"/>
        </w:rPr>
        <w:t>атирующее воздушные суда типа:</w:t>
      </w:r>
      <w:proofErr w:type="gramEnd"/>
      <w:r w:rsidR="00A572F6">
        <w:rPr>
          <w:rFonts w:ascii="Times New Roman" w:hAnsi="Times New Roman"/>
          <w:sz w:val="28"/>
          <w:szCs w:val="28"/>
        </w:rPr>
        <w:t xml:space="preserve"> </w:t>
      </w:r>
      <w:proofErr w:type="gramStart"/>
      <w:r w:rsidRPr="008D6E9A">
        <w:rPr>
          <w:rFonts w:ascii="Times New Roman" w:hAnsi="Times New Roman"/>
          <w:sz w:val="28"/>
          <w:szCs w:val="28"/>
          <w:lang w:val="en-US"/>
        </w:rPr>
        <w:t>DHC</w:t>
      </w:r>
      <w:r w:rsidR="00A572F6">
        <w:rPr>
          <w:rFonts w:ascii="Times New Roman" w:hAnsi="Times New Roman"/>
          <w:sz w:val="28"/>
          <w:szCs w:val="28"/>
        </w:rPr>
        <w:t>-8</w:t>
      </w:r>
      <w:r w:rsidRPr="008D6E9A">
        <w:rPr>
          <w:rFonts w:ascii="Times New Roman" w:hAnsi="Times New Roman"/>
          <w:sz w:val="28"/>
          <w:szCs w:val="28"/>
        </w:rPr>
        <w:t xml:space="preserve">-200, </w:t>
      </w:r>
      <w:r w:rsidRPr="008D6E9A">
        <w:rPr>
          <w:rFonts w:ascii="Times New Roman" w:hAnsi="Times New Roman"/>
          <w:sz w:val="28"/>
          <w:szCs w:val="28"/>
          <w:lang w:val="en-US"/>
        </w:rPr>
        <w:t>DHC</w:t>
      </w:r>
      <w:r w:rsidR="00A572F6">
        <w:rPr>
          <w:rFonts w:ascii="Times New Roman" w:hAnsi="Times New Roman"/>
          <w:sz w:val="28"/>
          <w:szCs w:val="28"/>
        </w:rPr>
        <w:t>-8</w:t>
      </w:r>
      <w:r>
        <w:rPr>
          <w:rFonts w:ascii="Times New Roman" w:hAnsi="Times New Roman"/>
          <w:sz w:val="28"/>
          <w:szCs w:val="28"/>
        </w:rPr>
        <w:t>-300, Б-737-200, Б-737-500</w:t>
      </w:r>
      <w:r w:rsidR="00A572F6">
        <w:rPr>
          <w:rFonts w:ascii="Times New Roman" w:hAnsi="Times New Roman"/>
          <w:sz w:val="28"/>
          <w:szCs w:val="28"/>
        </w:rPr>
        <w:t>,</w:t>
      </w:r>
      <w:r>
        <w:rPr>
          <w:rFonts w:ascii="Times New Roman" w:hAnsi="Times New Roman"/>
          <w:sz w:val="28"/>
          <w:szCs w:val="28"/>
        </w:rPr>
        <w:t xml:space="preserve"> А-319</w:t>
      </w:r>
      <w:r w:rsidRPr="00B41EA9">
        <w:rPr>
          <w:rFonts w:ascii="Times New Roman" w:hAnsi="Times New Roman"/>
          <w:sz w:val="28"/>
          <w:szCs w:val="28"/>
        </w:rPr>
        <w:t>.</w:t>
      </w:r>
      <w:proofErr w:type="gramEnd"/>
    </w:p>
    <w:p w:rsidR="00D3333C" w:rsidRPr="00945B63" w:rsidRDefault="00D3333C" w:rsidP="00D3333C">
      <w:pPr>
        <w:tabs>
          <w:tab w:val="left" w:pos="993"/>
        </w:tabs>
        <w:spacing w:after="0"/>
        <w:ind w:firstLine="708"/>
        <w:jc w:val="both"/>
        <w:rPr>
          <w:rFonts w:ascii="Times New Roman" w:hAnsi="Times New Roman"/>
          <w:sz w:val="28"/>
          <w:szCs w:val="28"/>
        </w:rPr>
      </w:pPr>
      <w:r w:rsidRPr="008D6E9A">
        <w:rPr>
          <w:rFonts w:ascii="Times New Roman" w:hAnsi="Times New Roman"/>
          <w:sz w:val="28"/>
          <w:szCs w:val="28"/>
        </w:rPr>
        <w:t>-</w:t>
      </w:r>
      <w:r w:rsidRPr="008D6E9A">
        <w:rPr>
          <w:rFonts w:ascii="Times New Roman" w:hAnsi="Times New Roman"/>
          <w:sz w:val="28"/>
          <w:szCs w:val="28"/>
        </w:rPr>
        <w:tab/>
        <w:t>ЗАО СП А/к «</w:t>
      </w:r>
      <w:proofErr w:type="spellStart"/>
      <w:r w:rsidRPr="008D6E9A">
        <w:rPr>
          <w:rFonts w:ascii="Times New Roman" w:hAnsi="Times New Roman"/>
          <w:sz w:val="28"/>
          <w:szCs w:val="28"/>
        </w:rPr>
        <w:t>Авиашельф</w:t>
      </w:r>
      <w:proofErr w:type="spellEnd"/>
      <w:r w:rsidRPr="008D6E9A">
        <w:rPr>
          <w:rFonts w:ascii="Times New Roman" w:hAnsi="Times New Roman"/>
          <w:sz w:val="28"/>
          <w:szCs w:val="28"/>
        </w:rPr>
        <w:t>», эксплуатирующее вертолеты Ми-8 МТВ</w:t>
      </w:r>
      <w:r>
        <w:rPr>
          <w:rFonts w:ascii="Times New Roman" w:hAnsi="Times New Roman"/>
          <w:sz w:val="28"/>
          <w:szCs w:val="28"/>
        </w:rPr>
        <w:t>,</w:t>
      </w:r>
      <w:r w:rsidRPr="00EA0873">
        <w:rPr>
          <w:rFonts w:ascii="Times New Roman" w:hAnsi="Times New Roman"/>
          <w:sz w:val="28"/>
          <w:szCs w:val="28"/>
        </w:rPr>
        <w:t xml:space="preserve"> </w:t>
      </w:r>
      <w:r w:rsidRPr="008D6E9A">
        <w:rPr>
          <w:rFonts w:ascii="Times New Roman" w:hAnsi="Times New Roman"/>
          <w:sz w:val="28"/>
          <w:szCs w:val="28"/>
        </w:rPr>
        <w:t>Ми-8.</w:t>
      </w:r>
    </w:p>
    <w:p w:rsidR="00D3333C" w:rsidRDefault="00D3333C" w:rsidP="00D3333C">
      <w:pPr>
        <w:tabs>
          <w:tab w:val="left" w:pos="993"/>
        </w:tabs>
        <w:spacing w:after="0"/>
        <w:ind w:firstLine="708"/>
        <w:jc w:val="both"/>
        <w:rPr>
          <w:rFonts w:ascii="Times New Roman" w:hAnsi="Times New Roman"/>
          <w:sz w:val="28"/>
          <w:szCs w:val="28"/>
        </w:rPr>
      </w:pPr>
      <w:r w:rsidRPr="00946BE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МЧС </w:t>
      </w:r>
      <w:proofErr w:type="gramStart"/>
      <w:r w:rsidR="001B30D8">
        <w:rPr>
          <w:rFonts w:ascii="Times New Roman" w:hAnsi="Times New Roman"/>
          <w:sz w:val="28"/>
          <w:szCs w:val="28"/>
        </w:rPr>
        <w:t>России</w:t>
      </w:r>
      <w:proofErr w:type="gramEnd"/>
      <w:r>
        <w:rPr>
          <w:rFonts w:ascii="Times New Roman" w:hAnsi="Times New Roman"/>
          <w:sz w:val="28"/>
          <w:szCs w:val="28"/>
        </w:rPr>
        <w:t xml:space="preserve"> эксплуатирующ</w:t>
      </w:r>
      <w:r w:rsidR="00A572F6">
        <w:rPr>
          <w:rFonts w:ascii="Times New Roman" w:hAnsi="Times New Roman"/>
          <w:sz w:val="28"/>
          <w:szCs w:val="28"/>
        </w:rPr>
        <w:t>ее</w:t>
      </w:r>
      <w:r>
        <w:rPr>
          <w:rFonts w:ascii="Times New Roman" w:hAnsi="Times New Roman"/>
          <w:sz w:val="28"/>
          <w:szCs w:val="28"/>
        </w:rPr>
        <w:t xml:space="preserve"> вертолеты </w:t>
      </w:r>
      <w:r w:rsidRPr="008D6E9A">
        <w:rPr>
          <w:rFonts w:ascii="Times New Roman" w:hAnsi="Times New Roman"/>
          <w:sz w:val="28"/>
          <w:szCs w:val="28"/>
        </w:rPr>
        <w:t>Ми-8 МТВ</w:t>
      </w:r>
      <w:r>
        <w:rPr>
          <w:rFonts w:ascii="Times New Roman" w:hAnsi="Times New Roman"/>
          <w:sz w:val="28"/>
          <w:szCs w:val="28"/>
        </w:rPr>
        <w:t>.</w:t>
      </w:r>
    </w:p>
    <w:p w:rsidR="00D3333C" w:rsidRPr="00946BE7" w:rsidRDefault="00D3333C" w:rsidP="00D3333C">
      <w:pPr>
        <w:tabs>
          <w:tab w:val="left" w:pos="993"/>
        </w:tabs>
        <w:spacing w:after="0"/>
        <w:ind w:firstLine="708"/>
        <w:jc w:val="both"/>
        <w:rPr>
          <w:rFonts w:ascii="Times New Roman" w:hAnsi="Times New Roman"/>
          <w:sz w:val="28"/>
          <w:szCs w:val="28"/>
        </w:rPr>
      </w:pPr>
      <w:r>
        <w:rPr>
          <w:rFonts w:ascii="Times New Roman" w:hAnsi="Times New Roman"/>
          <w:sz w:val="28"/>
          <w:szCs w:val="28"/>
        </w:rPr>
        <w:t xml:space="preserve">- </w:t>
      </w:r>
      <w:r w:rsidR="00A572F6">
        <w:rPr>
          <w:rFonts w:ascii="Times New Roman" w:hAnsi="Times New Roman"/>
          <w:sz w:val="28"/>
          <w:szCs w:val="28"/>
        </w:rPr>
        <w:t xml:space="preserve"> </w:t>
      </w:r>
      <w:r w:rsidR="003723B3" w:rsidRPr="00A62799">
        <w:rPr>
          <w:rFonts w:ascii="Times New Roman" w:hAnsi="Times New Roman"/>
          <w:color w:val="000000" w:themeColor="text1"/>
          <w:sz w:val="28"/>
          <w:szCs w:val="28"/>
        </w:rPr>
        <w:t>ФКУ «</w:t>
      </w:r>
      <w:proofErr w:type="spellStart"/>
      <w:r w:rsidR="003723B3" w:rsidRPr="00A62799">
        <w:rPr>
          <w:rFonts w:ascii="Times New Roman" w:hAnsi="Times New Roman"/>
          <w:color w:val="000000" w:themeColor="text1"/>
          <w:sz w:val="28"/>
          <w:szCs w:val="28"/>
        </w:rPr>
        <w:t>ЦХиСО</w:t>
      </w:r>
      <w:proofErr w:type="spellEnd"/>
      <w:r w:rsidR="003723B3">
        <w:rPr>
          <w:rFonts w:ascii="Times New Roman" w:hAnsi="Times New Roman"/>
          <w:color w:val="000000" w:themeColor="text1"/>
          <w:sz w:val="28"/>
          <w:szCs w:val="28"/>
        </w:rPr>
        <w:t>»</w:t>
      </w:r>
      <w:r w:rsidR="003723B3" w:rsidRPr="00A62799">
        <w:rPr>
          <w:rFonts w:ascii="Times New Roman" w:hAnsi="Times New Roman"/>
          <w:color w:val="000000" w:themeColor="text1"/>
          <w:sz w:val="28"/>
          <w:szCs w:val="28"/>
        </w:rPr>
        <w:t xml:space="preserve"> </w:t>
      </w:r>
      <w:r w:rsidR="003723B3">
        <w:rPr>
          <w:rFonts w:ascii="Times New Roman" w:hAnsi="Times New Roman"/>
          <w:color w:val="000000" w:themeColor="text1"/>
          <w:sz w:val="28"/>
          <w:szCs w:val="28"/>
        </w:rPr>
        <w:t>У</w:t>
      </w:r>
      <w:r w:rsidR="00A572F6">
        <w:rPr>
          <w:rFonts w:ascii="Times New Roman" w:hAnsi="Times New Roman"/>
          <w:sz w:val="28"/>
          <w:szCs w:val="28"/>
        </w:rPr>
        <w:t>МВД Р</w:t>
      </w:r>
      <w:r w:rsidR="001B30D8">
        <w:rPr>
          <w:rFonts w:ascii="Times New Roman" w:hAnsi="Times New Roman"/>
          <w:sz w:val="28"/>
          <w:szCs w:val="28"/>
        </w:rPr>
        <w:t>оссии</w:t>
      </w:r>
      <w:r w:rsidR="00A572F6">
        <w:rPr>
          <w:rFonts w:ascii="Times New Roman" w:hAnsi="Times New Roman"/>
          <w:sz w:val="28"/>
          <w:szCs w:val="28"/>
        </w:rPr>
        <w:t xml:space="preserve">, эксплуатирующее вертолеты </w:t>
      </w:r>
      <w:r w:rsidR="00A572F6" w:rsidRPr="008D6E9A">
        <w:rPr>
          <w:rFonts w:ascii="Times New Roman" w:hAnsi="Times New Roman"/>
          <w:sz w:val="28"/>
          <w:szCs w:val="28"/>
        </w:rPr>
        <w:t>Ми-8</w:t>
      </w:r>
      <w:r>
        <w:rPr>
          <w:rFonts w:ascii="Times New Roman" w:hAnsi="Times New Roman"/>
          <w:sz w:val="28"/>
          <w:szCs w:val="28"/>
        </w:rPr>
        <w:t>.</w:t>
      </w:r>
    </w:p>
    <w:p w:rsidR="00D3333C" w:rsidRDefault="00D3333C" w:rsidP="00D3333C">
      <w:pPr>
        <w:tabs>
          <w:tab w:val="left" w:pos="993"/>
        </w:tabs>
        <w:spacing w:after="0"/>
        <w:ind w:firstLine="708"/>
        <w:jc w:val="both"/>
        <w:rPr>
          <w:rFonts w:ascii="Times New Roman" w:hAnsi="Times New Roman"/>
          <w:sz w:val="28"/>
          <w:szCs w:val="28"/>
        </w:rPr>
      </w:pPr>
      <w:r w:rsidRPr="008D6E9A">
        <w:rPr>
          <w:rFonts w:ascii="Times New Roman" w:hAnsi="Times New Roman"/>
          <w:sz w:val="28"/>
          <w:szCs w:val="28"/>
        </w:rPr>
        <w:t>-</w:t>
      </w:r>
      <w:r w:rsidRPr="008D6E9A">
        <w:rPr>
          <w:rFonts w:ascii="Times New Roman" w:hAnsi="Times New Roman"/>
          <w:sz w:val="28"/>
          <w:szCs w:val="28"/>
        </w:rPr>
        <w:tab/>
        <w:t xml:space="preserve">Шестой объединенный авиационный отряд ФСБ России, эксплуатирующий воздушные суда типа: Ан-72, </w:t>
      </w:r>
      <w:r>
        <w:rPr>
          <w:rFonts w:ascii="Times New Roman" w:hAnsi="Times New Roman"/>
          <w:sz w:val="28"/>
          <w:szCs w:val="28"/>
        </w:rPr>
        <w:t>Ан-26, вертолеты Ми-8</w:t>
      </w:r>
      <w:r w:rsidRPr="008D6E9A">
        <w:rPr>
          <w:rFonts w:ascii="Times New Roman" w:hAnsi="Times New Roman"/>
          <w:sz w:val="28"/>
          <w:szCs w:val="28"/>
        </w:rPr>
        <w:t>.</w:t>
      </w:r>
    </w:p>
    <w:p w:rsidR="009F0223" w:rsidRDefault="00D3333C" w:rsidP="009F0223">
      <w:pPr>
        <w:tabs>
          <w:tab w:val="left" w:pos="993"/>
        </w:tabs>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ООО «Дальнереченск авиа» - </w:t>
      </w:r>
      <w:r w:rsidRPr="00ED64EA">
        <w:rPr>
          <w:rFonts w:ascii="Times New Roman" w:hAnsi="Times New Roman"/>
          <w:sz w:val="28"/>
          <w:szCs w:val="28"/>
        </w:rPr>
        <w:t>эксплуатация самолётов Ан-2 (поисково-спасательное обеспечение полетов).</w:t>
      </w:r>
    </w:p>
    <w:p w:rsidR="00A572F6" w:rsidRPr="00A572F6" w:rsidRDefault="00D3333C" w:rsidP="00A572F6">
      <w:pPr>
        <w:tabs>
          <w:tab w:val="left" w:pos="993"/>
        </w:tabs>
        <w:spacing w:after="0"/>
        <w:ind w:firstLine="709"/>
        <w:jc w:val="both"/>
        <w:rPr>
          <w:sz w:val="28"/>
          <w:szCs w:val="27"/>
        </w:rPr>
      </w:pPr>
      <w:r w:rsidRPr="008D6E9A">
        <w:rPr>
          <w:rFonts w:ascii="Times New Roman" w:hAnsi="Times New Roman"/>
          <w:sz w:val="28"/>
          <w:szCs w:val="28"/>
        </w:rPr>
        <w:t>Аэродром «Южно-Сахалинск» годен (допущен) к эксплуатации следующих типов воздушных судов</w:t>
      </w:r>
      <w:r w:rsidR="00A572F6">
        <w:rPr>
          <w:rFonts w:ascii="Times New Roman" w:hAnsi="Times New Roman"/>
          <w:sz w:val="28"/>
          <w:szCs w:val="28"/>
        </w:rPr>
        <w:t>:</w:t>
      </w:r>
      <w:r>
        <w:rPr>
          <w:rFonts w:ascii="Times New Roman" w:hAnsi="Times New Roman"/>
          <w:sz w:val="28"/>
          <w:szCs w:val="28"/>
        </w:rPr>
        <w:t xml:space="preserve"> </w:t>
      </w:r>
      <w:r w:rsidR="00A572F6" w:rsidRPr="00A572F6">
        <w:rPr>
          <w:rFonts w:ascii="Times New Roman" w:hAnsi="Times New Roman" w:cs="Times New Roman"/>
          <w:sz w:val="28"/>
          <w:szCs w:val="28"/>
        </w:rPr>
        <w:t xml:space="preserve">Ан-2, Ан-12, Ан-24, Ан26, Ан-72, Ан-74, Як-40, Ту-134, Ту-154, Ту-204, Ту-214, Ил-76, Ил-86, Ил-96-300, А310-200, А310-300, А319, А320-100, А320-200, А321-200, А330-200, А330-300, В727-100, В737-200, В737-300, В737 -500, В737-800, В757-200, В757-300, В767-200, В767-300, В767-200ER, B767-300ER, B777-200, B-777-300, DHC-8-200, </w:t>
      </w:r>
      <w:r w:rsidR="00A572F6" w:rsidRPr="00A572F6">
        <w:rPr>
          <w:rFonts w:ascii="Times New Roman" w:hAnsi="Times New Roman" w:cs="Times New Roman"/>
          <w:sz w:val="28"/>
          <w:szCs w:val="28"/>
          <w:lang w:val="en-US"/>
        </w:rPr>
        <w:t>DHC</w:t>
      </w:r>
      <w:r w:rsidR="00A572F6" w:rsidRPr="00A572F6">
        <w:rPr>
          <w:rFonts w:ascii="Times New Roman" w:hAnsi="Times New Roman" w:cs="Times New Roman"/>
          <w:sz w:val="28"/>
          <w:szCs w:val="28"/>
        </w:rPr>
        <w:t>-8-300 и вертолеты всех типов</w:t>
      </w:r>
      <w:r w:rsidR="00A572F6">
        <w:rPr>
          <w:rFonts w:ascii="Times New Roman" w:hAnsi="Times New Roman" w:cs="Times New Roman"/>
          <w:sz w:val="28"/>
          <w:szCs w:val="28"/>
        </w:rPr>
        <w:t>.</w:t>
      </w:r>
    </w:p>
    <w:p w:rsidR="00D3333C" w:rsidRPr="00EE4AA2" w:rsidRDefault="00D3333C" w:rsidP="005E1CEE">
      <w:pPr>
        <w:tabs>
          <w:tab w:val="left" w:pos="993"/>
        </w:tabs>
        <w:spacing w:after="0"/>
        <w:ind w:firstLine="567"/>
        <w:jc w:val="both"/>
        <w:rPr>
          <w:rFonts w:ascii="Times New Roman" w:hAnsi="Times New Roman"/>
          <w:sz w:val="28"/>
          <w:szCs w:val="28"/>
        </w:rPr>
      </w:pPr>
      <w:r w:rsidRPr="008D6E9A">
        <w:rPr>
          <w:rFonts w:ascii="Times New Roman" w:hAnsi="Times New Roman"/>
          <w:sz w:val="28"/>
          <w:szCs w:val="28"/>
        </w:rPr>
        <w:lastRenderedPageBreak/>
        <w:t xml:space="preserve">В аэропорту «Южно-Сахалинск» функционирует постоянный воздушный грузопассажирский многосторонний пункт пропуска через </w:t>
      </w:r>
      <w:r w:rsidRPr="00EE4AA2">
        <w:rPr>
          <w:rFonts w:ascii="Times New Roman" w:hAnsi="Times New Roman"/>
          <w:sz w:val="28"/>
          <w:szCs w:val="28"/>
        </w:rPr>
        <w:t xml:space="preserve">государственную границу Российской Федерации. </w:t>
      </w:r>
    </w:p>
    <w:p w:rsidR="00D3333C" w:rsidRDefault="00D3333C" w:rsidP="00E54C32">
      <w:pPr>
        <w:pStyle w:val="a9"/>
        <w:spacing w:after="240"/>
        <w:ind w:firstLine="567"/>
        <w:jc w:val="both"/>
        <w:rPr>
          <w:rFonts w:ascii="Times New Roman" w:hAnsi="Times New Roman"/>
          <w:sz w:val="28"/>
          <w:szCs w:val="28"/>
        </w:rPr>
      </w:pPr>
      <w:r w:rsidRPr="00EE4AA2">
        <w:rPr>
          <w:rFonts w:ascii="Times New Roman" w:hAnsi="Times New Roman"/>
          <w:sz w:val="28"/>
          <w:szCs w:val="28"/>
        </w:rPr>
        <w:t>В соответствии с требованиями, предъявляемыми для международных аэропортов, периметр аэродрома и основные объекты жизнеобеспечения аэропорта на возмездной основе охраняют круглосуточные наряды подразделения вневедомственной охраны УВД Сахалинской области.</w:t>
      </w:r>
    </w:p>
    <w:p w:rsidR="006045BE" w:rsidRPr="006045BE" w:rsidRDefault="006045BE" w:rsidP="006045BE">
      <w:pPr>
        <w:pStyle w:val="a4"/>
        <w:widowControl w:val="0"/>
        <w:numPr>
          <w:ilvl w:val="1"/>
          <w:numId w:val="38"/>
        </w:num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6045BE">
        <w:rPr>
          <w:rFonts w:ascii="Times New Roman" w:hAnsi="Times New Roman" w:cs="Times New Roman"/>
          <w:b/>
          <w:sz w:val="28"/>
          <w:szCs w:val="28"/>
        </w:rPr>
        <w:t>Сведения о соблюдении акционерным обществом рекомендаций Кодекса корпоративного поведения, а так же объяснения причин по которым такие рекомендации акционерным обществом не соблюдаются.</w:t>
      </w:r>
    </w:p>
    <w:p w:rsidR="006045BE" w:rsidRPr="00B67796" w:rsidRDefault="00B67796" w:rsidP="00B67796">
      <w:pPr>
        <w:pStyle w:val="a4"/>
        <w:widowControl w:val="0"/>
        <w:autoSpaceDE w:val="0"/>
        <w:autoSpaceDN w:val="0"/>
        <w:adjustRightInd w:val="0"/>
        <w:spacing w:after="0" w:line="240" w:lineRule="auto"/>
        <w:ind w:left="420"/>
        <w:jc w:val="right"/>
        <w:rPr>
          <w:rFonts w:ascii="Times New Roman" w:hAnsi="Times New Roman" w:cs="Times New Roman"/>
        </w:rPr>
      </w:pPr>
      <w:r w:rsidRPr="00B67796">
        <w:rPr>
          <w:rFonts w:ascii="Times New Roman" w:hAnsi="Times New Roman" w:cs="Times New Roman"/>
        </w:rPr>
        <w:t>Таблица № 1</w:t>
      </w:r>
    </w:p>
    <w:tbl>
      <w:tblPr>
        <w:tblW w:w="9639" w:type="dxa"/>
        <w:tblCellSpacing w:w="5" w:type="nil"/>
        <w:tblInd w:w="75" w:type="dxa"/>
        <w:tblLayout w:type="fixed"/>
        <w:tblCellMar>
          <w:left w:w="75" w:type="dxa"/>
          <w:right w:w="75" w:type="dxa"/>
        </w:tblCellMar>
        <w:tblLook w:val="0000"/>
      </w:tblPr>
      <w:tblGrid>
        <w:gridCol w:w="600"/>
        <w:gridCol w:w="3936"/>
        <w:gridCol w:w="1560"/>
        <w:gridCol w:w="3543"/>
      </w:tblGrid>
      <w:tr w:rsidR="006045BE" w:rsidRPr="00914824" w:rsidTr="006045BE">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N </w:t>
            </w:r>
          </w:p>
        </w:tc>
        <w:tc>
          <w:tcPr>
            <w:tcW w:w="3936" w:type="dxa"/>
            <w:tcBorders>
              <w:top w:val="single" w:sz="8" w:space="0" w:color="auto"/>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Положение</w:t>
            </w:r>
            <w:r w:rsidRPr="00D43AA8">
              <w:rPr>
                <w:rFonts w:ascii="Times New Roman" w:hAnsi="Times New Roman" w:cs="Times New Roman"/>
                <w:sz w:val="24"/>
                <w:szCs w:val="24"/>
              </w:rPr>
              <w:t xml:space="preserve"> </w:t>
            </w:r>
            <w:hyperlink r:id="rId9" w:history="1">
              <w:r w:rsidRPr="00D43AA8">
                <w:rPr>
                  <w:rFonts w:ascii="Times New Roman" w:hAnsi="Times New Roman" w:cs="Times New Roman"/>
                  <w:sz w:val="24"/>
                  <w:szCs w:val="24"/>
                </w:rPr>
                <w:t>Кодекса</w:t>
              </w:r>
            </w:hyperlink>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корпоративного поведения     </w:t>
            </w:r>
          </w:p>
        </w:tc>
        <w:tc>
          <w:tcPr>
            <w:tcW w:w="1560" w:type="dxa"/>
            <w:tcBorders>
              <w:top w:val="single" w:sz="8" w:space="0" w:color="auto"/>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jc w:val="center"/>
              <w:rPr>
                <w:rFonts w:ascii="Times New Roman" w:hAnsi="Times New Roman" w:cs="Times New Roman"/>
                <w:sz w:val="24"/>
                <w:szCs w:val="24"/>
              </w:rPr>
            </w:pPr>
            <w:r w:rsidRPr="00914824">
              <w:rPr>
                <w:rFonts w:ascii="Times New Roman" w:hAnsi="Times New Roman" w:cs="Times New Roman"/>
                <w:sz w:val="24"/>
                <w:szCs w:val="24"/>
              </w:rPr>
              <w:t>Соблюдается или</w:t>
            </w:r>
          </w:p>
          <w:p w:rsidR="006045BE" w:rsidRPr="00914824" w:rsidRDefault="006045BE" w:rsidP="006045BE">
            <w:pPr>
              <w:widowControl w:val="0"/>
              <w:autoSpaceDE w:val="0"/>
              <w:autoSpaceDN w:val="0"/>
              <w:adjustRightInd w:val="0"/>
              <w:spacing w:after="0" w:line="240" w:lineRule="auto"/>
              <w:jc w:val="center"/>
              <w:rPr>
                <w:rFonts w:ascii="Times New Roman" w:hAnsi="Times New Roman" w:cs="Times New Roman"/>
                <w:sz w:val="24"/>
                <w:szCs w:val="24"/>
              </w:rPr>
            </w:pPr>
            <w:r w:rsidRPr="00914824">
              <w:rPr>
                <w:rFonts w:ascii="Times New Roman" w:hAnsi="Times New Roman" w:cs="Times New Roman"/>
                <w:sz w:val="24"/>
                <w:szCs w:val="24"/>
              </w:rPr>
              <w:t>не соблюдается</w:t>
            </w:r>
          </w:p>
        </w:tc>
        <w:tc>
          <w:tcPr>
            <w:tcW w:w="3543" w:type="dxa"/>
            <w:tcBorders>
              <w:top w:val="single" w:sz="8" w:space="0" w:color="auto"/>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jc w:val="center"/>
              <w:rPr>
                <w:rFonts w:ascii="Times New Roman" w:hAnsi="Times New Roman" w:cs="Times New Roman"/>
                <w:sz w:val="24"/>
                <w:szCs w:val="24"/>
              </w:rPr>
            </w:pPr>
            <w:r w:rsidRPr="00914824">
              <w:rPr>
                <w:rFonts w:ascii="Times New Roman" w:hAnsi="Times New Roman" w:cs="Times New Roman"/>
                <w:sz w:val="24"/>
                <w:szCs w:val="24"/>
              </w:rPr>
              <w:t>Примечание</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Общее собрание акционеров                        </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Извещение акционеров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проведении</w:t>
            </w:r>
            <w:proofErr w:type="gramEnd"/>
            <w:r w:rsidRPr="00914824">
              <w:rPr>
                <w:rFonts w:ascii="Times New Roman" w:hAnsi="Times New Roman" w:cs="Times New Roman"/>
                <w:sz w:val="24"/>
                <w:szCs w:val="24"/>
              </w:rPr>
              <w:t xml:space="preserve">   общего    собрания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акционеров  не  менее чем за 30</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дней  до  даты  его  проведения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независимо     от     вопросов,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включенных</w:t>
            </w:r>
            <w:proofErr w:type="gramEnd"/>
            <w:r w:rsidRPr="00914824">
              <w:rPr>
                <w:rFonts w:ascii="Times New Roman" w:hAnsi="Times New Roman" w:cs="Times New Roman"/>
                <w:sz w:val="24"/>
                <w:szCs w:val="24"/>
              </w:rPr>
              <w:t xml:space="preserve"> в его повестку  дня,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если    законодательством    не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предусмотрен больший срок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
        </w:tc>
      </w:tr>
      <w:tr w:rsidR="006045BE" w:rsidRPr="00914824" w:rsidTr="006045BE">
        <w:trPr>
          <w:trHeight w:val="2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у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возможности    знакомиться   </w:t>
            </w:r>
            <w:proofErr w:type="gramStart"/>
            <w:r w:rsidRPr="00914824">
              <w:rPr>
                <w:rFonts w:ascii="Times New Roman" w:hAnsi="Times New Roman" w:cs="Times New Roman"/>
                <w:sz w:val="24"/>
                <w:szCs w:val="24"/>
              </w:rPr>
              <w:t>со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списком лиц,  имеющих право  </w:t>
            </w:r>
            <w:proofErr w:type="gramStart"/>
            <w:r w:rsidRPr="00914824">
              <w:rPr>
                <w:rFonts w:ascii="Times New Roman" w:hAnsi="Times New Roman" w:cs="Times New Roman"/>
                <w:sz w:val="24"/>
                <w:szCs w:val="24"/>
              </w:rPr>
              <w:t>на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участие    в   общем   собрании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акционеров,  начиная   со   дня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сообщения  о  проведении общего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собрания   акционеров   и    </w:t>
            </w:r>
            <w:proofErr w:type="gramStart"/>
            <w:r w:rsidRPr="00914824">
              <w:rPr>
                <w:rFonts w:ascii="Times New Roman" w:hAnsi="Times New Roman" w:cs="Times New Roman"/>
                <w:sz w:val="24"/>
                <w:szCs w:val="24"/>
              </w:rPr>
              <w:t>до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закрытия очного общего собрания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акционеров, а в случае </w:t>
            </w:r>
            <w:proofErr w:type="gramStart"/>
            <w:r w:rsidRPr="00914824">
              <w:rPr>
                <w:rFonts w:ascii="Times New Roman" w:hAnsi="Times New Roman" w:cs="Times New Roman"/>
                <w:sz w:val="24"/>
                <w:szCs w:val="24"/>
              </w:rPr>
              <w:t>заочного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общего собрания акционеров - </w:t>
            </w:r>
            <w:proofErr w:type="gramStart"/>
            <w:r w:rsidRPr="00914824">
              <w:rPr>
                <w:rFonts w:ascii="Times New Roman" w:hAnsi="Times New Roman" w:cs="Times New Roman"/>
                <w:sz w:val="24"/>
                <w:szCs w:val="24"/>
              </w:rPr>
              <w:t>до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даты      окончания      приема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бюллетеней для голосования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у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возможности    знакомиться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информацией      (материалами),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подлежащей</w:t>
            </w:r>
            <w:proofErr w:type="gramEnd"/>
            <w:r w:rsidRPr="00914824">
              <w:rPr>
                <w:rFonts w:ascii="Times New Roman" w:hAnsi="Times New Roman" w:cs="Times New Roman"/>
                <w:sz w:val="24"/>
                <w:szCs w:val="24"/>
              </w:rPr>
              <w:t xml:space="preserve">  предоставлению  при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подготовке  к проведению общего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собрания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посредством электронных средств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связи,  в том числе посредством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сети Интернет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(материалы) направляются  непосредственно представителям акционера</w:t>
            </w:r>
          </w:p>
        </w:tc>
      </w:tr>
      <w:tr w:rsidR="006045BE" w:rsidRPr="00914824" w:rsidTr="006045BE">
        <w:trPr>
          <w:trHeight w:val="3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 xml:space="preserve"> 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у акционера возможности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внести вопрос  в  повестку  дня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общего  собрания акционеров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потребовать    созыва    общего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собрания     акционеров     </w:t>
            </w:r>
            <w:proofErr w:type="gramStart"/>
            <w:r w:rsidRPr="00914824">
              <w:rPr>
                <w:rFonts w:ascii="Times New Roman" w:hAnsi="Times New Roman" w:cs="Times New Roman"/>
                <w:sz w:val="24"/>
                <w:szCs w:val="24"/>
              </w:rPr>
              <w:t>без</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предоставления    выписки    </w:t>
            </w:r>
            <w:proofErr w:type="gramStart"/>
            <w:r w:rsidRPr="00914824">
              <w:rPr>
                <w:rFonts w:ascii="Times New Roman" w:hAnsi="Times New Roman" w:cs="Times New Roman"/>
                <w:sz w:val="24"/>
                <w:szCs w:val="24"/>
              </w:rPr>
              <w:t>из</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реестра  акционеров,  если учет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его     прав      на      акции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осуществляется     в    системе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ведения реестра акционеров, а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случае</w:t>
            </w:r>
            <w:proofErr w:type="gramEnd"/>
            <w:r w:rsidRPr="00914824">
              <w:rPr>
                <w:rFonts w:ascii="Times New Roman" w:hAnsi="Times New Roman" w:cs="Times New Roman"/>
                <w:sz w:val="24"/>
                <w:szCs w:val="24"/>
              </w:rPr>
              <w:t>, если его права на акции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учитываются на  счете  депо,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достаточность  выписки со счета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депо     для      осуществления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вышеуказанных прав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
        </w:tc>
      </w:tr>
      <w:tr w:rsidR="006045BE" w:rsidRPr="00914824" w:rsidTr="006045BE">
        <w:trPr>
          <w:trHeight w:val="2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требования     </w:t>
            </w:r>
            <w:proofErr w:type="gramStart"/>
            <w:r w:rsidRPr="00914824">
              <w:rPr>
                <w:rFonts w:ascii="Times New Roman" w:hAnsi="Times New Roman" w:cs="Times New Roman"/>
                <w:sz w:val="24"/>
                <w:szCs w:val="24"/>
              </w:rPr>
              <w:t>об</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обязательном   присутствии   </w:t>
            </w:r>
            <w:proofErr w:type="gramStart"/>
            <w:r w:rsidRPr="00914824">
              <w:rPr>
                <w:rFonts w:ascii="Times New Roman" w:hAnsi="Times New Roman" w:cs="Times New Roman"/>
                <w:sz w:val="24"/>
                <w:szCs w:val="24"/>
              </w:rPr>
              <w:t>на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общем</w:t>
            </w:r>
            <w:proofErr w:type="gramEnd"/>
            <w:r w:rsidRPr="00914824">
              <w:rPr>
                <w:rFonts w:ascii="Times New Roman" w:hAnsi="Times New Roman" w:cs="Times New Roman"/>
                <w:sz w:val="24"/>
                <w:szCs w:val="24"/>
              </w:rPr>
              <w:t xml:space="preserve">    собрании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генерального директора,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правления,     членов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членов </w:t>
            </w:r>
            <w:proofErr w:type="gramStart"/>
            <w:r w:rsidRPr="00914824">
              <w:rPr>
                <w:rFonts w:ascii="Times New Roman" w:hAnsi="Times New Roman" w:cs="Times New Roman"/>
                <w:sz w:val="24"/>
                <w:szCs w:val="24"/>
              </w:rPr>
              <w:t>ревизионной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комисс</w:t>
            </w:r>
            <w:proofErr w:type="gramStart"/>
            <w:r w:rsidRPr="00914824">
              <w:rPr>
                <w:rFonts w:ascii="Times New Roman" w:hAnsi="Times New Roman" w:cs="Times New Roman"/>
                <w:sz w:val="24"/>
                <w:szCs w:val="24"/>
              </w:rPr>
              <w:t>ии       и       ау</w:t>
            </w:r>
            <w:proofErr w:type="gramEnd"/>
            <w:r w:rsidRPr="00914824">
              <w:rPr>
                <w:rFonts w:ascii="Times New Roman" w:hAnsi="Times New Roman" w:cs="Times New Roman"/>
                <w:sz w:val="24"/>
                <w:szCs w:val="24"/>
              </w:rPr>
              <w:t>дитора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Требование об обязательном присутствии на общем собрании акционеров </w:t>
            </w:r>
            <w:r w:rsidRPr="00914824">
              <w:rPr>
                <w:rFonts w:ascii="Times New Roman" w:hAnsi="Times New Roman" w:cs="Times New Roman"/>
                <w:sz w:val="24"/>
                <w:szCs w:val="24"/>
              </w:rPr>
              <w:t>генерального директора,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правления,     членов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членов </w:t>
            </w:r>
            <w:proofErr w:type="gramStart"/>
            <w:r w:rsidRPr="00914824">
              <w:rPr>
                <w:rFonts w:ascii="Times New Roman" w:hAnsi="Times New Roman" w:cs="Times New Roman"/>
                <w:sz w:val="24"/>
                <w:szCs w:val="24"/>
              </w:rPr>
              <w:t>ревизионной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комисс</w:t>
            </w:r>
            <w:proofErr w:type="gramStart"/>
            <w:r w:rsidRPr="00914824">
              <w:rPr>
                <w:rFonts w:ascii="Times New Roman" w:hAnsi="Times New Roman" w:cs="Times New Roman"/>
                <w:sz w:val="24"/>
                <w:szCs w:val="24"/>
              </w:rPr>
              <w:t>ии       и       ау</w:t>
            </w:r>
            <w:proofErr w:type="gramEnd"/>
            <w:r w:rsidRPr="00914824">
              <w:rPr>
                <w:rFonts w:ascii="Times New Roman" w:hAnsi="Times New Roman" w:cs="Times New Roman"/>
                <w:sz w:val="24"/>
                <w:szCs w:val="24"/>
              </w:rPr>
              <w:t>дитора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r>
              <w:rPr>
                <w:rFonts w:ascii="Times New Roman" w:hAnsi="Times New Roman" w:cs="Times New Roman"/>
                <w:sz w:val="24"/>
                <w:szCs w:val="24"/>
              </w:rPr>
              <w:t xml:space="preserve"> в Уставе общества и внутренних документах не предусмотрено</w:t>
            </w: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Обязательное        присутствие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кандидатов  при рассмотрении </w:t>
            </w:r>
            <w:proofErr w:type="gramStart"/>
            <w:r w:rsidRPr="00914824">
              <w:rPr>
                <w:rFonts w:ascii="Times New Roman" w:hAnsi="Times New Roman" w:cs="Times New Roman"/>
                <w:sz w:val="24"/>
                <w:szCs w:val="24"/>
              </w:rPr>
              <w:t>на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общем</w:t>
            </w:r>
            <w:proofErr w:type="gramEnd"/>
            <w:r w:rsidRPr="00914824">
              <w:rPr>
                <w:rFonts w:ascii="Times New Roman" w:hAnsi="Times New Roman" w:cs="Times New Roman"/>
                <w:sz w:val="24"/>
                <w:szCs w:val="24"/>
              </w:rPr>
              <w:t xml:space="preserve">    собрании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вопросов   об  избрании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совета директоров, генерального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директора,   членов  правления,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членов ревизионной комиссии,  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также  вопроса  об  утверждении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аудитора 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Требование об обязательном присутствии </w:t>
            </w:r>
            <w:r w:rsidRPr="00914824">
              <w:rPr>
                <w:rFonts w:ascii="Times New Roman" w:hAnsi="Times New Roman" w:cs="Times New Roman"/>
                <w:sz w:val="24"/>
                <w:szCs w:val="24"/>
              </w:rPr>
              <w:t xml:space="preserve">кандидатов  при рассмотрении </w:t>
            </w:r>
            <w:proofErr w:type="gramStart"/>
            <w:r w:rsidRPr="00914824">
              <w:rPr>
                <w:rFonts w:ascii="Times New Roman" w:hAnsi="Times New Roman" w:cs="Times New Roman"/>
                <w:sz w:val="24"/>
                <w:szCs w:val="24"/>
              </w:rPr>
              <w:t>на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общем</w:t>
            </w:r>
            <w:proofErr w:type="gramEnd"/>
            <w:r w:rsidRPr="00914824">
              <w:rPr>
                <w:rFonts w:ascii="Times New Roman" w:hAnsi="Times New Roman" w:cs="Times New Roman"/>
                <w:sz w:val="24"/>
                <w:szCs w:val="24"/>
              </w:rPr>
              <w:t xml:space="preserve">    собрании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вопросов   об  избрании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совета директоров, генерального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директора,   членов  правления,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членов ревизионной комиссии,  а</w:t>
            </w:r>
          </w:p>
          <w:p w:rsidR="006045BE" w:rsidRPr="00914824" w:rsidRDefault="006045BE" w:rsidP="006045BE">
            <w:pPr>
              <w:widowControl w:val="0"/>
              <w:autoSpaceDE w:val="0"/>
              <w:autoSpaceDN w:val="0"/>
              <w:adjustRightInd w:val="0"/>
              <w:spacing w:after="0" w:line="240" w:lineRule="auto"/>
              <w:jc w:val="both"/>
              <w:rPr>
                <w:rFonts w:ascii="Times New Roman" w:hAnsi="Times New Roman" w:cs="Times New Roman"/>
                <w:sz w:val="24"/>
                <w:szCs w:val="24"/>
              </w:rPr>
            </w:pPr>
            <w:r w:rsidRPr="00914824">
              <w:rPr>
                <w:rFonts w:ascii="Times New Roman" w:hAnsi="Times New Roman" w:cs="Times New Roman"/>
                <w:sz w:val="24"/>
                <w:szCs w:val="24"/>
              </w:rPr>
              <w:t>также  вопроса  об  утверждении</w:t>
            </w:r>
          </w:p>
          <w:p w:rsidR="006045BE" w:rsidRPr="00914824" w:rsidRDefault="006045BE" w:rsidP="006045BE">
            <w:pPr>
              <w:widowControl w:val="0"/>
              <w:autoSpaceDE w:val="0"/>
              <w:autoSpaceDN w:val="0"/>
              <w:adjustRightInd w:val="0"/>
              <w:spacing w:after="0" w:line="240" w:lineRule="auto"/>
              <w:jc w:val="both"/>
              <w:rPr>
                <w:rFonts w:ascii="Times New Roman" w:hAnsi="Times New Roman" w:cs="Times New Roman"/>
                <w:sz w:val="24"/>
                <w:szCs w:val="24"/>
              </w:rPr>
            </w:pPr>
            <w:r w:rsidRPr="00914824">
              <w:rPr>
                <w:rFonts w:ascii="Times New Roman" w:hAnsi="Times New Roman" w:cs="Times New Roman"/>
                <w:sz w:val="24"/>
                <w:szCs w:val="24"/>
              </w:rPr>
              <w:t>аудитора акционерного общества</w:t>
            </w:r>
            <w:r>
              <w:rPr>
                <w:rFonts w:ascii="Times New Roman" w:hAnsi="Times New Roman" w:cs="Times New Roman"/>
                <w:sz w:val="24"/>
                <w:szCs w:val="24"/>
              </w:rPr>
              <w:t xml:space="preserve"> в Уставе общества и внутренних документах не предусмотрено</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процедуры  регистрации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участников    общего   собрания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Процедура регистрации участников общего собрания акционеров осуществляется в порядке, установленном законодательством</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Совет директоров                            </w:t>
            </w:r>
          </w:p>
        </w:tc>
      </w:tr>
      <w:tr w:rsidR="006045BE" w:rsidRPr="00914824" w:rsidTr="002D4E0C">
        <w:trPr>
          <w:trHeight w:val="314"/>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полномочия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по     </w:t>
            </w:r>
            <w:proofErr w:type="gramStart"/>
            <w:r w:rsidRPr="00914824">
              <w:rPr>
                <w:rFonts w:ascii="Times New Roman" w:hAnsi="Times New Roman" w:cs="Times New Roman"/>
                <w:sz w:val="24"/>
                <w:szCs w:val="24"/>
              </w:rPr>
              <w:t>ежегодному</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утверждению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финансово-хозяйственного  плана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 17 раздела 15 устава общества</w:t>
            </w:r>
          </w:p>
        </w:tc>
      </w:tr>
      <w:tr w:rsidR="006045BE" w:rsidRPr="00914824" w:rsidTr="006045BE">
        <w:trPr>
          <w:trHeight w:val="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 xml:space="preserve"> 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утвержденной</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процедуры управления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рисками в акционерном обществе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Обществе нет утвержденной процедуры управления рисками</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права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принять  решение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приостановлении</w:t>
            </w:r>
            <w:proofErr w:type="gramEnd"/>
            <w:r w:rsidRPr="00914824">
              <w:rPr>
                <w:rFonts w:ascii="Times New Roman" w:hAnsi="Times New Roman" w:cs="Times New Roman"/>
                <w:sz w:val="24"/>
                <w:szCs w:val="24"/>
              </w:rPr>
              <w:t xml:space="preserve">      полномочий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генерального         директора,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назначаемого</w:t>
            </w:r>
            <w:proofErr w:type="gramEnd"/>
            <w:r w:rsidRPr="00914824">
              <w:rPr>
                <w:rFonts w:ascii="Times New Roman" w:hAnsi="Times New Roman" w:cs="Times New Roman"/>
                <w:sz w:val="24"/>
                <w:szCs w:val="24"/>
              </w:rPr>
              <w:t xml:space="preserve">  общим   собранием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2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права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устанавливать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требования  к  квалификации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размеру          вознаграждения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генерального директора,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правления,        руководителей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основных            структурных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подразделений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права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утверждать  условия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договоров     с     </w:t>
            </w:r>
            <w:proofErr w:type="gramStart"/>
            <w:r w:rsidRPr="00914824">
              <w:rPr>
                <w:rFonts w:ascii="Times New Roman" w:hAnsi="Times New Roman" w:cs="Times New Roman"/>
                <w:sz w:val="24"/>
                <w:szCs w:val="24"/>
              </w:rPr>
              <w:t>генеральным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директором и членами правления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2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 том,  что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при     утверждении     условий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договоров     с     </w:t>
            </w:r>
            <w:proofErr w:type="gramStart"/>
            <w:r w:rsidRPr="00914824">
              <w:rPr>
                <w:rFonts w:ascii="Times New Roman" w:hAnsi="Times New Roman" w:cs="Times New Roman"/>
                <w:sz w:val="24"/>
                <w:szCs w:val="24"/>
              </w:rPr>
              <w:t>генеральным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директором         (управляющей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организацией,  управляющим)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членами правления голоса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совета  директоров,  являющихся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генеральным     директором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членами правления, при подсчете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голосов не учитываются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1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в     составе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не менее 3 </w:t>
            </w:r>
            <w:proofErr w:type="gramStart"/>
            <w:r w:rsidRPr="00914824">
              <w:rPr>
                <w:rFonts w:ascii="Times New Roman" w:hAnsi="Times New Roman" w:cs="Times New Roman"/>
                <w:sz w:val="24"/>
                <w:szCs w:val="24"/>
              </w:rPr>
              <w:t>независимых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отвечающих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требованиям      </w:t>
            </w:r>
            <w:r w:rsidRPr="00171016">
              <w:rPr>
                <w:rFonts w:ascii="Times New Roman" w:hAnsi="Times New Roman" w:cs="Times New Roman"/>
                <w:sz w:val="24"/>
                <w:szCs w:val="24"/>
              </w:rPr>
              <w:t xml:space="preserve">       </w:t>
            </w:r>
            <w:hyperlink r:id="rId10" w:history="1">
              <w:r w:rsidRPr="00171016">
                <w:rPr>
                  <w:rFonts w:ascii="Times New Roman" w:hAnsi="Times New Roman" w:cs="Times New Roman"/>
                  <w:sz w:val="24"/>
                  <w:szCs w:val="24"/>
                </w:rPr>
                <w:t>Кодекса</w:t>
              </w:r>
            </w:hyperlink>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корпоративного поведения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составе Совета директоров не менее 3 независимых директоров</w:t>
            </w:r>
          </w:p>
        </w:tc>
      </w:tr>
      <w:tr w:rsidR="006045BE" w:rsidRPr="00914824" w:rsidTr="006045BE">
        <w:trPr>
          <w:trHeight w:val="3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15.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   совета</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директоров         акционерного</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общества      лиц,      которые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признавались     виновными    в</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совершении преступлений в сфере</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экономической  деятельности или</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преступлений</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 xml:space="preserve"> против</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государственной         власти,</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интересов       государственной</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службы   и   службы  в  органах</w:t>
            </w:r>
            <w:r w:rsidRPr="006045BE">
              <w:rPr>
                <w:rFonts w:ascii="Times New Roman" w:hAnsi="Times New Roman" w:cs="Times New Roman"/>
                <w:sz w:val="24"/>
                <w:szCs w:val="24"/>
              </w:rPr>
              <w:t xml:space="preserve"> </w:t>
            </w:r>
            <w:r w:rsidRPr="00914824">
              <w:rPr>
                <w:rFonts w:ascii="Times New Roman" w:hAnsi="Times New Roman" w:cs="Times New Roman"/>
                <w:sz w:val="24"/>
                <w:szCs w:val="24"/>
              </w:rPr>
              <w:t xml:space="preserve">местного самоуправления  или  </w:t>
            </w:r>
            <w:proofErr w:type="gramStart"/>
            <w:r w:rsidRPr="00914824">
              <w:rPr>
                <w:rFonts w:ascii="Times New Roman" w:hAnsi="Times New Roman" w:cs="Times New Roman"/>
                <w:sz w:val="24"/>
                <w:szCs w:val="24"/>
              </w:rPr>
              <w:t>к</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которым</w:t>
            </w:r>
            <w:proofErr w:type="gramEnd"/>
            <w:r w:rsidRPr="00914824">
              <w:rPr>
                <w:rFonts w:ascii="Times New Roman" w:hAnsi="Times New Roman" w:cs="Times New Roman"/>
                <w:sz w:val="24"/>
                <w:szCs w:val="24"/>
              </w:rPr>
              <w:t xml:space="preserve">             применялись</w:t>
            </w:r>
            <w:r w:rsidRPr="007039A7">
              <w:rPr>
                <w:rFonts w:ascii="Times New Roman" w:hAnsi="Times New Roman" w:cs="Times New Roman"/>
                <w:sz w:val="24"/>
                <w:szCs w:val="24"/>
              </w:rPr>
              <w:t xml:space="preserve"> </w:t>
            </w:r>
            <w:r w:rsidRPr="00914824">
              <w:rPr>
                <w:rFonts w:ascii="Times New Roman" w:hAnsi="Times New Roman" w:cs="Times New Roman"/>
                <w:sz w:val="24"/>
                <w:szCs w:val="24"/>
              </w:rPr>
              <w:t>административные  наказания  за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правонарушения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предпринимательской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деятельности   или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финансов,  налогов  и   сборов,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рынка ценных бумаг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Информацией не обладает</w:t>
            </w: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лиц,    являющихся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участником,         генеральным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директором       (управляющим),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членом  органа  управления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работником  юридического  лица,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конкурирующего   с  акционерным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об избрании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совета  директоров </w:t>
            </w:r>
            <w:proofErr w:type="gramStart"/>
            <w:r w:rsidRPr="00914824">
              <w:rPr>
                <w:rFonts w:ascii="Times New Roman" w:hAnsi="Times New Roman" w:cs="Times New Roman"/>
                <w:sz w:val="24"/>
                <w:szCs w:val="24"/>
              </w:rPr>
              <w:t>кумулятивным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голосованием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2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18.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обязанности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совета               директоров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воздерживаться   от   действий,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которые       приведут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потенциально способны  привести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 возникновению конфликта </w:t>
            </w:r>
            <w:proofErr w:type="gramStart"/>
            <w:r w:rsidRPr="00914824">
              <w:rPr>
                <w:rFonts w:ascii="Times New Roman" w:hAnsi="Times New Roman" w:cs="Times New Roman"/>
                <w:sz w:val="24"/>
                <w:szCs w:val="24"/>
              </w:rPr>
              <w:t>между</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их  интересами   и   интересами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а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случае</w:t>
            </w:r>
            <w:proofErr w:type="gramEnd"/>
            <w:r w:rsidRPr="00914824">
              <w:rPr>
                <w:rFonts w:ascii="Times New Roman" w:hAnsi="Times New Roman" w:cs="Times New Roman"/>
                <w:sz w:val="24"/>
                <w:szCs w:val="24"/>
              </w:rPr>
              <w:t xml:space="preserve">   возникновения   такого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конфликта     -     обязанности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раскрывать  совету   директоров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информацию об этом конфликте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2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19.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обязанности   членов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совета   директоров   письменно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уведомлять  совет  директоров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намерении  совершить  сделки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ценными  бумагами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членами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директоров</w:t>
            </w:r>
            <w:proofErr w:type="gramEnd"/>
            <w:r w:rsidRPr="00914824">
              <w:rPr>
                <w:rFonts w:ascii="Times New Roman" w:hAnsi="Times New Roman" w:cs="Times New Roman"/>
                <w:sz w:val="24"/>
                <w:szCs w:val="24"/>
              </w:rPr>
              <w:t xml:space="preserve">     которого     они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являются,  или   его   </w:t>
            </w:r>
            <w:proofErr w:type="gramStart"/>
            <w:r w:rsidRPr="00914824">
              <w:rPr>
                <w:rFonts w:ascii="Times New Roman" w:hAnsi="Times New Roman" w:cs="Times New Roman"/>
                <w:sz w:val="24"/>
                <w:szCs w:val="24"/>
              </w:rPr>
              <w:t>дочерних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(зависимых)  обществ,  а  также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раскрывать     информацию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совершенных   ими   сделках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такими ценными бумагами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1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проведении</w:t>
            </w:r>
            <w:proofErr w:type="gramEnd"/>
            <w:r w:rsidRPr="00914824">
              <w:rPr>
                <w:rFonts w:ascii="Times New Roman" w:hAnsi="Times New Roman" w:cs="Times New Roman"/>
                <w:sz w:val="24"/>
                <w:szCs w:val="24"/>
              </w:rPr>
              <w:t xml:space="preserve">   заседаний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не реже одного  раза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 шесть недель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Проведение заседаний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в  течение  года,  </w:t>
            </w:r>
            <w:proofErr w:type="gramStart"/>
            <w:r w:rsidRPr="00914824">
              <w:rPr>
                <w:rFonts w:ascii="Times New Roman" w:hAnsi="Times New Roman" w:cs="Times New Roman"/>
                <w:sz w:val="24"/>
                <w:szCs w:val="24"/>
              </w:rPr>
              <w:t>за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который  составляется   годовой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отчет акционерного общества,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периодичностью не  реже  одного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раза в шесть недель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порядка   проведения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заседаний совета 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 7 Положения о Совете директоров</w:t>
            </w:r>
          </w:p>
        </w:tc>
      </w:tr>
      <w:tr w:rsidR="006045BE" w:rsidRPr="00914824" w:rsidTr="006045BE">
        <w:trPr>
          <w:trHeight w:val="2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положения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необходимости одобрения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сделок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на  сумму  10 и более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процентов   стоимости   активов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за    исключением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сделок,  совершаемых в процессе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обычной           хозяйственной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деятельности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 12 раздела 15 Устава общества</w:t>
            </w:r>
          </w:p>
        </w:tc>
      </w:tr>
      <w:tr w:rsidR="006045BE" w:rsidRPr="00914824" w:rsidTr="00C33AFB">
        <w:trPr>
          <w:trHeight w:val="1307"/>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права  членов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на   получение  </w:t>
            </w:r>
            <w:proofErr w:type="gramStart"/>
            <w:r w:rsidRPr="00914824">
              <w:rPr>
                <w:rFonts w:ascii="Times New Roman" w:hAnsi="Times New Roman" w:cs="Times New Roman"/>
                <w:sz w:val="24"/>
                <w:szCs w:val="24"/>
              </w:rPr>
              <w:t>от</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исполнительных    органов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руководителей          основных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структурных       подразделений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информации,   необходимой   </w:t>
            </w:r>
            <w:proofErr w:type="gramStart"/>
            <w:r w:rsidRPr="00914824">
              <w:rPr>
                <w:rFonts w:ascii="Times New Roman" w:hAnsi="Times New Roman" w:cs="Times New Roman"/>
                <w:sz w:val="24"/>
                <w:szCs w:val="24"/>
              </w:rPr>
              <w:t>для</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осуществления своих функций,  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также    ответственности     </w:t>
            </w:r>
            <w:proofErr w:type="gramStart"/>
            <w:r w:rsidRPr="00914824">
              <w:rPr>
                <w:rFonts w:ascii="Times New Roman" w:hAnsi="Times New Roman" w:cs="Times New Roman"/>
                <w:sz w:val="24"/>
                <w:szCs w:val="24"/>
              </w:rPr>
              <w:t>за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непредставление          </w:t>
            </w:r>
            <w:proofErr w:type="gramStart"/>
            <w:r w:rsidRPr="00914824">
              <w:rPr>
                <w:rFonts w:ascii="Times New Roman" w:hAnsi="Times New Roman" w:cs="Times New Roman"/>
                <w:sz w:val="24"/>
                <w:szCs w:val="24"/>
              </w:rPr>
              <w:t>такой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информации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25.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комитета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по  </w:t>
            </w:r>
            <w:proofErr w:type="gramStart"/>
            <w:r w:rsidRPr="00914824">
              <w:rPr>
                <w:rFonts w:ascii="Times New Roman" w:hAnsi="Times New Roman" w:cs="Times New Roman"/>
                <w:sz w:val="24"/>
                <w:szCs w:val="24"/>
              </w:rPr>
              <w:t>стратегическому</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планированию   или   возложение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функций  указанного комитета </w:t>
            </w:r>
            <w:proofErr w:type="gramStart"/>
            <w:r w:rsidRPr="00914824">
              <w:rPr>
                <w:rFonts w:ascii="Times New Roman" w:hAnsi="Times New Roman" w:cs="Times New Roman"/>
                <w:sz w:val="24"/>
                <w:szCs w:val="24"/>
              </w:rPr>
              <w:t>на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другой комитет (кроме  комитета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  аудиту и комитета по кадрам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 вознаграждениям)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комитета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директоров     (комитета     по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аудиту),  который   рекомендует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совету    директоров   аудитора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взаимодействует    с    ним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ревизионной           комиссией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Уставом и внутренними документами не предусмотрено</w:t>
            </w:r>
          </w:p>
        </w:tc>
      </w:tr>
      <w:tr w:rsidR="006045BE" w:rsidRPr="00914824" w:rsidTr="006045BE">
        <w:trPr>
          <w:trHeight w:val="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составе  комитета </w:t>
            </w:r>
            <w:proofErr w:type="gramStart"/>
            <w:r w:rsidRPr="00914824">
              <w:rPr>
                <w:rFonts w:ascii="Times New Roman" w:hAnsi="Times New Roman" w:cs="Times New Roman"/>
                <w:sz w:val="24"/>
                <w:szCs w:val="24"/>
              </w:rPr>
              <w:t>по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аудиту  только  </w:t>
            </w:r>
            <w:proofErr w:type="gramStart"/>
            <w:r w:rsidRPr="00914824">
              <w:rPr>
                <w:rFonts w:ascii="Times New Roman" w:hAnsi="Times New Roman" w:cs="Times New Roman"/>
                <w:sz w:val="24"/>
                <w:szCs w:val="24"/>
              </w:rPr>
              <w:t>независимых</w:t>
            </w:r>
            <w:proofErr w:type="gramEnd"/>
            <w:r w:rsidRPr="00914824">
              <w:rPr>
                <w:rFonts w:ascii="Times New Roman" w:hAnsi="Times New Roman" w:cs="Times New Roman"/>
                <w:sz w:val="24"/>
                <w:szCs w:val="24"/>
              </w:rPr>
              <w:t xml:space="preserve">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неисполнительных 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Осуществление       руководства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комитетом по аудиту независимым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29.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права  доступа  всех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членов  комитета  по  аудиту  </w:t>
            </w:r>
            <w:proofErr w:type="gramStart"/>
            <w:r w:rsidRPr="00914824">
              <w:rPr>
                <w:rFonts w:ascii="Times New Roman" w:hAnsi="Times New Roman" w:cs="Times New Roman"/>
                <w:sz w:val="24"/>
                <w:szCs w:val="24"/>
              </w:rPr>
              <w:t>к</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любым  документам  и информации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roofErr w:type="gramStart"/>
            <w:r w:rsidRPr="00914824">
              <w:rPr>
                <w:rFonts w:ascii="Times New Roman" w:hAnsi="Times New Roman" w:cs="Times New Roman"/>
                <w:sz w:val="24"/>
                <w:szCs w:val="24"/>
              </w:rPr>
              <w:t>при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условии</w:t>
            </w:r>
            <w:proofErr w:type="gramEnd"/>
            <w:r w:rsidRPr="00914824">
              <w:rPr>
                <w:rFonts w:ascii="Times New Roman" w:hAnsi="Times New Roman" w:cs="Times New Roman"/>
                <w:sz w:val="24"/>
                <w:szCs w:val="24"/>
              </w:rPr>
              <w:t xml:space="preserve">    неразглашения    ими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конфиденциальной информации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Создание комитета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директоров  (комитета по кадрам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  вознаграждениям),   функцией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которого</w:t>
            </w:r>
            <w:proofErr w:type="gramEnd"/>
            <w:r w:rsidRPr="00914824">
              <w:rPr>
                <w:rFonts w:ascii="Times New Roman" w:hAnsi="Times New Roman" w:cs="Times New Roman"/>
                <w:sz w:val="24"/>
                <w:szCs w:val="24"/>
              </w:rPr>
              <w:t xml:space="preserve">  является  определение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критериев подбора кандидатов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члены   совета   директоров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выработка политики акционерного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вознаграждения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Осуществление       руководства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комитетом     по    кадрам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вознаграждениям     независимым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  комитета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  кадрам  и   вознаграждениям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должностных   лиц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33.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Создание комитета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по   рискам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возложение  функций  </w:t>
            </w:r>
            <w:proofErr w:type="gramStart"/>
            <w:r w:rsidRPr="00914824">
              <w:rPr>
                <w:rFonts w:ascii="Times New Roman" w:hAnsi="Times New Roman" w:cs="Times New Roman"/>
                <w:sz w:val="24"/>
                <w:szCs w:val="24"/>
              </w:rPr>
              <w:t>указанного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комитета   на   другой  комитет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(кроме  комитета  по  аудиту  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комитета     по     кадрам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вознаграждениям)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Создание комитета        совета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по  урегулированию</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корпоративных  конфликтов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возложение  функций  </w:t>
            </w:r>
            <w:proofErr w:type="gramStart"/>
            <w:r w:rsidRPr="00914824">
              <w:rPr>
                <w:rFonts w:ascii="Times New Roman" w:hAnsi="Times New Roman" w:cs="Times New Roman"/>
                <w:sz w:val="24"/>
                <w:szCs w:val="24"/>
              </w:rPr>
              <w:t>указанного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комитета  на   другой   комитет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(кроме  комитета  по  аудиту  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комитета    по     кадрам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вознаграждениям)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  комитета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по урегулированию </w:t>
            </w:r>
            <w:proofErr w:type="gramStart"/>
            <w:r w:rsidRPr="00914824">
              <w:rPr>
                <w:rFonts w:ascii="Times New Roman" w:hAnsi="Times New Roman" w:cs="Times New Roman"/>
                <w:sz w:val="24"/>
                <w:szCs w:val="24"/>
              </w:rPr>
              <w:t>корпоративных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конфликтов    должностных   лиц</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Осуществление       руководства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комитетом   по   урегулированию</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корпоративных        конфликтов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независимым директором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утвержденных</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внутренних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документов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roofErr w:type="gramStart"/>
            <w:r w:rsidRPr="00914824">
              <w:rPr>
                <w:rFonts w:ascii="Times New Roman" w:hAnsi="Times New Roman" w:cs="Times New Roman"/>
                <w:sz w:val="24"/>
                <w:szCs w:val="24"/>
              </w:rPr>
              <w:t>предусматривающих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порядок  формирования  и работы</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комитетов совета 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порядка  определения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кворума   совета    директоров,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позволяющего       обеспечивать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обязательное            участие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независимых     директоров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заседаниях</w:t>
            </w:r>
            <w:proofErr w:type="gramEnd"/>
            <w:r w:rsidRPr="00914824">
              <w:rPr>
                <w:rFonts w:ascii="Times New Roman" w:hAnsi="Times New Roman" w:cs="Times New Roman"/>
                <w:sz w:val="24"/>
                <w:szCs w:val="24"/>
              </w:rPr>
              <w:t xml:space="preserve"> совета 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Уставе данное требование не отражено.</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Исполнительные органы                          </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39.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коллегиального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исполнительного          органа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(правления)        акционерного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Единоличным исполнительным органом Общества является генеральный директор</w:t>
            </w:r>
          </w:p>
        </w:tc>
      </w:tr>
      <w:tr w:rsidR="006045BE" w:rsidRPr="00914824" w:rsidTr="00C33AFB">
        <w:trPr>
          <w:trHeight w:val="881"/>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положения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необходимости         одобрения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правлением       сделок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недвижимостью,        получения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акционерным обществом кредитов,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если    указанные   сделки   не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относятся к крупным  сделкам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их  совершение  не  относится </w:t>
            </w:r>
            <w:proofErr w:type="gramStart"/>
            <w:r w:rsidRPr="00914824">
              <w:rPr>
                <w:rFonts w:ascii="Times New Roman" w:hAnsi="Times New Roman" w:cs="Times New Roman"/>
                <w:sz w:val="24"/>
                <w:szCs w:val="24"/>
              </w:rPr>
              <w:t>к</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обычной           хозяйственной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деятельности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41.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процедуры согласования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операций,  которые  выходят  </w:t>
            </w:r>
            <w:proofErr w:type="gramStart"/>
            <w:r w:rsidRPr="00914824">
              <w:rPr>
                <w:rFonts w:ascii="Times New Roman" w:hAnsi="Times New Roman" w:cs="Times New Roman"/>
                <w:sz w:val="24"/>
                <w:szCs w:val="24"/>
              </w:rPr>
              <w:t>за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рамки  </w:t>
            </w:r>
            <w:proofErr w:type="gramStart"/>
            <w:r w:rsidRPr="00914824">
              <w:rPr>
                <w:rFonts w:ascii="Times New Roman" w:hAnsi="Times New Roman" w:cs="Times New Roman"/>
                <w:sz w:val="24"/>
                <w:szCs w:val="24"/>
              </w:rPr>
              <w:t>финансово-хозяйственного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плана 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комитета внутренними документами Общества не предусмотрено</w:t>
            </w: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исполнительных   органов   лиц,</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являющихся</w:t>
            </w:r>
            <w:proofErr w:type="gramEnd"/>
            <w:r w:rsidRPr="00914824">
              <w:rPr>
                <w:rFonts w:ascii="Times New Roman" w:hAnsi="Times New Roman" w:cs="Times New Roman"/>
                <w:sz w:val="24"/>
                <w:szCs w:val="24"/>
              </w:rPr>
              <w:t xml:space="preserve">          участником,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генеральным          директором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(управляющим),   членом  органа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управления    или    работником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юридического              лица,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конкурирующего  с   акционерным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Уставе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внутренних документах прямо не закреплено.</w:t>
            </w:r>
          </w:p>
        </w:tc>
      </w:tr>
      <w:tr w:rsidR="006045BE" w:rsidRPr="00914824" w:rsidTr="006045BE">
        <w:trPr>
          <w:trHeight w:val="1448"/>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исполнительных          органов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лиц,</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которые</w:t>
            </w:r>
            <w:proofErr w:type="gramEnd"/>
            <w:r w:rsidRPr="00914824">
              <w:rPr>
                <w:rFonts w:ascii="Times New Roman" w:hAnsi="Times New Roman" w:cs="Times New Roman"/>
                <w:sz w:val="24"/>
                <w:szCs w:val="24"/>
              </w:rPr>
              <w:t xml:space="preserve"> признавались  виновными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   совершении  преступлений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сфере             экономической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деятельности  или  преступлений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против государственной  власти,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интересов       </w:t>
            </w:r>
            <w:proofErr w:type="gramStart"/>
            <w:r w:rsidRPr="00914824">
              <w:rPr>
                <w:rFonts w:ascii="Times New Roman" w:hAnsi="Times New Roman" w:cs="Times New Roman"/>
                <w:sz w:val="24"/>
                <w:szCs w:val="24"/>
              </w:rPr>
              <w:t>государственной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службы  и  службы   в   органах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местного  самоуправления  или </w:t>
            </w:r>
            <w:proofErr w:type="gramStart"/>
            <w:r w:rsidRPr="00914824">
              <w:rPr>
                <w:rFonts w:ascii="Times New Roman" w:hAnsi="Times New Roman" w:cs="Times New Roman"/>
                <w:sz w:val="24"/>
                <w:szCs w:val="24"/>
              </w:rPr>
              <w:t>к</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которым             применялись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административные  наказания  </w:t>
            </w:r>
            <w:proofErr w:type="gramStart"/>
            <w:r w:rsidRPr="00914824">
              <w:rPr>
                <w:rFonts w:ascii="Times New Roman" w:hAnsi="Times New Roman" w:cs="Times New Roman"/>
                <w:sz w:val="24"/>
                <w:szCs w:val="24"/>
              </w:rPr>
              <w:t>за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правонарушения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предпринимательской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деятельности  или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финансов,   налогов  и  сборов,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рынка   ценных   бумаг.    Если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функции            </w:t>
            </w:r>
            <w:proofErr w:type="gramStart"/>
            <w:r w:rsidRPr="00914824">
              <w:rPr>
                <w:rFonts w:ascii="Times New Roman" w:hAnsi="Times New Roman" w:cs="Times New Roman"/>
                <w:sz w:val="24"/>
                <w:szCs w:val="24"/>
              </w:rPr>
              <w:t>единоличного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исполнительного          органа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выполняются         управляющей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организацией или управляющим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соответствие       </w:t>
            </w:r>
            <w:proofErr w:type="gramStart"/>
            <w:r w:rsidRPr="00914824">
              <w:rPr>
                <w:rFonts w:ascii="Times New Roman" w:hAnsi="Times New Roman" w:cs="Times New Roman"/>
                <w:sz w:val="24"/>
                <w:szCs w:val="24"/>
              </w:rPr>
              <w:t>генерального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директора  и  членов  правления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управляющей   организации  либо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управляющего       требованиям,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предъявляемым   к  генеральному</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директору  и  членам  правления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Информацией не обладает</w:t>
            </w:r>
          </w:p>
        </w:tc>
      </w:tr>
      <w:tr w:rsidR="006045BE" w:rsidRPr="00914824" w:rsidTr="006045BE">
        <w:trPr>
          <w:trHeight w:val="2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44.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запрета  управляющей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организации      (управляющему)</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осуществлять        аналогичные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функции     в     </w:t>
            </w:r>
            <w:proofErr w:type="gramStart"/>
            <w:r w:rsidRPr="00914824">
              <w:rPr>
                <w:rFonts w:ascii="Times New Roman" w:hAnsi="Times New Roman" w:cs="Times New Roman"/>
                <w:sz w:val="24"/>
                <w:szCs w:val="24"/>
              </w:rPr>
              <w:t>конкурирующем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обществе,  а также находиться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каких-либо  иных  имущественных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отношениях     с    </w:t>
            </w:r>
            <w:proofErr w:type="gramStart"/>
            <w:r w:rsidRPr="00914824">
              <w:rPr>
                <w:rFonts w:ascii="Times New Roman" w:hAnsi="Times New Roman" w:cs="Times New Roman"/>
                <w:sz w:val="24"/>
                <w:szCs w:val="24"/>
              </w:rPr>
              <w:t>акционерным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обществом,   помимо    оказания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услуг  управляющей  организации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(управляющего)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Функции единоличного исполнительного органа общества управляющее компании не передавались</w:t>
            </w:r>
          </w:p>
        </w:tc>
      </w:tr>
      <w:tr w:rsidR="006045BE" w:rsidRPr="00914824" w:rsidTr="006045BE">
        <w:trPr>
          <w:trHeight w:val="2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обязанности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исполнительных          органов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воздерживаться   от   действий,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которые       приведут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потенциально способны  привести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 возникновению конфликта </w:t>
            </w:r>
            <w:proofErr w:type="gramStart"/>
            <w:r w:rsidRPr="00914824">
              <w:rPr>
                <w:rFonts w:ascii="Times New Roman" w:hAnsi="Times New Roman" w:cs="Times New Roman"/>
                <w:sz w:val="24"/>
                <w:szCs w:val="24"/>
              </w:rPr>
              <w:t>между</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их  интересами   и   интересами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а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случае</w:t>
            </w:r>
            <w:proofErr w:type="gramEnd"/>
            <w:r w:rsidRPr="00914824">
              <w:rPr>
                <w:rFonts w:ascii="Times New Roman" w:hAnsi="Times New Roman" w:cs="Times New Roman"/>
                <w:sz w:val="24"/>
                <w:szCs w:val="24"/>
              </w:rPr>
              <w:t xml:space="preserve">   возникновения   такого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конфликта     -     обязанности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информировать  об  этом   совет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Уставе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внутренних документах прямо не закреплено.</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критериев    отбора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управляющей         организации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(управляющего)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Функции единоличного исполнительного органа общества управляющее компании не передавались</w:t>
            </w:r>
          </w:p>
        </w:tc>
      </w:tr>
      <w:tr w:rsidR="006045BE" w:rsidRPr="00914824" w:rsidTr="006045BE">
        <w:trPr>
          <w:trHeight w:val="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Представление   </w:t>
            </w:r>
            <w:proofErr w:type="gramStart"/>
            <w:r w:rsidRPr="00914824">
              <w:rPr>
                <w:rFonts w:ascii="Times New Roman" w:hAnsi="Times New Roman" w:cs="Times New Roman"/>
                <w:sz w:val="24"/>
                <w:szCs w:val="24"/>
              </w:rPr>
              <w:t>исполнительными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органами 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ежемесячных   отчетов  о  </w:t>
            </w:r>
            <w:proofErr w:type="gramStart"/>
            <w:r w:rsidRPr="00914824">
              <w:rPr>
                <w:rFonts w:ascii="Times New Roman" w:hAnsi="Times New Roman" w:cs="Times New Roman"/>
                <w:sz w:val="24"/>
                <w:szCs w:val="24"/>
              </w:rPr>
              <w:t>своей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работе совету 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Внутренними документами не предусмотрено</w:t>
            </w:r>
          </w:p>
        </w:tc>
      </w:tr>
      <w:tr w:rsidR="006045BE" w:rsidRPr="00914824" w:rsidTr="006045BE">
        <w:trPr>
          <w:trHeight w:val="2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48.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Установление в       договорах,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заключаемых         акционерным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обществом     </w:t>
            </w:r>
            <w:proofErr w:type="gramStart"/>
            <w:r w:rsidRPr="00914824">
              <w:rPr>
                <w:rFonts w:ascii="Times New Roman" w:hAnsi="Times New Roman" w:cs="Times New Roman"/>
                <w:sz w:val="24"/>
                <w:szCs w:val="24"/>
              </w:rPr>
              <w:t>с</w:t>
            </w:r>
            <w:proofErr w:type="gramEnd"/>
            <w:r w:rsidRPr="00914824">
              <w:rPr>
                <w:rFonts w:ascii="Times New Roman" w:hAnsi="Times New Roman" w:cs="Times New Roman"/>
                <w:sz w:val="24"/>
                <w:szCs w:val="24"/>
              </w:rPr>
              <w:t xml:space="preserve">     генеральным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директором         (управляющей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организацией,  управляющим)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членами              правления,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ответственности  за   нарушение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положений    об   использовании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конфиденциальной  и   служебной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информации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Уставе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внутренних документах прямо не закреплено.</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Секретарь общества                            </w:t>
            </w:r>
          </w:p>
        </w:tc>
      </w:tr>
      <w:tr w:rsidR="006045BE" w:rsidRPr="00914824" w:rsidTr="006045BE">
        <w:trPr>
          <w:trHeight w:val="2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49.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в  акционерном обществе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специального должностного  лица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(секретаря  общества),  задачей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которого</w:t>
            </w:r>
            <w:proofErr w:type="gramEnd"/>
            <w:r w:rsidRPr="00914824">
              <w:rPr>
                <w:rFonts w:ascii="Times New Roman" w:hAnsi="Times New Roman" w:cs="Times New Roman"/>
                <w:sz w:val="24"/>
                <w:szCs w:val="24"/>
              </w:rPr>
              <w:t xml:space="preserve">  является  обеспечение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соблюдения      органами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должностными             лицами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процедурных         требований,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гарантирующих реализацию прав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законных  интересов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корпоративного секретаря в штате Общества не предусмотрена. Функции корпоративного секретаря, предусмотренные Кодексом корпоративного повеления, фактически исполняет секретарь Совета директоров.</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порядка   назначения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(избрания) секретаря общества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обязанностей секретаря общества</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 4 Положения о Совете директоров</w:t>
            </w:r>
          </w:p>
        </w:tc>
      </w:tr>
      <w:tr w:rsidR="006045BE" w:rsidRPr="00914824" w:rsidTr="006045BE">
        <w:trPr>
          <w:trHeight w:val="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требований      </w:t>
            </w:r>
            <w:proofErr w:type="gramStart"/>
            <w:r w:rsidRPr="00914824">
              <w:rPr>
                <w:rFonts w:ascii="Times New Roman" w:hAnsi="Times New Roman" w:cs="Times New Roman"/>
                <w:sz w:val="24"/>
                <w:szCs w:val="24"/>
              </w:rPr>
              <w:t>к</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кандидатуре секретаря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применимо</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корпоративного секретаря в штате Общества не предусмотрена</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Существенные корпоративные действия                  </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требования     </w:t>
            </w:r>
            <w:proofErr w:type="gramStart"/>
            <w:r w:rsidRPr="00914824">
              <w:rPr>
                <w:rFonts w:ascii="Times New Roman" w:hAnsi="Times New Roman" w:cs="Times New Roman"/>
                <w:sz w:val="24"/>
                <w:szCs w:val="24"/>
              </w:rPr>
              <w:t>об</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одобрении крупной сделки </w:t>
            </w:r>
            <w:proofErr w:type="gramStart"/>
            <w:r w:rsidRPr="00914824">
              <w:rPr>
                <w:rFonts w:ascii="Times New Roman" w:hAnsi="Times New Roman" w:cs="Times New Roman"/>
                <w:sz w:val="24"/>
                <w:szCs w:val="24"/>
              </w:rPr>
              <w:t>до</w:t>
            </w:r>
            <w:proofErr w:type="gramEnd"/>
            <w:r w:rsidRPr="00914824">
              <w:rPr>
                <w:rFonts w:ascii="Times New Roman" w:hAnsi="Times New Roman" w:cs="Times New Roman"/>
                <w:sz w:val="24"/>
                <w:szCs w:val="24"/>
              </w:rPr>
              <w:t xml:space="preserve">  </w:t>
            </w:r>
            <w:proofErr w:type="gramStart"/>
            <w:r w:rsidRPr="00914824">
              <w:rPr>
                <w:rFonts w:ascii="Times New Roman" w:hAnsi="Times New Roman" w:cs="Times New Roman"/>
                <w:sz w:val="24"/>
                <w:szCs w:val="24"/>
              </w:rPr>
              <w:t>ее</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совершения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П.11  раздела 15 Устава общества</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Обязательное        привлечение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независимого    оценщика    </w:t>
            </w:r>
            <w:proofErr w:type="gramStart"/>
            <w:r w:rsidRPr="00914824">
              <w:rPr>
                <w:rFonts w:ascii="Times New Roman" w:hAnsi="Times New Roman" w:cs="Times New Roman"/>
                <w:sz w:val="24"/>
                <w:szCs w:val="24"/>
              </w:rPr>
              <w:t>для</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оценки    рыночной    стоимости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имущества,          являющегося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предметом крупной сделки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Уставе, внутренних документах прямо не закреплено.</w:t>
            </w:r>
          </w:p>
        </w:tc>
      </w:tr>
      <w:tr w:rsidR="006045BE" w:rsidRPr="00914824" w:rsidTr="006045BE">
        <w:trPr>
          <w:trHeight w:val="1448"/>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запрета  на  принятие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при     приобретении    </w:t>
            </w:r>
            <w:proofErr w:type="gramStart"/>
            <w:r w:rsidRPr="00914824">
              <w:rPr>
                <w:rFonts w:ascii="Times New Roman" w:hAnsi="Times New Roman" w:cs="Times New Roman"/>
                <w:sz w:val="24"/>
                <w:szCs w:val="24"/>
              </w:rPr>
              <w:t>крупных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пакетов   акций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w:t>
            </w:r>
            <w:proofErr w:type="gramStart"/>
            <w:r w:rsidRPr="00914824">
              <w:rPr>
                <w:rFonts w:ascii="Times New Roman" w:hAnsi="Times New Roman" w:cs="Times New Roman"/>
                <w:sz w:val="24"/>
                <w:szCs w:val="24"/>
              </w:rPr>
              <w:t>поглощении</w:t>
            </w:r>
            <w:proofErr w:type="gramEnd"/>
            <w:r w:rsidRPr="00914824">
              <w:rPr>
                <w:rFonts w:ascii="Times New Roman" w:hAnsi="Times New Roman" w:cs="Times New Roman"/>
                <w:sz w:val="24"/>
                <w:szCs w:val="24"/>
              </w:rPr>
              <w:t>)</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каких-либо            действий,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направленных</w:t>
            </w:r>
            <w:proofErr w:type="gramEnd"/>
            <w:r w:rsidRPr="00914824">
              <w:rPr>
                <w:rFonts w:ascii="Times New Roman" w:hAnsi="Times New Roman" w:cs="Times New Roman"/>
                <w:sz w:val="24"/>
                <w:szCs w:val="24"/>
              </w:rPr>
              <w:t xml:space="preserve">      на     защиту</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интересов        исполнительных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органов (членов этих органов)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членов    совета     директоров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а также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ухудшающих положение акционеров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по  сравнению с существующим (в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частности,  запрета на принятие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советом директоров до окончания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предполагаемого           срока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приобретения  акций  решения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выпуске дополнительных акций, </w:t>
            </w:r>
            <w:proofErr w:type="gramStart"/>
            <w:r w:rsidRPr="00914824">
              <w:rPr>
                <w:rFonts w:ascii="Times New Roman" w:hAnsi="Times New Roman" w:cs="Times New Roman"/>
                <w:sz w:val="24"/>
                <w:szCs w:val="24"/>
              </w:rPr>
              <w:t>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выпуске</w:t>
            </w:r>
            <w:proofErr w:type="gramEnd"/>
            <w:r w:rsidRPr="00914824">
              <w:rPr>
                <w:rFonts w:ascii="Times New Roman" w:hAnsi="Times New Roman" w:cs="Times New Roman"/>
                <w:sz w:val="24"/>
                <w:szCs w:val="24"/>
              </w:rPr>
              <w:t xml:space="preserve">      ценных      бумаг,</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конвертируемых</w:t>
            </w:r>
            <w:proofErr w:type="gramEnd"/>
            <w:r w:rsidRPr="00914824">
              <w:rPr>
                <w:rFonts w:ascii="Times New Roman" w:hAnsi="Times New Roman" w:cs="Times New Roman"/>
                <w:sz w:val="24"/>
                <w:szCs w:val="24"/>
              </w:rPr>
              <w:t xml:space="preserve">  в  акции,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ценных  бумаг,  предоставляющих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право    приобретения     акций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даже   если   право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принятия     такого     решения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предоставлено ему уставом)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Данный запрет Уставом не установлен</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55.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требования      </w:t>
            </w:r>
            <w:proofErr w:type="gramStart"/>
            <w:r w:rsidRPr="00914824">
              <w:rPr>
                <w:rFonts w:ascii="Times New Roman" w:hAnsi="Times New Roman" w:cs="Times New Roman"/>
                <w:sz w:val="24"/>
                <w:szCs w:val="24"/>
              </w:rPr>
              <w:t>об</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обязательном        </w:t>
            </w:r>
            <w:proofErr w:type="gramStart"/>
            <w:r w:rsidRPr="00914824">
              <w:rPr>
                <w:rFonts w:ascii="Times New Roman" w:hAnsi="Times New Roman" w:cs="Times New Roman"/>
                <w:sz w:val="24"/>
                <w:szCs w:val="24"/>
              </w:rPr>
              <w:t>привлечении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независимого    оценщика    </w:t>
            </w:r>
            <w:proofErr w:type="gramStart"/>
            <w:r w:rsidRPr="00914824">
              <w:rPr>
                <w:rFonts w:ascii="Times New Roman" w:hAnsi="Times New Roman" w:cs="Times New Roman"/>
                <w:sz w:val="24"/>
                <w:szCs w:val="24"/>
              </w:rPr>
              <w:t>для</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оценки     текущей     рыночной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стоимости  акций  и   возможных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изменений их рыночной стоимости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 результате поглощения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Данные положения Уставом не установлены</w:t>
            </w:r>
          </w:p>
        </w:tc>
      </w:tr>
      <w:tr w:rsidR="006045BE" w:rsidRPr="00914824" w:rsidTr="006045BE">
        <w:trPr>
          <w:trHeight w:val="2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56.</w:t>
            </w:r>
          </w:p>
        </w:tc>
        <w:tc>
          <w:tcPr>
            <w:tcW w:w="3936" w:type="dxa"/>
            <w:tcBorders>
              <w:left w:val="single" w:sz="8" w:space="0" w:color="auto"/>
              <w:bottom w:val="single" w:sz="8" w:space="0" w:color="auto"/>
              <w:right w:val="single" w:sz="8" w:space="0" w:color="auto"/>
            </w:tcBorders>
          </w:tcPr>
          <w:p w:rsidR="006045BE" w:rsidRPr="006045BE"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уставе</w:t>
            </w:r>
            <w:r>
              <w:rPr>
                <w:rFonts w:ascii="Times New Roman" w:hAnsi="Times New Roman" w:cs="Times New Roman"/>
                <w:sz w:val="24"/>
                <w:szCs w:val="24"/>
              </w:rPr>
              <w:t xml:space="preserve"> АО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освобождения  приобретателя  </w:t>
            </w:r>
            <w:proofErr w:type="gramStart"/>
            <w:r w:rsidRPr="00914824">
              <w:rPr>
                <w:rFonts w:ascii="Times New Roman" w:hAnsi="Times New Roman" w:cs="Times New Roman"/>
                <w:sz w:val="24"/>
                <w:szCs w:val="24"/>
              </w:rPr>
              <w:t>от</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обязанности          предложить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акционерам              продать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принадлежащие</w:t>
            </w:r>
            <w:proofErr w:type="gramEnd"/>
            <w:r w:rsidRPr="00914824">
              <w:rPr>
                <w:rFonts w:ascii="Times New Roman" w:hAnsi="Times New Roman" w:cs="Times New Roman"/>
                <w:sz w:val="24"/>
                <w:szCs w:val="24"/>
              </w:rPr>
              <w:t xml:space="preserve">  им  обыкновенные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акции   общества   (эмиссионные</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ценные бумаги, конвертируемые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обыкновенные     акции)     </w:t>
            </w:r>
            <w:proofErr w:type="gramStart"/>
            <w:r w:rsidRPr="00914824">
              <w:rPr>
                <w:rFonts w:ascii="Times New Roman" w:hAnsi="Times New Roman" w:cs="Times New Roman"/>
                <w:sz w:val="24"/>
                <w:szCs w:val="24"/>
              </w:rPr>
              <w:t>при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поглощении</w:t>
            </w:r>
            <w:proofErr w:type="gramEnd"/>
            <w:r w:rsidRPr="00914824">
              <w:rPr>
                <w:rFonts w:ascii="Times New Roman" w:hAnsi="Times New Roman" w:cs="Times New Roman"/>
                <w:sz w:val="24"/>
                <w:szCs w:val="24"/>
              </w:rPr>
              <w:t xml:space="preserve">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Данные положения Уставом не установлены</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или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требования     </w:t>
            </w:r>
            <w:proofErr w:type="gramStart"/>
            <w:r w:rsidRPr="00914824">
              <w:rPr>
                <w:rFonts w:ascii="Times New Roman" w:hAnsi="Times New Roman" w:cs="Times New Roman"/>
                <w:sz w:val="24"/>
                <w:szCs w:val="24"/>
              </w:rPr>
              <w:t>об</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обязательном        </w:t>
            </w:r>
            <w:proofErr w:type="gramStart"/>
            <w:r w:rsidRPr="00914824">
              <w:rPr>
                <w:rFonts w:ascii="Times New Roman" w:hAnsi="Times New Roman" w:cs="Times New Roman"/>
                <w:sz w:val="24"/>
                <w:szCs w:val="24"/>
              </w:rPr>
              <w:t>привлечении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независимого    оценщика    </w:t>
            </w:r>
            <w:proofErr w:type="gramStart"/>
            <w:r w:rsidRPr="00914824">
              <w:rPr>
                <w:rFonts w:ascii="Times New Roman" w:hAnsi="Times New Roman" w:cs="Times New Roman"/>
                <w:sz w:val="24"/>
                <w:szCs w:val="24"/>
              </w:rPr>
              <w:t>для</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определения         соотношения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конвертации      акций      </w:t>
            </w:r>
            <w:proofErr w:type="gramStart"/>
            <w:r w:rsidRPr="00914824">
              <w:rPr>
                <w:rFonts w:ascii="Times New Roman" w:hAnsi="Times New Roman" w:cs="Times New Roman"/>
                <w:sz w:val="24"/>
                <w:szCs w:val="24"/>
              </w:rPr>
              <w:t>при</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реорганизации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Данные положения Уставом не установлены</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Раскрытие информации                          </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утвержденного</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внутреннего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документа,        определяющего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правила  и подходы акционерного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к раскрытию информации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(Положения   об  информационной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политике)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об информационной политике не утверждалось Советом директоров, но в Обществе действует система раскрытия информации</w:t>
            </w:r>
          </w:p>
        </w:tc>
      </w:tr>
      <w:tr w:rsidR="006045BE" w:rsidRPr="00914824" w:rsidTr="006045BE">
        <w:trPr>
          <w:trHeight w:val="2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59.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 раскрытии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информации  о  целях размещения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акций,   о    лицах,    которые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собираются           приобрести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размещаемые акции,  в том числе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крупный пакет акций,  а также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том,    будут     ли     высшие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должностные  лица  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участвовать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приобретении</w:t>
            </w:r>
            <w:proofErr w:type="gramEnd"/>
            <w:r w:rsidRPr="00914824">
              <w:rPr>
                <w:rFonts w:ascii="Times New Roman" w:hAnsi="Times New Roman" w:cs="Times New Roman"/>
                <w:sz w:val="24"/>
                <w:szCs w:val="24"/>
              </w:rPr>
              <w:t xml:space="preserve">  размещаемых акций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Данное требование внутренними документами не определено</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60.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перечня   информации,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документов     и    материалов,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которые должны  предоставляться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акционерам      для     решения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вопросов,  выносимых  на  общее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собрание акционеров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Пункт 7.4 Положения о Совете </w:t>
            </w:r>
            <w:proofErr w:type="spellStart"/>
            <w:r>
              <w:rPr>
                <w:rFonts w:ascii="Times New Roman" w:hAnsi="Times New Roman" w:cs="Times New Roman"/>
                <w:sz w:val="24"/>
                <w:szCs w:val="24"/>
              </w:rPr>
              <w:t>диекторов</w:t>
            </w:r>
            <w:proofErr w:type="spellEnd"/>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у 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spellStart"/>
            <w:r w:rsidRPr="00914824">
              <w:rPr>
                <w:rFonts w:ascii="Times New Roman" w:hAnsi="Times New Roman" w:cs="Times New Roman"/>
                <w:sz w:val="24"/>
                <w:szCs w:val="24"/>
              </w:rPr>
              <w:t>веб-сайта</w:t>
            </w:r>
            <w:proofErr w:type="spellEnd"/>
            <w:r w:rsidRPr="00914824">
              <w:rPr>
                <w:rFonts w:ascii="Times New Roman" w:hAnsi="Times New Roman" w:cs="Times New Roman"/>
                <w:sz w:val="24"/>
                <w:szCs w:val="24"/>
              </w:rPr>
              <w:t xml:space="preserve">  в  сети  Интернет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регулярное раскрытие информации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 акционерном обществе на этом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spellStart"/>
            <w:r w:rsidRPr="00914824">
              <w:rPr>
                <w:rFonts w:ascii="Times New Roman" w:hAnsi="Times New Roman" w:cs="Times New Roman"/>
                <w:sz w:val="24"/>
                <w:szCs w:val="24"/>
              </w:rPr>
              <w:t>веб-сайте</w:t>
            </w:r>
            <w:proofErr w:type="spellEnd"/>
            <w:r w:rsidRPr="00914824">
              <w:rPr>
                <w:rFonts w:ascii="Times New Roman" w:hAnsi="Times New Roman" w:cs="Times New Roman"/>
                <w:sz w:val="24"/>
                <w:szCs w:val="24"/>
              </w:rPr>
              <w:t xml:space="preserve">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Официальный сайт общества </w:t>
            </w:r>
            <w:hyperlink r:id="rId11" w:history="1">
              <w:r w:rsidRPr="00FA2F1C">
                <w:rPr>
                  <w:rStyle w:val="a3"/>
                  <w:sz w:val="24"/>
                </w:rPr>
                <w:t>http://airportus.ru/</w:t>
              </w:r>
            </w:hyperlink>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Страница в сети Интернет </w:t>
            </w:r>
            <w:r>
              <w:t xml:space="preserve"> </w:t>
            </w:r>
            <w:r w:rsidRPr="002867C5">
              <w:rPr>
                <w:rFonts w:ascii="Times New Roman" w:hAnsi="Times New Roman" w:cs="Times New Roman"/>
                <w:sz w:val="24"/>
                <w:szCs w:val="24"/>
              </w:rPr>
              <w:t>http://e-disclosure.azipi.ru/organization/1855390/</w:t>
            </w:r>
            <w:r>
              <w:rPr>
                <w:rFonts w:ascii="Times New Roman" w:hAnsi="Times New Roman" w:cs="Times New Roman"/>
                <w:sz w:val="24"/>
                <w:szCs w:val="24"/>
              </w:rPr>
              <w:t xml:space="preserve">  </w:t>
            </w:r>
          </w:p>
        </w:tc>
      </w:tr>
      <w:tr w:rsidR="006045BE" w:rsidRPr="00914824" w:rsidTr="006045BE">
        <w:trPr>
          <w:trHeight w:val="3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 раскрытии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информации      о       сделках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с лицами,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относящимися</w:t>
            </w:r>
            <w:proofErr w:type="gramEnd"/>
            <w:r w:rsidRPr="00914824">
              <w:rPr>
                <w:rFonts w:ascii="Times New Roman" w:hAnsi="Times New Roman" w:cs="Times New Roman"/>
                <w:sz w:val="24"/>
                <w:szCs w:val="24"/>
              </w:rPr>
              <w:t xml:space="preserve"> в  соответствии  с</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уставом  </w:t>
            </w:r>
            <w:proofErr w:type="gramStart"/>
            <w:r w:rsidRPr="00914824">
              <w:rPr>
                <w:rFonts w:ascii="Times New Roman" w:hAnsi="Times New Roman" w:cs="Times New Roman"/>
                <w:sz w:val="24"/>
                <w:szCs w:val="24"/>
              </w:rPr>
              <w:t>к</w:t>
            </w:r>
            <w:proofErr w:type="gramEnd"/>
            <w:r w:rsidRPr="00914824">
              <w:rPr>
                <w:rFonts w:ascii="Times New Roman" w:hAnsi="Times New Roman" w:cs="Times New Roman"/>
                <w:sz w:val="24"/>
                <w:szCs w:val="24"/>
              </w:rPr>
              <w:t xml:space="preserve">  высшим  должностным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лицам акционерного общества,  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также  о  сделках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с  организациями,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которых    высшим   должностным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лицам   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прямо  или косвенно принадлежит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20 и более процентов  </w:t>
            </w:r>
            <w:proofErr w:type="gramStart"/>
            <w:r w:rsidRPr="00914824">
              <w:rPr>
                <w:rFonts w:ascii="Times New Roman" w:hAnsi="Times New Roman" w:cs="Times New Roman"/>
                <w:sz w:val="24"/>
                <w:szCs w:val="24"/>
              </w:rPr>
              <w:t>уставного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капитала  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или на которые такие лица могут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иным       образом      оказать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существенное влияние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Внутренними документами данное требование не определено</w:t>
            </w:r>
          </w:p>
          <w:p w:rsidR="006045BE" w:rsidRDefault="006045BE" w:rsidP="006045BE">
            <w:pPr>
              <w:widowControl w:val="0"/>
              <w:autoSpaceDE w:val="0"/>
              <w:autoSpaceDN w:val="0"/>
              <w:adjustRightInd w:val="0"/>
              <w:spacing w:after="0" w:line="240" w:lineRule="auto"/>
              <w:rPr>
                <w:rFonts w:ascii="Times New Roman" w:hAnsi="Times New Roman" w:cs="Times New Roman"/>
                <w:sz w:val="24"/>
                <w:szCs w:val="24"/>
              </w:rPr>
            </w:pPr>
          </w:p>
          <w:p w:rsidR="006045BE" w:rsidRPr="002867C5"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Общество раскрывает информацию в соответствии Положением N 454 от  30 декабря 2014 г. о раскрытии информации эмитентами эмиссионных ценных бумаг </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 раскрытии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информации  обо  всех  сделках,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которые</w:t>
            </w:r>
            <w:proofErr w:type="gramEnd"/>
            <w:r w:rsidRPr="00914824">
              <w:rPr>
                <w:rFonts w:ascii="Times New Roman" w:hAnsi="Times New Roman" w:cs="Times New Roman"/>
                <w:sz w:val="24"/>
                <w:szCs w:val="24"/>
              </w:rPr>
              <w:t xml:space="preserve"> могут  оказать  влияние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   рыночную  стоимость  акций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которые могут оказать влияние на рыночную стоимость акций, раскрываются в соответствии с Приказом ФСФР № 11-46/ </w:t>
            </w:r>
            <w:proofErr w:type="spellStart"/>
            <w:r>
              <w:rPr>
                <w:rFonts w:ascii="Times New Roman" w:hAnsi="Times New Roman" w:cs="Times New Roman"/>
                <w:sz w:val="24"/>
                <w:szCs w:val="24"/>
              </w:rPr>
              <w:t>пз-н</w:t>
            </w:r>
            <w:proofErr w:type="spellEnd"/>
            <w:r>
              <w:rPr>
                <w:rFonts w:ascii="Times New Roman" w:hAnsi="Times New Roman" w:cs="Times New Roman"/>
                <w:sz w:val="24"/>
                <w:szCs w:val="24"/>
              </w:rPr>
              <w:t xml:space="preserve"> от 04.11. 2011г.</w:t>
            </w:r>
          </w:p>
        </w:tc>
      </w:tr>
      <w:tr w:rsidR="006045BE" w:rsidRPr="00914824" w:rsidTr="006045BE">
        <w:trPr>
          <w:trHeight w:val="598"/>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утвержденного</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внутреннего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документа   по    использованию</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существенной    информации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деятельности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roofErr w:type="gramStart"/>
            <w:r w:rsidRPr="00914824">
              <w:rPr>
                <w:rFonts w:ascii="Times New Roman" w:hAnsi="Times New Roman" w:cs="Times New Roman"/>
                <w:sz w:val="24"/>
                <w:szCs w:val="24"/>
              </w:rPr>
              <w:t>акциях</w:t>
            </w:r>
            <w:proofErr w:type="gramEnd"/>
            <w:r w:rsidRPr="00914824">
              <w:rPr>
                <w:rFonts w:ascii="Times New Roman" w:hAnsi="Times New Roman" w:cs="Times New Roman"/>
                <w:sz w:val="24"/>
                <w:szCs w:val="24"/>
              </w:rPr>
              <w:t xml:space="preserve">   и   других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ценных   </w:t>
            </w:r>
            <w:proofErr w:type="gramStart"/>
            <w:r w:rsidRPr="00914824">
              <w:rPr>
                <w:rFonts w:ascii="Times New Roman" w:hAnsi="Times New Roman" w:cs="Times New Roman"/>
                <w:sz w:val="24"/>
                <w:szCs w:val="24"/>
              </w:rPr>
              <w:t>бумагах</w:t>
            </w:r>
            <w:proofErr w:type="gramEnd"/>
            <w:r w:rsidRPr="00914824">
              <w:rPr>
                <w:rFonts w:ascii="Times New Roman" w:hAnsi="Times New Roman" w:cs="Times New Roman"/>
                <w:sz w:val="24"/>
                <w:szCs w:val="24"/>
              </w:rPr>
              <w:t xml:space="preserve">   общества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сделках   с  ними,  </w:t>
            </w:r>
            <w:proofErr w:type="gramStart"/>
            <w:r w:rsidRPr="00914824">
              <w:rPr>
                <w:rFonts w:ascii="Times New Roman" w:hAnsi="Times New Roman" w:cs="Times New Roman"/>
                <w:sz w:val="24"/>
                <w:szCs w:val="24"/>
              </w:rPr>
              <w:t>которая</w:t>
            </w:r>
            <w:proofErr w:type="gramEnd"/>
            <w:r w:rsidRPr="00914824">
              <w:rPr>
                <w:rFonts w:ascii="Times New Roman" w:hAnsi="Times New Roman" w:cs="Times New Roman"/>
                <w:sz w:val="24"/>
                <w:szCs w:val="24"/>
              </w:rPr>
              <w:t xml:space="preserve">  не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является    общедоступной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раскрытие</w:t>
            </w:r>
            <w:proofErr w:type="gramEnd"/>
            <w:r w:rsidRPr="00914824">
              <w:rPr>
                <w:rFonts w:ascii="Times New Roman" w:hAnsi="Times New Roman" w:cs="Times New Roman"/>
                <w:sz w:val="24"/>
                <w:szCs w:val="24"/>
              </w:rPr>
              <w:t xml:space="preserve"> которой может оказать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существенное     влияние     </w:t>
            </w:r>
            <w:proofErr w:type="gramStart"/>
            <w:r w:rsidRPr="00914824">
              <w:rPr>
                <w:rFonts w:ascii="Times New Roman" w:hAnsi="Times New Roman" w:cs="Times New Roman"/>
                <w:sz w:val="24"/>
                <w:szCs w:val="24"/>
              </w:rPr>
              <w:t>на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рыночную   стоимость   акций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других       ценных       бумаг</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об </w:t>
            </w:r>
            <w:proofErr w:type="spellStart"/>
            <w:r>
              <w:rPr>
                <w:rFonts w:ascii="Times New Roman" w:hAnsi="Times New Roman" w:cs="Times New Roman"/>
                <w:sz w:val="24"/>
                <w:szCs w:val="24"/>
              </w:rPr>
              <w:t>инсайдерской</w:t>
            </w:r>
            <w:proofErr w:type="spellEnd"/>
            <w:r>
              <w:rPr>
                <w:rFonts w:ascii="Times New Roman" w:hAnsi="Times New Roman" w:cs="Times New Roman"/>
                <w:sz w:val="24"/>
                <w:szCs w:val="24"/>
              </w:rPr>
              <w:t xml:space="preserve"> информации  в Обществе не принято.</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 xml:space="preserve">       </w:t>
            </w:r>
            <w:proofErr w:type="gramStart"/>
            <w:r w:rsidRPr="00914824">
              <w:rPr>
                <w:rFonts w:ascii="Times New Roman" w:hAnsi="Times New Roman" w:cs="Times New Roman"/>
                <w:sz w:val="24"/>
                <w:szCs w:val="24"/>
              </w:rPr>
              <w:t>Контроль за</w:t>
            </w:r>
            <w:proofErr w:type="gramEnd"/>
            <w:r w:rsidRPr="00914824">
              <w:rPr>
                <w:rFonts w:ascii="Times New Roman" w:hAnsi="Times New Roman" w:cs="Times New Roman"/>
                <w:sz w:val="24"/>
                <w:szCs w:val="24"/>
              </w:rPr>
              <w:t xml:space="preserve"> финансово-хозяйственной деятельностью            </w:t>
            </w:r>
          </w:p>
        </w:tc>
      </w:tr>
      <w:tr w:rsidR="006045BE" w:rsidRPr="00914824" w:rsidTr="006045BE">
        <w:trPr>
          <w:trHeight w:val="1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утвержденных</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процедур </w:t>
            </w:r>
            <w:proofErr w:type="gramStart"/>
            <w:r w:rsidRPr="00914824">
              <w:rPr>
                <w:rFonts w:ascii="Times New Roman" w:hAnsi="Times New Roman" w:cs="Times New Roman"/>
                <w:sz w:val="24"/>
                <w:szCs w:val="24"/>
              </w:rPr>
              <w:t>внутреннего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контроля                     </w:t>
            </w:r>
            <w:proofErr w:type="gramStart"/>
            <w:r w:rsidRPr="00914824">
              <w:rPr>
                <w:rFonts w:ascii="Times New Roman" w:hAnsi="Times New Roman" w:cs="Times New Roman"/>
                <w:sz w:val="24"/>
                <w:szCs w:val="24"/>
              </w:rPr>
              <w:t>за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финансово-хозяйственной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деятельностью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Данное требование внутренними документами не определено</w:t>
            </w:r>
          </w:p>
        </w:tc>
      </w:tr>
      <w:tr w:rsidR="006045BE" w:rsidRPr="00914824" w:rsidTr="006045BE">
        <w:trPr>
          <w:trHeight w:val="12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специального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подразделения      акционерного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обеспечивающего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соблюдение процедур </w:t>
            </w:r>
            <w:proofErr w:type="gramStart"/>
            <w:r w:rsidRPr="00914824">
              <w:rPr>
                <w:rFonts w:ascii="Times New Roman" w:hAnsi="Times New Roman" w:cs="Times New Roman"/>
                <w:sz w:val="24"/>
                <w:szCs w:val="24"/>
              </w:rPr>
              <w:t>внутреннего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контроля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(контрольно-ревизионной службы)</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нет структуры обеспечивающей соблюдение процедур внутреннего контроля</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требования     </w:t>
            </w:r>
            <w:proofErr w:type="gramStart"/>
            <w:r w:rsidRPr="00914824">
              <w:rPr>
                <w:rFonts w:ascii="Times New Roman" w:hAnsi="Times New Roman" w:cs="Times New Roman"/>
                <w:sz w:val="24"/>
                <w:szCs w:val="24"/>
              </w:rPr>
              <w:t>об</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определении</w:t>
            </w:r>
            <w:proofErr w:type="gramEnd"/>
            <w:r w:rsidRPr="00914824">
              <w:rPr>
                <w:rFonts w:ascii="Times New Roman" w:hAnsi="Times New Roman" w:cs="Times New Roman"/>
                <w:sz w:val="24"/>
                <w:szCs w:val="24"/>
              </w:rPr>
              <w:t xml:space="preserve"> структуры и состава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контрольно-ревизионной   службы</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нет структуры обеспечивающей соблюдение процедур внутреннего  контроля</w:t>
            </w:r>
          </w:p>
        </w:tc>
      </w:tr>
      <w:tr w:rsidR="006045BE" w:rsidRPr="00914824" w:rsidTr="006045BE">
        <w:trPr>
          <w:trHeight w:val="3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контрольно-ревизионной   службы</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лиц,    которые    признавались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виновными     в      совершении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преступлений       в      сфере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экономической деятельности  или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преступлений             </w:t>
            </w:r>
            <w:proofErr w:type="gramStart"/>
            <w:r w:rsidRPr="00914824">
              <w:rPr>
                <w:rFonts w:ascii="Times New Roman" w:hAnsi="Times New Roman" w:cs="Times New Roman"/>
                <w:sz w:val="24"/>
                <w:szCs w:val="24"/>
              </w:rPr>
              <w:t>против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государственной         власти,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интересов       </w:t>
            </w:r>
            <w:proofErr w:type="gramStart"/>
            <w:r w:rsidRPr="00914824">
              <w:rPr>
                <w:rFonts w:ascii="Times New Roman" w:hAnsi="Times New Roman" w:cs="Times New Roman"/>
                <w:sz w:val="24"/>
                <w:szCs w:val="24"/>
              </w:rPr>
              <w:t>государственной</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службы  и  службы   в   органах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местного  самоуправления  или </w:t>
            </w:r>
            <w:proofErr w:type="gramStart"/>
            <w:r w:rsidRPr="00914824">
              <w:rPr>
                <w:rFonts w:ascii="Times New Roman" w:hAnsi="Times New Roman" w:cs="Times New Roman"/>
                <w:sz w:val="24"/>
                <w:szCs w:val="24"/>
              </w:rPr>
              <w:t>к</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которым             применялись</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административные  наказания  </w:t>
            </w:r>
            <w:proofErr w:type="gramStart"/>
            <w:r w:rsidRPr="00914824">
              <w:rPr>
                <w:rFonts w:ascii="Times New Roman" w:hAnsi="Times New Roman" w:cs="Times New Roman"/>
                <w:sz w:val="24"/>
                <w:szCs w:val="24"/>
              </w:rPr>
              <w:t>за</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правонарушения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предпринимательской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деятельности  или   в   области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финансов,   налогов  и  сборов,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рынка ценных бумаг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нет структуры обеспечивающей соблюдение процедур внутреннего  контроля</w:t>
            </w:r>
          </w:p>
        </w:tc>
      </w:tr>
      <w:tr w:rsidR="006045BE" w:rsidRPr="00914824" w:rsidTr="006045BE">
        <w:trPr>
          <w:trHeight w:val="314"/>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69.</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Отсутствие в            составе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контрольно-ревизионной   службы</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лиц,    входящих    в    состав</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исполнительных          органов</w:t>
            </w:r>
          </w:p>
          <w:p w:rsidR="006045BE" w:rsidRPr="00914824" w:rsidRDefault="002D4E0C" w:rsidP="002D4E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АО</w:t>
            </w:r>
            <w:r w:rsidR="006045BE" w:rsidRPr="00914824">
              <w:rPr>
                <w:rFonts w:ascii="Times New Roman" w:hAnsi="Times New Roman" w:cs="Times New Roman"/>
                <w:sz w:val="24"/>
                <w:szCs w:val="24"/>
              </w:rPr>
              <w:t>,  а также</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лиц,   являющихся  участниками,</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генеральным          директором</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(управляющим),  членами органов</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управления   или    работниками</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юридического              лица,</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конкурирующего  с   акционерным</w:t>
            </w:r>
            <w:r>
              <w:rPr>
                <w:rFonts w:ascii="Times New Roman" w:hAnsi="Times New Roman" w:cs="Times New Roman"/>
                <w:sz w:val="24"/>
                <w:szCs w:val="24"/>
              </w:rPr>
              <w:t xml:space="preserve"> </w:t>
            </w:r>
            <w:r w:rsidR="006045BE" w:rsidRPr="00914824">
              <w:rPr>
                <w:rFonts w:ascii="Times New Roman" w:hAnsi="Times New Roman" w:cs="Times New Roman"/>
                <w:sz w:val="24"/>
                <w:szCs w:val="24"/>
              </w:rPr>
              <w:t xml:space="preserve">обществом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нет структуры обеспечивающей соблюдение процедур внутреннего  контроля</w:t>
            </w:r>
          </w:p>
        </w:tc>
      </w:tr>
      <w:tr w:rsidR="006045BE" w:rsidRPr="00914824" w:rsidTr="006045BE">
        <w:trPr>
          <w:trHeight w:val="2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70.</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срока представления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контрольно-ревизионную   службу</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документов   и  материалов  </w:t>
            </w:r>
            <w:proofErr w:type="gramStart"/>
            <w:r w:rsidRPr="00914824">
              <w:rPr>
                <w:rFonts w:ascii="Times New Roman" w:hAnsi="Times New Roman" w:cs="Times New Roman"/>
                <w:sz w:val="24"/>
                <w:szCs w:val="24"/>
              </w:rPr>
              <w:t>для</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оценки              проведенной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финансово-хозяйственной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операции,        а        также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ответственности должностных лиц</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    работников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за их непредставление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 указанный срок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нет структуры обеспечивающей соблюдение процедур внутреннего  контроля</w:t>
            </w: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71.</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обязанности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контрольно-ревизионной   службы</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сообщать      о      выявленных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нарушениях</w:t>
            </w:r>
            <w:proofErr w:type="gramEnd"/>
            <w:r w:rsidRPr="00914824">
              <w:rPr>
                <w:rFonts w:ascii="Times New Roman" w:hAnsi="Times New Roman" w:cs="Times New Roman"/>
                <w:sz w:val="24"/>
                <w:szCs w:val="24"/>
              </w:rPr>
              <w:t xml:space="preserve">  комитету по аудиту,</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 в  случае  его  отсутствия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совету  директоров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нет структуры обеспечивающей соблюдение процедур внутреннего  контроля</w:t>
            </w:r>
          </w:p>
        </w:tc>
      </w:tr>
      <w:tr w:rsidR="006045BE" w:rsidRPr="00914824" w:rsidTr="006045BE">
        <w:trPr>
          <w:trHeight w:val="18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72.</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  уставе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требования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предварительной          оценке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контрольно-ревизионной  службой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целесообразности     совершения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операций,   не  предусмотренных</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финансово-хозяйственным  планом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(нестандартных операций)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соблюдается </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Обществе создана система, обеспечивающая соблюдение процедур закупок в соответствии с законодательством Российской Федерации</w:t>
            </w: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73.</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во           </w:t>
            </w:r>
            <w:proofErr w:type="gramStart"/>
            <w:r w:rsidRPr="00914824">
              <w:rPr>
                <w:rFonts w:ascii="Times New Roman" w:hAnsi="Times New Roman" w:cs="Times New Roman"/>
                <w:sz w:val="24"/>
                <w:szCs w:val="24"/>
              </w:rPr>
              <w:t>внутренних</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документах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общества  порядка  согласования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нестандартной     операции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советом директоров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Внутренними документами не определена процедура </w:t>
            </w:r>
            <w:r w:rsidRPr="00914824">
              <w:rPr>
                <w:rFonts w:ascii="Times New Roman" w:hAnsi="Times New Roman" w:cs="Times New Roman"/>
                <w:sz w:val="24"/>
                <w:szCs w:val="24"/>
              </w:rPr>
              <w:t>согласования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нестандартной     операции    </w:t>
            </w:r>
            <w:proofErr w:type="gramStart"/>
            <w:r w:rsidRPr="00914824">
              <w:rPr>
                <w:rFonts w:ascii="Times New Roman" w:hAnsi="Times New Roman" w:cs="Times New Roman"/>
                <w:sz w:val="24"/>
                <w:szCs w:val="24"/>
              </w:rPr>
              <w:t>с</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советом директоров             </w:t>
            </w:r>
          </w:p>
        </w:tc>
      </w:tr>
      <w:tr w:rsidR="006045BE" w:rsidRPr="00914824" w:rsidTr="006045BE">
        <w:trPr>
          <w:trHeight w:val="1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74.</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утвержденного</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внутреннего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документа,        определяющего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порядок   проведения   проверок</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финансово-хозяйственной        </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деятельности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ревизионной комиссией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
        </w:tc>
      </w:tr>
      <w:tr w:rsidR="006045BE" w:rsidRPr="00914824" w:rsidTr="006045BE">
        <w:trPr>
          <w:trHeight w:val="10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75.</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Осуществление комитетом      </w:t>
            </w:r>
            <w:proofErr w:type="gramStart"/>
            <w:r w:rsidRPr="00914824">
              <w:rPr>
                <w:rFonts w:ascii="Times New Roman" w:hAnsi="Times New Roman" w:cs="Times New Roman"/>
                <w:sz w:val="24"/>
                <w:szCs w:val="24"/>
              </w:rPr>
              <w:t>по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аудиту    оценки   </w:t>
            </w:r>
            <w:proofErr w:type="gramStart"/>
            <w:r w:rsidRPr="00914824">
              <w:rPr>
                <w:rFonts w:ascii="Times New Roman" w:hAnsi="Times New Roman" w:cs="Times New Roman"/>
                <w:sz w:val="24"/>
                <w:szCs w:val="24"/>
              </w:rPr>
              <w:t>аудиторского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заключения до представления его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акционерам  на  общем  собрании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акционеров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аудиту не предусмотрен внутренними документами общества</w:t>
            </w:r>
          </w:p>
        </w:tc>
      </w:tr>
      <w:tr w:rsidR="006045BE" w:rsidRPr="00914824" w:rsidTr="006045BE">
        <w:trPr>
          <w:tblCellSpacing w:w="5" w:type="nil"/>
        </w:trPr>
        <w:tc>
          <w:tcPr>
            <w:tcW w:w="9639" w:type="dxa"/>
            <w:gridSpan w:val="4"/>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                         Дивиденды                                  </w:t>
            </w:r>
          </w:p>
        </w:tc>
      </w:tr>
      <w:tr w:rsidR="006045BE" w:rsidRPr="00914824" w:rsidTr="006045BE">
        <w:trPr>
          <w:trHeight w:val="1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lastRenderedPageBreak/>
              <w:t>76.</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Наличие </w:t>
            </w:r>
            <w:proofErr w:type="gramStart"/>
            <w:r w:rsidRPr="00914824">
              <w:rPr>
                <w:rFonts w:ascii="Times New Roman" w:hAnsi="Times New Roman" w:cs="Times New Roman"/>
                <w:sz w:val="24"/>
                <w:szCs w:val="24"/>
              </w:rPr>
              <w:t>утвержденного</w:t>
            </w:r>
            <w:proofErr w:type="gramEnd"/>
            <w:r w:rsidRPr="00914824">
              <w:rPr>
                <w:rFonts w:ascii="Times New Roman" w:hAnsi="Times New Roman" w:cs="Times New Roman"/>
                <w:sz w:val="24"/>
                <w:szCs w:val="24"/>
              </w:rPr>
              <w:t xml:space="preserve">   советом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директоров          </w:t>
            </w:r>
            <w:proofErr w:type="gramStart"/>
            <w:r w:rsidRPr="00914824">
              <w:rPr>
                <w:rFonts w:ascii="Times New Roman" w:hAnsi="Times New Roman" w:cs="Times New Roman"/>
                <w:sz w:val="24"/>
                <w:szCs w:val="24"/>
              </w:rPr>
              <w:t>внутреннего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документа,              которым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руководствуется           совет</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директоров     при     принятии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рекомендаций      о     размере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дивидендов     (Положения     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дивидендной политике)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Внутреннего документа о распределении чистой прибыли в Обществе нет</w:t>
            </w:r>
          </w:p>
        </w:tc>
      </w:tr>
      <w:tr w:rsidR="006045BE" w:rsidRPr="00914824" w:rsidTr="006045BE">
        <w:trPr>
          <w:trHeight w:val="24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77.</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Наличие в      Положении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дивидендной  политике   порядка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определения   минимальной  доли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чистой   прибыли   </w:t>
            </w:r>
            <w:proofErr w:type="gramStart"/>
            <w:r w:rsidRPr="00914824">
              <w:rPr>
                <w:rFonts w:ascii="Times New Roman" w:hAnsi="Times New Roman" w:cs="Times New Roman"/>
                <w:sz w:val="24"/>
                <w:szCs w:val="24"/>
              </w:rPr>
              <w:t>акционерного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общества,    </w:t>
            </w:r>
            <w:proofErr w:type="gramStart"/>
            <w:r w:rsidRPr="00914824">
              <w:rPr>
                <w:rFonts w:ascii="Times New Roman" w:hAnsi="Times New Roman" w:cs="Times New Roman"/>
                <w:sz w:val="24"/>
                <w:szCs w:val="24"/>
              </w:rPr>
              <w:t>направляемой</w:t>
            </w:r>
            <w:proofErr w:type="gramEnd"/>
            <w:r w:rsidRPr="00914824">
              <w:rPr>
                <w:rFonts w:ascii="Times New Roman" w:hAnsi="Times New Roman" w:cs="Times New Roman"/>
                <w:sz w:val="24"/>
                <w:szCs w:val="24"/>
              </w:rPr>
              <w:t xml:space="preserve">    на</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выплату дивидендов,  и условий,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при  которых  не  выплачиваются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или не полностью  выплачиваются</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дивиденды  по </w:t>
            </w:r>
            <w:proofErr w:type="gramStart"/>
            <w:r w:rsidRPr="00914824">
              <w:rPr>
                <w:rFonts w:ascii="Times New Roman" w:hAnsi="Times New Roman" w:cs="Times New Roman"/>
                <w:sz w:val="24"/>
                <w:szCs w:val="24"/>
              </w:rPr>
              <w:t>привилегированным</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акциям,  размер  дивидендов  </w:t>
            </w:r>
            <w:proofErr w:type="gramStart"/>
            <w:r w:rsidRPr="00914824">
              <w:rPr>
                <w:rFonts w:ascii="Times New Roman" w:hAnsi="Times New Roman" w:cs="Times New Roman"/>
                <w:sz w:val="24"/>
                <w:szCs w:val="24"/>
              </w:rPr>
              <w:t>по</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которым</w:t>
            </w:r>
            <w:proofErr w:type="gramEnd"/>
            <w:r w:rsidRPr="00914824">
              <w:rPr>
                <w:rFonts w:ascii="Times New Roman" w:hAnsi="Times New Roman" w:cs="Times New Roman"/>
                <w:sz w:val="24"/>
                <w:szCs w:val="24"/>
              </w:rPr>
              <w:t xml:space="preserve">   определен   в  уставе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Внутреннего документа о распределении чистой прибыли в Обществе нет</w:t>
            </w:r>
          </w:p>
        </w:tc>
      </w:tr>
      <w:tr w:rsidR="006045BE" w:rsidRPr="00914824" w:rsidTr="006045BE">
        <w:trPr>
          <w:trHeight w:val="2600"/>
          <w:tblCellSpacing w:w="5" w:type="nil"/>
        </w:trPr>
        <w:tc>
          <w:tcPr>
            <w:tcW w:w="60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78.</w:t>
            </w:r>
          </w:p>
        </w:tc>
        <w:tc>
          <w:tcPr>
            <w:tcW w:w="3936"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Опубликование сведений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дивидендной            политике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вносимых  в  нее  изменениях  </w:t>
            </w:r>
            <w:proofErr w:type="gramStart"/>
            <w:r w:rsidRPr="00914824">
              <w:rPr>
                <w:rFonts w:ascii="Times New Roman" w:hAnsi="Times New Roman" w:cs="Times New Roman"/>
                <w:sz w:val="24"/>
                <w:szCs w:val="24"/>
              </w:rPr>
              <w:t>в</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периодическом          </w:t>
            </w:r>
            <w:proofErr w:type="gramStart"/>
            <w:r w:rsidRPr="00914824">
              <w:rPr>
                <w:rFonts w:ascii="Times New Roman" w:hAnsi="Times New Roman" w:cs="Times New Roman"/>
                <w:sz w:val="24"/>
                <w:szCs w:val="24"/>
              </w:rPr>
              <w:t>издании</w:t>
            </w:r>
            <w:proofErr w:type="gramEnd"/>
            <w:r w:rsidRPr="00914824">
              <w:rPr>
                <w:rFonts w:ascii="Times New Roman" w:hAnsi="Times New Roman" w:cs="Times New Roman"/>
                <w:sz w:val="24"/>
                <w:szCs w:val="24"/>
              </w:rPr>
              <w:t>,</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предусмотренном</w:t>
            </w:r>
            <w:proofErr w:type="gramEnd"/>
            <w:r w:rsidRPr="00914824">
              <w:rPr>
                <w:rFonts w:ascii="Times New Roman" w:hAnsi="Times New Roman" w:cs="Times New Roman"/>
                <w:sz w:val="24"/>
                <w:szCs w:val="24"/>
              </w:rPr>
              <w:t xml:space="preserve">         уставом</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акционерного    общества    </w:t>
            </w:r>
            <w:proofErr w:type="gramStart"/>
            <w:r w:rsidRPr="00914824">
              <w:rPr>
                <w:rFonts w:ascii="Times New Roman" w:hAnsi="Times New Roman" w:cs="Times New Roman"/>
                <w:sz w:val="24"/>
                <w:szCs w:val="24"/>
              </w:rPr>
              <w:t>для</w:t>
            </w:r>
            <w:proofErr w:type="gram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опубликования    сообщений    о</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proofErr w:type="gramStart"/>
            <w:r w:rsidRPr="00914824">
              <w:rPr>
                <w:rFonts w:ascii="Times New Roman" w:hAnsi="Times New Roman" w:cs="Times New Roman"/>
                <w:sz w:val="24"/>
                <w:szCs w:val="24"/>
              </w:rPr>
              <w:t>проведении</w:t>
            </w:r>
            <w:proofErr w:type="gramEnd"/>
            <w:r w:rsidRPr="00914824">
              <w:rPr>
                <w:rFonts w:ascii="Times New Roman" w:hAnsi="Times New Roman" w:cs="Times New Roman"/>
                <w:sz w:val="24"/>
                <w:szCs w:val="24"/>
              </w:rPr>
              <w:t xml:space="preserve">    общих    собраний</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акционеров,  а также размещение</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указанных сведений на </w:t>
            </w:r>
            <w:proofErr w:type="spellStart"/>
            <w:r w:rsidRPr="00914824">
              <w:rPr>
                <w:rFonts w:ascii="Times New Roman" w:hAnsi="Times New Roman" w:cs="Times New Roman"/>
                <w:sz w:val="24"/>
                <w:szCs w:val="24"/>
              </w:rPr>
              <w:t>веб-сайте</w:t>
            </w:r>
            <w:proofErr w:type="spellEnd"/>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акционерного  общества  в  сети</w:t>
            </w:r>
          </w:p>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sidRPr="00914824">
              <w:rPr>
                <w:rFonts w:ascii="Times New Roman" w:hAnsi="Times New Roman" w:cs="Times New Roman"/>
                <w:sz w:val="24"/>
                <w:szCs w:val="24"/>
              </w:rPr>
              <w:t xml:space="preserve">Интернет                       </w:t>
            </w:r>
          </w:p>
        </w:tc>
        <w:tc>
          <w:tcPr>
            <w:tcW w:w="1560"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Соблюдается</w:t>
            </w:r>
          </w:p>
        </w:tc>
        <w:tc>
          <w:tcPr>
            <w:tcW w:w="3543" w:type="dxa"/>
            <w:tcBorders>
              <w:left w:val="single" w:sz="8" w:space="0" w:color="auto"/>
              <w:bottom w:val="single" w:sz="8" w:space="0" w:color="auto"/>
              <w:right w:val="single" w:sz="8" w:space="0" w:color="auto"/>
            </w:tcBorders>
          </w:tcPr>
          <w:p w:rsidR="006045BE" w:rsidRPr="00914824" w:rsidRDefault="006045BE" w:rsidP="006045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Дивидендная политика раскрывается в годовом отчете. </w:t>
            </w:r>
            <w:proofErr w:type="gramStart"/>
            <w:r>
              <w:rPr>
                <w:rFonts w:ascii="Times New Roman" w:hAnsi="Times New Roman" w:cs="Times New Roman"/>
                <w:sz w:val="24"/>
                <w:szCs w:val="24"/>
              </w:rPr>
              <w:t xml:space="preserve">Размещаемом на официальном сайте Общества в сети Интернет </w:t>
            </w:r>
            <w:proofErr w:type="gramEnd"/>
          </w:p>
        </w:tc>
      </w:tr>
    </w:tbl>
    <w:p w:rsidR="006045BE" w:rsidRPr="006045BE" w:rsidRDefault="006045BE" w:rsidP="006045BE">
      <w:pPr>
        <w:pStyle w:val="a4"/>
        <w:widowControl w:val="0"/>
        <w:autoSpaceDE w:val="0"/>
        <w:autoSpaceDN w:val="0"/>
        <w:adjustRightInd w:val="0"/>
        <w:spacing w:after="0" w:line="240" w:lineRule="auto"/>
        <w:ind w:left="420"/>
        <w:rPr>
          <w:rFonts w:ascii="Times New Roman" w:hAnsi="Times New Roman" w:cs="Times New Roman"/>
          <w:sz w:val="24"/>
          <w:szCs w:val="24"/>
        </w:rPr>
      </w:pPr>
    </w:p>
    <w:p w:rsidR="008974BF" w:rsidRPr="0000428E" w:rsidRDefault="003B4B7B" w:rsidP="00872576">
      <w:pPr>
        <w:pStyle w:val="a4"/>
        <w:numPr>
          <w:ilvl w:val="1"/>
          <w:numId w:val="38"/>
        </w:numPr>
        <w:spacing w:before="240" w:after="240" w:line="240" w:lineRule="auto"/>
        <w:ind w:left="0" w:firstLine="567"/>
        <w:jc w:val="both"/>
        <w:rPr>
          <w:rFonts w:ascii="Times New Roman" w:hAnsi="Times New Roman" w:cs="Times New Roman"/>
          <w:b/>
          <w:sz w:val="28"/>
          <w:szCs w:val="28"/>
        </w:rPr>
      </w:pPr>
      <w:r>
        <w:rPr>
          <w:rFonts w:asciiTheme="majorHAnsi" w:hAnsiTheme="majorHAnsi" w:cstheme="majorHAnsi"/>
          <w:b/>
          <w:sz w:val="26"/>
          <w:szCs w:val="26"/>
        </w:rPr>
        <w:t xml:space="preserve"> </w:t>
      </w:r>
      <w:r w:rsidR="008974BF" w:rsidRPr="0000428E">
        <w:rPr>
          <w:rFonts w:asciiTheme="majorHAnsi" w:hAnsiTheme="majorHAnsi" w:cstheme="majorHAnsi"/>
          <w:b/>
          <w:sz w:val="26"/>
          <w:szCs w:val="26"/>
        </w:rPr>
        <w:t>Сведения о лице, занимающем должность единоличного исполнительного органа акционерного общества, в том числе  краткие биографические данные, доля его участия в Уставном капитале акционерного общества и доля принадлежащих ему обыкновенных акций акционерного общества</w:t>
      </w:r>
      <w:r w:rsidR="008974BF" w:rsidRPr="0000428E">
        <w:rPr>
          <w:rFonts w:ascii="Times New Roman" w:hAnsi="Times New Roman" w:cs="Times New Roman"/>
          <w:b/>
          <w:sz w:val="28"/>
          <w:szCs w:val="28"/>
        </w:rPr>
        <w:t>.</w:t>
      </w:r>
    </w:p>
    <w:p w:rsidR="008974BF" w:rsidRPr="005F3907" w:rsidRDefault="008974BF" w:rsidP="008974BF">
      <w:pPr>
        <w:spacing w:after="0"/>
        <w:ind w:firstLine="567"/>
        <w:rPr>
          <w:rFonts w:ascii="Times New Roman" w:hAnsi="Times New Roman" w:cs="Times New Roman"/>
          <w:b/>
          <w:sz w:val="28"/>
          <w:szCs w:val="28"/>
          <w:u w:val="single"/>
        </w:rPr>
      </w:pPr>
      <w:r w:rsidRPr="005F3907">
        <w:rPr>
          <w:rFonts w:ascii="Times New Roman" w:hAnsi="Times New Roman" w:cs="Times New Roman"/>
          <w:b/>
          <w:sz w:val="28"/>
          <w:szCs w:val="28"/>
          <w:u w:val="single"/>
        </w:rPr>
        <w:t>Полонский Ники</w:t>
      </w:r>
      <w:r w:rsidR="00B9351C">
        <w:rPr>
          <w:rFonts w:ascii="Times New Roman" w:hAnsi="Times New Roman" w:cs="Times New Roman"/>
          <w:b/>
          <w:sz w:val="28"/>
          <w:szCs w:val="28"/>
          <w:u w:val="single"/>
        </w:rPr>
        <w:t>т</w:t>
      </w:r>
      <w:r w:rsidRPr="005F3907">
        <w:rPr>
          <w:rFonts w:ascii="Times New Roman" w:hAnsi="Times New Roman" w:cs="Times New Roman"/>
          <w:b/>
          <w:sz w:val="28"/>
          <w:szCs w:val="28"/>
          <w:u w:val="single"/>
        </w:rPr>
        <w:t>а Сергеевич</w:t>
      </w:r>
    </w:p>
    <w:p w:rsidR="008974BF" w:rsidRPr="005F3907" w:rsidRDefault="008974BF" w:rsidP="008974BF">
      <w:pPr>
        <w:spacing w:after="0"/>
        <w:rPr>
          <w:rFonts w:ascii="Times New Roman" w:hAnsi="Times New Roman" w:cs="Times New Roman"/>
          <w:sz w:val="28"/>
          <w:szCs w:val="28"/>
        </w:rPr>
      </w:pPr>
      <w:r w:rsidRPr="005F3907">
        <w:rPr>
          <w:rFonts w:ascii="Times New Roman" w:hAnsi="Times New Roman" w:cs="Times New Roman"/>
          <w:sz w:val="28"/>
          <w:szCs w:val="28"/>
        </w:rPr>
        <w:t>Генеральный директор ОАО «Аэропорт Южно-Сахалинск»</w:t>
      </w:r>
    </w:p>
    <w:p w:rsidR="008974BF" w:rsidRPr="005F3907" w:rsidRDefault="008974BF" w:rsidP="008974BF">
      <w:pPr>
        <w:spacing w:after="0"/>
        <w:rPr>
          <w:rFonts w:ascii="Times New Roman" w:hAnsi="Times New Roman" w:cs="Times New Roman"/>
          <w:sz w:val="28"/>
          <w:szCs w:val="28"/>
        </w:rPr>
      </w:pPr>
      <w:r w:rsidRPr="005F3907">
        <w:rPr>
          <w:rFonts w:ascii="Times New Roman" w:hAnsi="Times New Roman" w:cs="Times New Roman"/>
          <w:sz w:val="28"/>
          <w:szCs w:val="28"/>
        </w:rPr>
        <w:t>Год рождения: 1962 г</w:t>
      </w:r>
      <w:r w:rsidR="002D4E0C">
        <w:rPr>
          <w:rFonts w:ascii="Times New Roman" w:hAnsi="Times New Roman" w:cs="Times New Roman"/>
          <w:sz w:val="28"/>
          <w:szCs w:val="28"/>
        </w:rPr>
        <w:t>.</w:t>
      </w:r>
    </w:p>
    <w:p w:rsidR="008974BF" w:rsidRPr="005F3907" w:rsidRDefault="008974BF" w:rsidP="00B9351C">
      <w:pPr>
        <w:spacing w:after="0"/>
        <w:jc w:val="both"/>
        <w:rPr>
          <w:rFonts w:ascii="Times New Roman" w:hAnsi="Times New Roman" w:cs="Times New Roman"/>
          <w:sz w:val="28"/>
          <w:szCs w:val="28"/>
        </w:rPr>
      </w:pPr>
      <w:r w:rsidRPr="005F3907">
        <w:rPr>
          <w:rFonts w:ascii="Times New Roman" w:hAnsi="Times New Roman" w:cs="Times New Roman"/>
          <w:sz w:val="28"/>
          <w:szCs w:val="28"/>
        </w:rPr>
        <w:t xml:space="preserve">Образование: </w:t>
      </w:r>
      <w:proofErr w:type="gramStart"/>
      <w:r w:rsidRPr="005F3907">
        <w:rPr>
          <w:rFonts w:ascii="Times New Roman" w:hAnsi="Times New Roman" w:cs="Times New Roman"/>
          <w:sz w:val="28"/>
          <w:szCs w:val="28"/>
        </w:rPr>
        <w:t>Иркутское</w:t>
      </w:r>
      <w:proofErr w:type="gramEnd"/>
      <w:r w:rsidRPr="005F3907">
        <w:rPr>
          <w:rFonts w:ascii="Times New Roman" w:hAnsi="Times New Roman" w:cs="Times New Roman"/>
          <w:sz w:val="28"/>
          <w:szCs w:val="28"/>
        </w:rPr>
        <w:t xml:space="preserve"> </w:t>
      </w:r>
      <w:r w:rsidR="00B9351C">
        <w:rPr>
          <w:rFonts w:ascii="Times New Roman" w:hAnsi="Times New Roman" w:cs="Times New Roman"/>
          <w:sz w:val="28"/>
          <w:szCs w:val="28"/>
        </w:rPr>
        <w:t>АТУ  ГА</w:t>
      </w:r>
      <w:r w:rsidR="002D4E0C">
        <w:rPr>
          <w:rFonts w:ascii="Times New Roman" w:hAnsi="Times New Roman" w:cs="Times New Roman"/>
          <w:sz w:val="28"/>
          <w:szCs w:val="28"/>
        </w:rPr>
        <w:t xml:space="preserve">, </w:t>
      </w:r>
      <w:r w:rsidRPr="005F3907">
        <w:rPr>
          <w:rFonts w:ascii="Times New Roman" w:hAnsi="Times New Roman" w:cs="Times New Roman"/>
          <w:sz w:val="28"/>
          <w:szCs w:val="28"/>
        </w:rPr>
        <w:t>окончил в 1989 г</w:t>
      </w:r>
      <w:r w:rsidR="002D4E0C">
        <w:rPr>
          <w:rFonts w:ascii="Times New Roman" w:hAnsi="Times New Roman" w:cs="Times New Roman"/>
          <w:sz w:val="28"/>
          <w:szCs w:val="28"/>
        </w:rPr>
        <w:t>.</w:t>
      </w:r>
      <w:r w:rsidR="00C33AFB">
        <w:rPr>
          <w:rFonts w:ascii="Times New Roman" w:hAnsi="Times New Roman" w:cs="Times New Roman"/>
          <w:sz w:val="28"/>
          <w:szCs w:val="28"/>
        </w:rPr>
        <w:t>;</w:t>
      </w:r>
      <w:r w:rsidR="005E1CEE">
        <w:rPr>
          <w:rFonts w:ascii="Times New Roman" w:hAnsi="Times New Roman" w:cs="Times New Roman"/>
          <w:sz w:val="28"/>
          <w:szCs w:val="28"/>
        </w:rPr>
        <w:t xml:space="preserve">  </w:t>
      </w:r>
      <w:r w:rsidRPr="005F3907">
        <w:rPr>
          <w:rFonts w:ascii="Times New Roman" w:hAnsi="Times New Roman" w:cs="Times New Roman"/>
          <w:sz w:val="28"/>
          <w:szCs w:val="28"/>
        </w:rPr>
        <w:t>Хабаровская</w:t>
      </w:r>
      <w:r w:rsidR="00B9351C">
        <w:rPr>
          <w:rFonts w:ascii="Times New Roman" w:hAnsi="Times New Roman" w:cs="Times New Roman"/>
          <w:sz w:val="28"/>
          <w:szCs w:val="28"/>
        </w:rPr>
        <w:t xml:space="preserve"> </w:t>
      </w:r>
      <w:r w:rsidRPr="005F3907">
        <w:rPr>
          <w:rFonts w:ascii="Times New Roman" w:hAnsi="Times New Roman" w:cs="Times New Roman"/>
          <w:sz w:val="28"/>
          <w:szCs w:val="28"/>
        </w:rPr>
        <w:t xml:space="preserve">государственная </w:t>
      </w:r>
      <w:r w:rsidR="00B9351C">
        <w:rPr>
          <w:rFonts w:ascii="Times New Roman" w:hAnsi="Times New Roman" w:cs="Times New Roman"/>
          <w:sz w:val="28"/>
          <w:szCs w:val="28"/>
        </w:rPr>
        <w:t xml:space="preserve"> </w:t>
      </w:r>
      <w:r w:rsidRPr="005F3907">
        <w:rPr>
          <w:rFonts w:ascii="Times New Roman" w:hAnsi="Times New Roman" w:cs="Times New Roman"/>
          <w:sz w:val="28"/>
          <w:szCs w:val="28"/>
        </w:rPr>
        <w:t>академия экономики и права</w:t>
      </w:r>
      <w:r w:rsidR="002D4E0C">
        <w:rPr>
          <w:rFonts w:ascii="Times New Roman" w:hAnsi="Times New Roman" w:cs="Times New Roman"/>
          <w:sz w:val="28"/>
          <w:szCs w:val="28"/>
        </w:rPr>
        <w:t>, око</w:t>
      </w:r>
      <w:r w:rsidRPr="005F3907">
        <w:rPr>
          <w:rFonts w:ascii="Times New Roman" w:hAnsi="Times New Roman" w:cs="Times New Roman"/>
          <w:sz w:val="28"/>
          <w:szCs w:val="28"/>
        </w:rPr>
        <w:t>нчил в 1997 г</w:t>
      </w:r>
      <w:r w:rsidR="00C33AFB">
        <w:rPr>
          <w:rFonts w:ascii="Times New Roman" w:hAnsi="Times New Roman" w:cs="Times New Roman"/>
          <w:sz w:val="28"/>
          <w:szCs w:val="28"/>
        </w:rPr>
        <w:t>.</w:t>
      </w:r>
      <w:r w:rsidR="00E02A85">
        <w:rPr>
          <w:rFonts w:ascii="Times New Roman" w:hAnsi="Times New Roman" w:cs="Times New Roman"/>
          <w:sz w:val="28"/>
          <w:szCs w:val="28"/>
        </w:rPr>
        <w:t>; Московский государственный технический университет ГА, окончил в 2014 г.</w:t>
      </w:r>
    </w:p>
    <w:p w:rsidR="008974BF" w:rsidRPr="005F3907" w:rsidRDefault="008974BF" w:rsidP="008974BF">
      <w:pPr>
        <w:spacing w:after="0"/>
        <w:rPr>
          <w:rFonts w:ascii="Times New Roman" w:hAnsi="Times New Roman" w:cs="Times New Roman"/>
          <w:sz w:val="28"/>
          <w:szCs w:val="28"/>
        </w:rPr>
      </w:pPr>
      <w:r w:rsidRPr="005F3907">
        <w:rPr>
          <w:rFonts w:ascii="Times New Roman" w:hAnsi="Times New Roman" w:cs="Times New Roman"/>
          <w:sz w:val="28"/>
          <w:szCs w:val="28"/>
        </w:rPr>
        <w:t xml:space="preserve">Должности за последние пять лет: </w:t>
      </w:r>
    </w:p>
    <w:p w:rsidR="008974BF" w:rsidRPr="005F3907" w:rsidRDefault="008974BF" w:rsidP="008974BF">
      <w:pPr>
        <w:spacing w:after="0"/>
        <w:rPr>
          <w:rFonts w:ascii="Times New Roman" w:hAnsi="Times New Roman" w:cs="Times New Roman"/>
          <w:sz w:val="28"/>
          <w:szCs w:val="28"/>
        </w:rPr>
      </w:pPr>
      <w:r w:rsidRPr="005F3907">
        <w:rPr>
          <w:rFonts w:ascii="Times New Roman" w:hAnsi="Times New Roman" w:cs="Times New Roman"/>
          <w:sz w:val="28"/>
          <w:szCs w:val="28"/>
        </w:rPr>
        <w:lastRenderedPageBreak/>
        <w:t>2008 г</w:t>
      </w:r>
      <w:r w:rsidR="002D4E0C">
        <w:rPr>
          <w:rFonts w:ascii="Times New Roman" w:hAnsi="Times New Roman" w:cs="Times New Roman"/>
          <w:sz w:val="28"/>
          <w:szCs w:val="28"/>
        </w:rPr>
        <w:t>.</w:t>
      </w:r>
      <w:r w:rsidRPr="005F3907">
        <w:rPr>
          <w:rFonts w:ascii="Times New Roman" w:hAnsi="Times New Roman" w:cs="Times New Roman"/>
          <w:sz w:val="28"/>
          <w:szCs w:val="28"/>
        </w:rPr>
        <w:t xml:space="preserve">: </w:t>
      </w:r>
      <w:r>
        <w:rPr>
          <w:rFonts w:ascii="Times New Roman" w:hAnsi="Times New Roman" w:cs="Times New Roman"/>
          <w:sz w:val="28"/>
          <w:szCs w:val="28"/>
        </w:rPr>
        <w:t>Н</w:t>
      </w:r>
      <w:r w:rsidRPr="005F3907">
        <w:rPr>
          <w:rFonts w:ascii="Times New Roman" w:hAnsi="Times New Roman" w:cs="Times New Roman"/>
          <w:sz w:val="28"/>
          <w:szCs w:val="28"/>
        </w:rPr>
        <w:t>ачальник П</w:t>
      </w:r>
      <w:r>
        <w:rPr>
          <w:rFonts w:ascii="Times New Roman" w:hAnsi="Times New Roman" w:cs="Times New Roman"/>
          <w:sz w:val="28"/>
          <w:szCs w:val="28"/>
        </w:rPr>
        <w:t xml:space="preserve">роизводственного </w:t>
      </w:r>
      <w:r w:rsidRPr="005F3907">
        <w:rPr>
          <w:rFonts w:ascii="Times New Roman" w:hAnsi="Times New Roman" w:cs="Times New Roman"/>
          <w:sz w:val="28"/>
          <w:szCs w:val="28"/>
        </w:rPr>
        <w:t>У</w:t>
      </w:r>
      <w:r>
        <w:rPr>
          <w:rFonts w:ascii="Times New Roman" w:hAnsi="Times New Roman" w:cs="Times New Roman"/>
          <w:sz w:val="28"/>
          <w:szCs w:val="28"/>
        </w:rPr>
        <w:t>правления</w:t>
      </w:r>
      <w:r w:rsidR="00C33AFB">
        <w:rPr>
          <w:rFonts w:ascii="Times New Roman" w:hAnsi="Times New Roman" w:cs="Times New Roman"/>
          <w:sz w:val="28"/>
          <w:szCs w:val="28"/>
        </w:rPr>
        <w:t xml:space="preserve"> ФГУП «Аэропорт  Южно-Сахалинск»;</w:t>
      </w:r>
    </w:p>
    <w:p w:rsidR="008974BF" w:rsidRPr="005F3907" w:rsidRDefault="002D4E0C" w:rsidP="008974BF">
      <w:pPr>
        <w:spacing w:after="0"/>
        <w:rPr>
          <w:rFonts w:ascii="Times New Roman" w:hAnsi="Times New Roman" w:cs="Times New Roman"/>
          <w:sz w:val="28"/>
          <w:szCs w:val="28"/>
        </w:rPr>
      </w:pPr>
      <w:r>
        <w:rPr>
          <w:rFonts w:ascii="Times New Roman" w:hAnsi="Times New Roman" w:cs="Times New Roman"/>
          <w:sz w:val="28"/>
          <w:szCs w:val="28"/>
        </w:rPr>
        <w:t>2010 г.</w:t>
      </w:r>
      <w:r w:rsidR="008974BF" w:rsidRPr="005F3907">
        <w:rPr>
          <w:rFonts w:ascii="Times New Roman" w:hAnsi="Times New Roman" w:cs="Times New Roman"/>
          <w:sz w:val="28"/>
          <w:szCs w:val="28"/>
        </w:rPr>
        <w:t>: Заместитель директора по наземному обеспечению полетов</w:t>
      </w:r>
      <w:r w:rsidR="00C33AFB" w:rsidRPr="00C33AFB">
        <w:rPr>
          <w:rFonts w:ascii="Times New Roman" w:hAnsi="Times New Roman" w:cs="Times New Roman"/>
          <w:sz w:val="28"/>
          <w:szCs w:val="28"/>
        </w:rPr>
        <w:t xml:space="preserve"> </w:t>
      </w:r>
      <w:r w:rsidR="00C33AFB">
        <w:rPr>
          <w:rFonts w:ascii="Times New Roman" w:hAnsi="Times New Roman" w:cs="Times New Roman"/>
          <w:sz w:val="28"/>
          <w:szCs w:val="28"/>
        </w:rPr>
        <w:t xml:space="preserve">ФГУП «Аэропорт  Южно-Сахалинск»;  </w:t>
      </w:r>
    </w:p>
    <w:p w:rsidR="008974BF" w:rsidRPr="005F3907" w:rsidRDefault="002D4E0C" w:rsidP="008974BF">
      <w:pPr>
        <w:spacing w:after="0"/>
        <w:rPr>
          <w:rFonts w:ascii="Times New Roman" w:hAnsi="Times New Roman" w:cs="Times New Roman"/>
          <w:sz w:val="28"/>
          <w:szCs w:val="28"/>
        </w:rPr>
      </w:pPr>
      <w:r>
        <w:rPr>
          <w:rFonts w:ascii="Times New Roman" w:hAnsi="Times New Roman" w:cs="Times New Roman"/>
          <w:sz w:val="28"/>
          <w:szCs w:val="28"/>
        </w:rPr>
        <w:t>2012 г.</w:t>
      </w:r>
      <w:r w:rsidR="008974BF" w:rsidRPr="005F3907">
        <w:rPr>
          <w:rFonts w:ascii="Times New Roman" w:hAnsi="Times New Roman" w:cs="Times New Roman"/>
          <w:sz w:val="28"/>
          <w:szCs w:val="28"/>
        </w:rPr>
        <w:t xml:space="preserve">:  Исполняющий обязанности директора </w:t>
      </w:r>
      <w:r w:rsidR="00C33AFB">
        <w:rPr>
          <w:rFonts w:ascii="Times New Roman" w:hAnsi="Times New Roman" w:cs="Times New Roman"/>
          <w:sz w:val="28"/>
          <w:szCs w:val="28"/>
        </w:rPr>
        <w:t>ФГУП «Аэропорт  Южно-Сахалинск»;</w:t>
      </w:r>
    </w:p>
    <w:p w:rsidR="008974BF" w:rsidRPr="005F3907" w:rsidRDefault="008974BF" w:rsidP="008974BF">
      <w:pPr>
        <w:spacing w:after="0"/>
        <w:rPr>
          <w:rFonts w:ascii="Times New Roman" w:hAnsi="Times New Roman" w:cs="Times New Roman"/>
          <w:sz w:val="28"/>
          <w:szCs w:val="28"/>
        </w:rPr>
      </w:pPr>
      <w:r w:rsidRPr="005F3907">
        <w:rPr>
          <w:rFonts w:ascii="Times New Roman" w:hAnsi="Times New Roman" w:cs="Times New Roman"/>
          <w:sz w:val="28"/>
          <w:szCs w:val="28"/>
        </w:rPr>
        <w:t>20</w:t>
      </w:r>
      <w:r w:rsidR="002D4E0C">
        <w:rPr>
          <w:rFonts w:ascii="Times New Roman" w:hAnsi="Times New Roman" w:cs="Times New Roman"/>
          <w:sz w:val="28"/>
          <w:szCs w:val="28"/>
        </w:rPr>
        <w:t>13 г.</w:t>
      </w:r>
      <w:r w:rsidRPr="005F3907">
        <w:rPr>
          <w:rFonts w:ascii="Times New Roman" w:hAnsi="Times New Roman" w:cs="Times New Roman"/>
          <w:sz w:val="28"/>
          <w:szCs w:val="28"/>
        </w:rPr>
        <w:t>:  Генеральный директор ОАО «Аэропорт Южно-Сахалинск»</w:t>
      </w:r>
      <w:r w:rsidR="002D4E0C">
        <w:rPr>
          <w:rFonts w:ascii="Times New Roman" w:hAnsi="Times New Roman" w:cs="Times New Roman"/>
          <w:sz w:val="28"/>
          <w:szCs w:val="28"/>
        </w:rPr>
        <w:t>.</w:t>
      </w:r>
    </w:p>
    <w:p w:rsidR="008974BF" w:rsidRPr="005F3907" w:rsidRDefault="008974BF" w:rsidP="008974BF">
      <w:pPr>
        <w:spacing w:after="0"/>
        <w:rPr>
          <w:rFonts w:ascii="Times New Roman" w:hAnsi="Times New Roman" w:cs="Times New Roman"/>
          <w:sz w:val="28"/>
          <w:szCs w:val="28"/>
        </w:rPr>
      </w:pPr>
      <w:r w:rsidRPr="005F3907">
        <w:rPr>
          <w:rFonts w:ascii="Times New Roman" w:hAnsi="Times New Roman" w:cs="Times New Roman"/>
          <w:sz w:val="28"/>
          <w:szCs w:val="28"/>
        </w:rPr>
        <w:t>Доля участия в уставном капитале ОАО «Аэропорт Южно-Сахалинск»: доли не имеет</w:t>
      </w:r>
      <w:r>
        <w:rPr>
          <w:rFonts w:ascii="Times New Roman" w:hAnsi="Times New Roman" w:cs="Times New Roman"/>
          <w:sz w:val="28"/>
          <w:szCs w:val="28"/>
        </w:rPr>
        <w:t>.</w:t>
      </w:r>
    </w:p>
    <w:p w:rsidR="008974BF" w:rsidRPr="0000428E" w:rsidRDefault="003B4B7B" w:rsidP="00872576">
      <w:pPr>
        <w:pStyle w:val="a4"/>
        <w:numPr>
          <w:ilvl w:val="1"/>
          <w:numId w:val="38"/>
        </w:numPr>
        <w:spacing w:before="240" w:line="240" w:lineRule="auto"/>
        <w:ind w:left="0" w:firstLine="567"/>
        <w:jc w:val="both"/>
        <w:rPr>
          <w:rFonts w:asciiTheme="majorHAnsi" w:hAnsiTheme="majorHAnsi" w:cstheme="majorHAnsi"/>
          <w:b/>
          <w:sz w:val="26"/>
          <w:szCs w:val="26"/>
        </w:rPr>
      </w:pPr>
      <w:r>
        <w:rPr>
          <w:rFonts w:asciiTheme="majorHAnsi" w:hAnsiTheme="majorHAnsi" w:cstheme="majorHAnsi"/>
          <w:b/>
          <w:sz w:val="26"/>
          <w:szCs w:val="26"/>
        </w:rPr>
        <w:t xml:space="preserve"> </w:t>
      </w:r>
      <w:r w:rsidR="008974BF" w:rsidRPr="0000428E">
        <w:rPr>
          <w:rFonts w:asciiTheme="majorHAnsi" w:hAnsiTheme="majorHAnsi" w:cstheme="majorHAnsi"/>
          <w:b/>
          <w:sz w:val="26"/>
          <w:szCs w:val="26"/>
        </w:rPr>
        <w:t>Критерии определения и размер вознаграждения (компенсации расходов) лица, занимающего должность единоличного исполнительного органа общества, каждого члена коллегиального исполнительного органа общества и каждого члена совета директоров или общий размер вознаграждения всех этих лиц, выплаченного в течение отчетного года.</w:t>
      </w:r>
    </w:p>
    <w:p w:rsidR="008974BF" w:rsidRPr="00226E95" w:rsidRDefault="008974BF" w:rsidP="008974BF">
      <w:pPr>
        <w:spacing w:before="240"/>
        <w:ind w:firstLine="567"/>
        <w:jc w:val="both"/>
        <w:rPr>
          <w:rFonts w:ascii="Times New Roman" w:hAnsi="Times New Roman" w:cs="Times New Roman"/>
          <w:sz w:val="24"/>
          <w:szCs w:val="24"/>
        </w:rPr>
      </w:pPr>
      <w:r w:rsidRPr="00B45175">
        <w:rPr>
          <w:rFonts w:ascii="Times New Roman" w:hAnsi="Times New Roman" w:cs="Times New Roman"/>
          <w:sz w:val="28"/>
          <w:szCs w:val="28"/>
        </w:rPr>
        <w:t>Критерии определения вознаграждения лица, занимающего должность единоличного исполнительного органа Общества и каждого члена совета директоров, не определены</w:t>
      </w:r>
      <w:r>
        <w:rPr>
          <w:rFonts w:ascii="Times New Roman" w:hAnsi="Times New Roman" w:cs="Times New Roman"/>
          <w:sz w:val="24"/>
          <w:szCs w:val="24"/>
        </w:rPr>
        <w:t>.</w:t>
      </w:r>
    </w:p>
    <w:p w:rsidR="008974BF" w:rsidRPr="0000428E" w:rsidRDefault="003B4B7B" w:rsidP="00872576">
      <w:pPr>
        <w:pStyle w:val="a4"/>
        <w:numPr>
          <w:ilvl w:val="1"/>
          <w:numId w:val="38"/>
        </w:numPr>
        <w:spacing w:before="240" w:line="240" w:lineRule="auto"/>
        <w:ind w:left="0" w:firstLine="567"/>
        <w:jc w:val="both"/>
        <w:rPr>
          <w:rFonts w:asciiTheme="majorHAnsi" w:hAnsiTheme="majorHAnsi" w:cstheme="majorHAnsi"/>
          <w:b/>
          <w:sz w:val="26"/>
          <w:szCs w:val="26"/>
        </w:rPr>
      </w:pPr>
      <w:r>
        <w:rPr>
          <w:rFonts w:asciiTheme="majorHAnsi" w:hAnsiTheme="majorHAnsi" w:cstheme="majorHAnsi"/>
          <w:b/>
          <w:sz w:val="26"/>
          <w:szCs w:val="26"/>
        </w:rPr>
        <w:t xml:space="preserve"> </w:t>
      </w:r>
      <w:r w:rsidR="008974BF" w:rsidRPr="0000428E">
        <w:rPr>
          <w:rFonts w:asciiTheme="majorHAnsi" w:hAnsiTheme="majorHAnsi" w:cstheme="majorHAnsi"/>
          <w:b/>
          <w:sz w:val="26"/>
          <w:szCs w:val="26"/>
        </w:rPr>
        <w:t>Перечень совершенных Обществом в отчетном году сделок, признаваемых в соответствии с действующим законодательством и Уставом Общества крупными сделками.</w:t>
      </w:r>
    </w:p>
    <w:p w:rsidR="008974BF" w:rsidRDefault="008974BF" w:rsidP="008974BF">
      <w:pPr>
        <w:spacing w:before="24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Сделок, признаваемых в соответствии с действующим законодательством и Уставом акционерного общества крупными сделками, в 201</w:t>
      </w:r>
      <w:r w:rsidR="00D851B1">
        <w:rPr>
          <w:rFonts w:ascii="Times New Roman" w:hAnsi="Times New Roman" w:cs="Times New Roman"/>
          <w:sz w:val="28"/>
          <w:szCs w:val="28"/>
        </w:rPr>
        <w:t>4</w:t>
      </w:r>
      <w:r>
        <w:rPr>
          <w:rFonts w:ascii="Times New Roman" w:hAnsi="Times New Roman" w:cs="Times New Roman"/>
          <w:sz w:val="28"/>
          <w:szCs w:val="28"/>
        </w:rPr>
        <w:t xml:space="preserve"> году не было.</w:t>
      </w:r>
    </w:p>
    <w:p w:rsidR="008974BF" w:rsidRPr="0000428E" w:rsidRDefault="003B4B7B" w:rsidP="00872576">
      <w:pPr>
        <w:pStyle w:val="a4"/>
        <w:numPr>
          <w:ilvl w:val="1"/>
          <w:numId w:val="38"/>
        </w:numPr>
        <w:spacing w:before="240" w:line="240" w:lineRule="auto"/>
        <w:ind w:left="0" w:firstLine="567"/>
        <w:jc w:val="both"/>
        <w:rPr>
          <w:rFonts w:asciiTheme="majorHAnsi" w:hAnsiTheme="majorHAnsi" w:cstheme="majorHAnsi"/>
          <w:b/>
          <w:sz w:val="26"/>
          <w:szCs w:val="26"/>
        </w:rPr>
      </w:pPr>
      <w:r>
        <w:rPr>
          <w:rFonts w:asciiTheme="majorHAnsi" w:hAnsiTheme="majorHAnsi" w:cstheme="majorHAnsi"/>
          <w:b/>
          <w:sz w:val="26"/>
          <w:szCs w:val="26"/>
        </w:rPr>
        <w:t xml:space="preserve"> </w:t>
      </w:r>
      <w:r w:rsidR="008974BF" w:rsidRPr="0000428E">
        <w:rPr>
          <w:rFonts w:asciiTheme="majorHAnsi" w:hAnsiTheme="majorHAnsi" w:cstheme="majorHAnsi"/>
          <w:b/>
          <w:sz w:val="26"/>
          <w:szCs w:val="26"/>
        </w:rPr>
        <w:t>Перечень совершенных Обществом в отчетном году сделок, признаваемых в соответствии с действующим законодательством сделками, в совершении которых имеется заинтересованность.</w:t>
      </w:r>
    </w:p>
    <w:p w:rsidR="008974BF" w:rsidRPr="0047578A" w:rsidRDefault="008974BF" w:rsidP="008974BF">
      <w:pPr>
        <w:spacing w:before="240" w:line="240" w:lineRule="auto"/>
        <w:ind w:firstLine="567"/>
        <w:jc w:val="both"/>
        <w:rPr>
          <w:rFonts w:ascii="Times New Roman" w:hAnsi="Times New Roman" w:cs="Times New Roman"/>
          <w:sz w:val="24"/>
          <w:szCs w:val="24"/>
        </w:rPr>
      </w:pPr>
      <w:r>
        <w:rPr>
          <w:rFonts w:ascii="Times New Roman" w:hAnsi="Times New Roman" w:cs="Times New Roman"/>
          <w:sz w:val="28"/>
          <w:szCs w:val="28"/>
        </w:rPr>
        <w:t>Сделок, признаваемых в соответствии с действующим законодательством сделками, в совершении которых имеется заинтересованность, в 201</w:t>
      </w:r>
      <w:r w:rsidR="00D851B1">
        <w:rPr>
          <w:rFonts w:ascii="Times New Roman" w:hAnsi="Times New Roman" w:cs="Times New Roman"/>
          <w:sz w:val="28"/>
          <w:szCs w:val="28"/>
        </w:rPr>
        <w:t>4</w:t>
      </w:r>
      <w:r>
        <w:rPr>
          <w:rFonts w:ascii="Times New Roman" w:hAnsi="Times New Roman" w:cs="Times New Roman"/>
          <w:sz w:val="28"/>
          <w:szCs w:val="28"/>
        </w:rPr>
        <w:t xml:space="preserve"> году не было.</w:t>
      </w:r>
    </w:p>
    <w:p w:rsidR="008974BF" w:rsidRPr="003B4B7B" w:rsidRDefault="003B4B7B" w:rsidP="00872576">
      <w:pPr>
        <w:pStyle w:val="a4"/>
        <w:numPr>
          <w:ilvl w:val="1"/>
          <w:numId w:val="38"/>
        </w:numPr>
        <w:spacing w:before="240" w:line="240" w:lineRule="auto"/>
        <w:ind w:left="0" w:firstLine="567"/>
        <w:jc w:val="both"/>
        <w:rPr>
          <w:rFonts w:asciiTheme="majorHAnsi" w:hAnsiTheme="majorHAnsi" w:cstheme="majorHAnsi"/>
          <w:b/>
          <w:sz w:val="26"/>
          <w:szCs w:val="26"/>
        </w:rPr>
      </w:pPr>
      <w:r>
        <w:rPr>
          <w:rFonts w:ascii="Times New Roman" w:hAnsi="Times New Roman" w:cs="Times New Roman"/>
          <w:b/>
          <w:sz w:val="26"/>
          <w:szCs w:val="26"/>
        </w:rPr>
        <w:t xml:space="preserve"> </w:t>
      </w:r>
      <w:proofErr w:type="gramStart"/>
      <w:r w:rsidR="008974BF" w:rsidRPr="003B4B7B">
        <w:rPr>
          <w:rFonts w:asciiTheme="majorHAnsi" w:hAnsiTheme="majorHAnsi" w:cstheme="majorHAnsi"/>
          <w:b/>
          <w:sz w:val="26"/>
          <w:szCs w:val="26"/>
        </w:rPr>
        <w:t>Состав совета директоров акционерного общества, включая информацию об изменениях в составе совета директоров акционерного общества, имевших место в отчетном году, и сведения о членах совета директоров акционерного общества, в том числе их краткие биографические данные, доля их участия в уставном капитале акционерного общества и доля принадлежащих им обыкновенных акций акционерного общества.</w:t>
      </w:r>
      <w:proofErr w:type="gramEnd"/>
    </w:p>
    <w:p w:rsidR="000921CA" w:rsidRPr="000921CA" w:rsidRDefault="000921CA" w:rsidP="000921CA">
      <w:pPr>
        <w:ind w:firstLine="709"/>
        <w:jc w:val="both"/>
        <w:rPr>
          <w:rFonts w:ascii="Times New Roman" w:hAnsi="Times New Roman" w:cs="Times New Roman"/>
          <w:sz w:val="28"/>
          <w:szCs w:val="28"/>
        </w:rPr>
      </w:pPr>
      <w:r w:rsidRPr="000921CA">
        <w:rPr>
          <w:rFonts w:ascii="Times New Roman" w:hAnsi="Times New Roman" w:cs="Times New Roman"/>
          <w:sz w:val="28"/>
          <w:szCs w:val="28"/>
        </w:rPr>
        <w:t>В период с 18 февраля по 31 декабря 2014 года в состав Совета директоров входили:</w:t>
      </w:r>
    </w:p>
    <w:p w:rsidR="000921CA" w:rsidRPr="000921CA" w:rsidRDefault="000921CA" w:rsidP="000921CA">
      <w:pPr>
        <w:pStyle w:val="a4"/>
        <w:numPr>
          <w:ilvl w:val="0"/>
          <w:numId w:val="46"/>
        </w:numPr>
        <w:ind w:hanging="1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0921CA">
        <w:rPr>
          <w:rFonts w:ascii="Times New Roman" w:hAnsi="Times New Roman" w:cs="Times New Roman"/>
          <w:b/>
          <w:sz w:val="28"/>
          <w:szCs w:val="28"/>
        </w:rPr>
        <w:t xml:space="preserve">Дегтярёв Владимир Дмитриевич  </w:t>
      </w:r>
    </w:p>
    <w:p w:rsidR="000921CA" w:rsidRPr="000921CA" w:rsidRDefault="000921CA" w:rsidP="000921CA">
      <w:pPr>
        <w:ind w:firstLine="709"/>
        <w:jc w:val="both"/>
        <w:rPr>
          <w:rFonts w:ascii="Times New Roman" w:hAnsi="Times New Roman" w:cs="Times New Roman"/>
          <w:sz w:val="28"/>
          <w:szCs w:val="28"/>
        </w:rPr>
      </w:pPr>
      <w:r w:rsidRPr="000921CA">
        <w:rPr>
          <w:rFonts w:ascii="Times New Roman" w:hAnsi="Times New Roman" w:cs="Times New Roman"/>
          <w:sz w:val="28"/>
          <w:szCs w:val="28"/>
        </w:rPr>
        <w:t>Председатель Совета директоров ОАО «Аэропорт Южно-Сахалинск»</w:t>
      </w:r>
    </w:p>
    <w:p w:rsidR="000921CA" w:rsidRPr="000921CA" w:rsidRDefault="000921CA" w:rsidP="000921CA">
      <w:pPr>
        <w:spacing w:after="120"/>
        <w:ind w:firstLine="709"/>
        <w:jc w:val="both"/>
        <w:rPr>
          <w:rFonts w:ascii="Times New Roman" w:hAnsi="Times New Roman" w:cs="Times New Roman"/>
          <w:sz w:val="28"/>
          <w:szCs w:val="28"/>
        </w:rPr>
      </w:pPr>
      <w:r w:rsidRPr="000921CA">
        <w:rPr>
          <w:rFonts w:ascii="Times New Roman" w:hAnsi="Times New Roman" w:cs="Times New Roman"/>
          <w:sz w:val="28"/>
          <w:szCs w:val="28"/>
        </w:rPr>
        <w:t xml:space="preserve">Год рождения: 30.10.1959 г. </w:t>
      </w:r>
    </w:p>
    <w:p w:rsidR="000921CA" w:rsidRPr="00C17AC8" w:rsidRDefault="000921CA" w:rsidP="00C17AC8">
      <w:pPr>
        <w:spacing w:after="0"/>
        <w:ind w:firstLine="709"/>
        <w:jc w:val="both"/>
        <w:rPr>
          <w:rFonts w:ascii="Times New Roman" w:hAnsi="Times New Roman" w:cs="Times New Roman"/>
          <w:sz w:val="28"/>
          <w:szCs w:val="28"/>
        </w:rPr>
      </w:pPr>
      <w:r w:rsidRPr="000921CA">
        <w:rPr>
          <w:rFonts w:ascii="Times New Roman" w:hAnsi="Times New Roman" w:cs="Times New Roman"/>
          <w:sz w:val="28"/>
          <w:szCs w:val="28"/>
        </w:rPr>
        <w:t>Образование:</w:t>
      </w:r>
      <w:r w:rsidR="00C17AC8">
        <w:rPr>
          <w:rFonts w:ascii="Times New Roman" w:hAnsi="Times New Roman" w:cs="Times New Roman"/>
          <w:sz w:val="28"/>
          <w:szCs w:val="28"/>
        </w:rPr>
        <w:t xml:space="preserve"> </w:t>
      </w:r>
      <w:r w:rsidRPr="000921CA">
        <w:rPr>
          <w:rFonts w:ascii="Times New Roman" w:hAnsi="Times New Roman" w:cs="Times New Roman"/>
          <w:sz w:val="28"/>
          <w:szCs w:val="28"/>
        </w:rPr>
        <w:t>Ленинградское ордена Октябрьской Революции высшее инженерное морское училище</w:t>
      </w:r>
      <w:r w:rsidR="00C17AC8">
        <w:rPr>
          <w:rFonts w:ascii="Times New Roman" w:hAnsi="Times New Roman" w:cs="Times New Roman"/>
          <w:sz w:val="28"/>
          <w:szCs w:val="28"/>
        </w:rPr>
        <w:t xml:space="preserve">, специальность – гидрография, </w:t>
      </w:r>
      <w:r w:rsidRPr="000921CA">
        <w:rPr>
          <w:rFonts w:ascii="Times New Roman" w:hAnsi="Times New Roman" w:cs="Times New Roman"/>
          <w:sz w:val="28"/>
          <w:szCs w:val="28"/>
        </w:rPr>
        <w:t xml:space="preserve"> оконч</w:t>
      </w:r>
      <w:r w:rsidR="00C17AC8">
        <w:rPr>
          <w:rFonts w:ascii="Times New Roman" w:hAnsi="Times New Roman" w:cs="Times New Roman"/>
          <w:sz w:val="28"/>
          <w:szCs w:val="28"/>
        </w:rPr>
        <w:t>ил в</w:t>
      </w:r>
      <w:r w:rsidR="00C33AFB">
        <w:rPr>
          <w:rFonts w:ascii="Times New Roman" w:hAnsi="Times New Roman" w:cs="Times New Roman"/>
          <w:sz w:val="28"/>
          <w:szCs w:val="28"/>
        </w:rPr>
        <w:t xml:space="preserve"> </w:t>
      </w:r>
      <w:r w:rsidRPr="000921CA">
        <w:rPr>
          <w:rFonts w:ascii="Times New Roman" w:hAnsi="Times New Roman" w:cs="Times New Roman"/>
          <w:sz w:val="28"/>
          <w:szCs w:val="28"/>
        </w:rPr>
        <w:t xml:space="preserve"> 1983г.;</w:t>
      </w:r>
      <w:r w:rsidR="00C17AC8">
        <w:rPr>
          <w:rFonts w:ascii="Times New Roman" w:hAnsi="Times New Roman" w:cs="Times New Roman"/>
          <w:sz w:val="28"/>
          <w:szCs w:val="28"/>
        </w:rPr>
        <w:t xml:space="preserve"> </w:t>
      </w:r>
      <w:r w:rsidRPr="00C17AC8">
        <w:rPr>
          <w:rFonts w:ascii="Times New Roman" w:hAnsi="Times New Roman" w:cs="Times New Roman"/>
          <w:sz w:val="28"/>
          <w:szCs w:val="28"/>
        </w:rPr>
        <w:t>Российская академия государственной службы при Президенте Российской Федерации, специальность – государственное и муниципальное управление, оконч</w:t>
      </w:r>
      <w:r w:rsidR="00C17AC8">
        <w:rPr>
          <w:rFonts w:ascii="Times New Roman" w:hAnsi="Times New Roman" w:cs="Times New Roman"/>
          <w:sz w:val="28"/>
          <w:szCs w:val="28"/>
        </w:rPr>
        <w:t>ил в</w:t>
      </w:r>
      <w:r w:rsidRPr="00C17AC8">
        <w:rPr>
          <w:rFonts w:ascii="Times New Roman" w:hAnsi="Times New Roman" w:cs="Times New Roman"/>
          <w:sz w:val="28"/>
          <w:szCs w:val="28"/>
        </w:rPr>
        <w:t xml:space="preserve"> 1999 г.</w:t>
      </w:r>
    </w:p>
    <w:p w:rsidR="000921CA" w:rsidRPr="000921CA" w:rsidRDefault="000921CA" w:rsidP="00C17AC8">
      <w:pPr>
        <w:spacing w:before="120" w:after="120"/>
        <w:ind w:firstLine="709"/>
        <w:jc w:val="both"/>
        <w:rPr>
          <w:rFonts w:ascii="Times New Roman" w:hAnsi="Times New Roman" w:cs="Times New Roman"/>
          <w:sz w:val="28"/>
          <w:szCs w:val="28"/>
        </w:rPr>
      </w:pPr>
      <w:proofErr w:type="gramStart"/>
      <w:r w:rsidRPr="000921CA">
        <w:rPr>
          <w:rFonts w:ascii="Times New Roman" w:hAnsi="Times New Roman" w:cs="Times New Roman"/>
          <w:sz w:val="28"/>
          <w:szCs w:val="28"/>
        </w:rPr>
        <w:t xml:space="preserve">Должности за последние </w:t>
      </w:r>
      <w:r w:rsidR="00C17AC8">
        <w:rPr>
          <w:rFonts w:ascii="Times New Roman" w:hAnsi="Times New Roman" w:cs="Times New Roman"/>
          <w:sz w:val="28"/>
          <w:szCs w:val="28"/>
        </w:rPr>
        <w:t>5</w:t>
      </w:r>
      <w:r w:rsidRPr="000921CA">
        <w:rPr>
          <w:rFonts w:ascii="Times New Roman" w:hAnsi="Times New Roman" w:cs="Times New Roman"/>
          <w:sz w:val="28"/>
          <w:szCs w:val="28"/>
        </w:rPr>
        <w:t xml:space="preserve"> лет: </w:t>
      </w:r>
      <w:proofErr w:type="gramEnd"/>
    </w:p>
    <w:p w:rsidR="000921CA" w:rsidRPr="000921CA" w:rsidRDefault="000921CA" w:rsidP="000921CA">
      <w:pPr>
        <w:spacing w:after="120"/>
        <w:ind w:firstLine="709"/>
        <w:jc w:val="both"/>
        <w:rPr>
          <w:rFonts w:ascii="Times New Roman" w:hAnsi="Times New Roman" w:cs="Times New Roman"/>
          <w:sz w:val="28"/>
          <w:szCs w:val="28"/>
        </w:rPr>
      </w:pPr>
      <w:r w:rsidRPr="000921CA">
        <w:rPr>
          <w:rFonts w:ascii="Times New Roman" w:hAnsi="Times New Roman" w:cs="Times New Roman"/>
          <w:sz w:val="28"/>
          <w:szCs w:val="28"/>
        </w:rPr>
        <w:t>с 01.10.2011</w:t>
      </w:r>
      <w:r w:rsidR="00C17AC8">
        <w:rPr>
          <w:rFonts w:ascii="Times New Roman" w:hAnsi="Times New Roman" w:cs="Times New Roman"/>
          <w:sz w:val="28"/>
          <w:szCs w:val="28"/>
        </w:rPr>
        <w:t>г.</w:t>
      </w:r>
      <w:r w:rsidRPr="000921CA">
        <w:rPr>
          <w:rFonts w:ascii="Times New Roman" w:hAnsi="Times New Roman" w:cs="Times New Roman"/>
          <w:sz w:val="28"/>
          <w:szCs w:val="28"/>
        </w:rPr>
        <w:t xml:space="preserve"> по настоящее время </w:t>
      </w:r>
      <w:r w:rsidR="00C17AC8">
        <w:rPr>
          <w:rFonts w:ascii="Times New Roman" w:hAnsi="Times New Roman" w:cs="Times New Roman"/>
          <w:sz w:val="28"/>
          <w:szCs w:val="28"/>
        </w:rPr>
        <w:t xml:space="preserve">- </w:t>
      </w:r>
      <w:r w:rsidRPr="000921CA">
        <w:rPr>
          <w:rFonts w:ascii="Times New Roman" w:hAnsi="Times New Roman" w:cs="Times New Roman"/>
          <w:sz w:val="28"/>
          <w:szCs w:val="28"/>
        </w:rPr>
        <w:t>Министерство транспорта, связи и дорожного хозяйства Сахалинской области переименовано в Министерство транспорта и дорожного хозяйства Сахалинской области в должности  Министр транспорта и дорожного хозяйства Сахалинской области</w:t>
      </w:r>
      <w:r w:rsidR="00D61FEC">
        <w:rPr>
          <w:rFonts w:ascii="Times New Roman" w:hAnsi="Times New Roman" w:cs="Times New Roman"/>
          <w:sz w:val="28"/>
          <w:szCs w:val="28"/>
        </w:rPr>
        <w:t>.</w:t>
      </w:r>
    </w:p>
    <w:p w:rsidR="000921CA" w:rsidRPr="000921CA" w:rsidRDefault="000921CA" w:rsidP="007039A7">
      <w:pPr>
        <w:pStyle w:val="afe"/>
        <w:ind w:firstLine="709"/>
        <w:rPr>
          <w:b/>
          <w:sz w:val="28"/>
          <w:szCs w:val="28"/>
        </w:rPr>
      </w:pPr>
      <w:r>
        <w:rPr>
          <w:b/>
          <w:sz w:val="28"/>
          <w:szCs w:val="28"/>
        </w:rPr>
        <w:t xml:space="preserve">2. </w:t>
      </w:r>
      <w:proofErr w:type="spellStart"/>
      <w:r w:rsidRPr="000921CA">
        <w:rPr>
          <w:b/>
          <w:sz w:val="28"/>
          <w:szCs w:val="28"/>
        </w:rPr>
        <w:t>Яцко</w:t>
      </w:r>
      <w:proofErr w:type="spellEnd"/>
      <w:r w:rsidRPr="000921CA">
        <w:rPr>
          <w:b/>
          <w:sz w:val="28"/>
          <w:szCs w:val="28"/>
        </w:rPr>
        <w:t xml:space="preserve"> Людмила Николаевна</w:t>
      </w:r>
    </w:p>
    <w:p w:rsidR="000921CA" w:rsidRPr="000921CA" w:rsidRDefault="000921CA" w:rsidP="000921CA">
      <w:pPr>
        <w:spacing w:after="120"/>
        <w:ind w:firstLine="567"/>
        <w:rPr>
          <w:rFonts w:ascii="Times New Roman" w:hAnsi="Times New Roman" w:cs="Times New Roman"/>
          <w:sz w:val="28"/>
          <w:szCs w:val="28"/>
        </w:rPr>
      </w:pPr>
      <w:r w:rsidRPr="000921CA">
        <w:rPr>
          <w:rFonts w:ascii="Times New Roman" w:hAnsi="Times New Roman" w:cs="Times New Roman"/>
          <w:sz w:val="28"/>
          <w:szCs w:val="28"/>
        </w:rPr>
        <w:t>Член Совета директоров ОАО «Аэропорт Южно-Сахалинск»</w:t>
      </w:r>
    </w:p>
    <w:p w:rsidR="000921CA" w:rsidRPr="000921CA" w:rsidRDefault="000921CA" w:rsidP="000921CA">
      <w:pPr>
        <w:spacing w:after="120"/>
        <w:ind w:firstLine="567"/>
        <w:rPr>
          <w:rFonts w:ascii="Times New Roman" w:eastAsia="Times New Roman" w:hAnsi="Times New Roman" w:cs="Times New Roman"/>
          <w:sz w:val="28"/>
          <w:szCs w:val="28"/>
        </w:rPr>
      </w:pPr>
      <w:r w:rsidRPr="000921CA">
        <w:rPr>
          <w:rFonts w:ascii="Times New Roman" w:hAnsi="Times New Roman" w:cs="Times New Roman"/>
          <w:sz w:val="28"/>
          <w:szCs w:val="28"/>
        </w:rPr>
        <w:t xml:space="preserve">Год рождения: </w:t>
      </w:r>
      <w:r w:rsidRPr="000921CA">
        <w:rPr>
          <w:rFonts w:ascii="Times New Roman" w:eastAsia="Times New Roman" w:hAnsi="Times New Roman" w:cs="Times New Roman"/>
          <w:sz w:val="28"/>
          <w:szCs w:val="28"/>
        </w:rPr>
        <w:t>08.08.1954 г</w:t>
      </w:r>
      <w:r w:rsidR="00C17AC8">
        <w:rPr>
          <w:rFonts w:ascii="Times New Roman" w:eastAsia="Times New Roman" w:hAnsi="Times New Roman" w:cs="Times New Roman"/>
          <w:sz w:val="28"/>
          <w:szCs w:val="28"/>
        </w:rPr>
        <w:t>.</w:t>
      </w:r>
      <w:r w:rsidRPr="000921CA">
        <w:rPr>
          <w:rFonts w:ascii="Times New Roman" w:eastAsia="Times New Roman" w:hAnsi="Times New Roman" w:cs="Times New Roman"/>
          <w:sz w:val="28"/>
          <w:szCs w:val="28"/>
        </w:rPr>
        <w:t xml:space="preserve"> </w:t>
      </w:r>
    </w:p>
    <w:p w:rsidR="000921CA" w:rsidRPr="000921CA" w:rsidRDefault="000921CA" w:rsidP="00926C51">
      <w:pPr>
        <w:spacing w:after="120"/>
        <w:ind w:firstLine="567"/>
        <w:jc w:val="both"/>
        <w:rPr>
          <w:rFonts w:ascii="Times New Roman" w:eastAsia="Times New Roman" w:hAnsi="Times New Roman" w:cs="Times New Roman"/>
          <w:sz w:val="28"/>
          <w:szCs w:val="28"/>
        </w:rPr>
      </w:pPr>
      <w:r w:rsidRPr="000921CA">
        <w:rPr>
          <w:rFonts w:ascii="Times New Roman" w:hAnsi="Times New Roman" w:cs="Times New Roman"/>
          <w:sz w:val="28"/>
          <w:szCs w:val="28"/>
        </w:rPr>
        <w:t>Образование: Х</w:t>
      </w:r>
      <w:r w:rsidRPr="000921CA">
        <w:rPr>
          <w:rFonts w:ascii="Times New Roman" w:eastAsia="Times New Roman" w:hAnsi="Times New Roman" w:cs="Times New Roman"/>
          <w:sz w:val="28"/>
          <w:szCs w:val="28"/>
        </w:rPr>
        <w:t xml:space="preserve">абаровский институт инженеров железнодорожного транспорта, квалификация «инженер-экономист путей сообщения», </w:t>
      </w:r>
      <w:r w:rsidR="00C17AC8">
        <w:rPr>
          <w:rFonts w:ascii="Times New Roman" w:eastAsia="Times New Roman" w:hAnsi="Times New Roman" w:cs="Times New Roman"/>
          <w:sz w:val="28"/>
          <w:szCs w:val="28"/>
        </w:rPr>
        <w:t xml:space="preserve"> </w:t>
      </w:r>
      <w:r w:rsidRPr="000921CA">
        <w:rPr>
          <w:rFonts w:ascii="Times New Roman" w:eastAsia="Times New Roman" w:hAnsi="Times New Roman" w:cs="Times New Roman"/>
          <w:sz w:val="28"/>
          <w:szCs w:val="28"/>
        </w:rPr>
        <w:t xml:space="preserve">окончила </w:t>
      </w:r>
      <w:r w:rsidR="00C17AC8">
        <w:rPr>
          <w:rFonts w:ascii="Times New Roman" w:eastAsia="Times New Roman" w:hAnsi="Times New Roman" w:cs="Times New Roman"/>
          <w:sz w:val="28"/>
          <w:szCs w:val="28"/>
        </w:rPr>
        <w:t xml:space="preserve">в </w:t>
      </w:r>
      <w:r w:rsidRPr="000921CA">
        <w:rPr>
          <w:rFonts w:ascii="Times New Roman" w:eastAsia="Times New Roman" w:hAnsi="Times New Roman" w:cs="Times New Roman"/>
          <w:sz w:val="28"/>
          <w:szCs w:val="28"/>
        </w:rPr>
        <w:t>1975</w:t>
      </w:r>
      <w:r w:rsidR="00C17AC8">
        <w:rPr>
          <w:rFonts w:ascii="Times New Roman" w:eastAsia="Times New Roman" w:hAnsi="Times New Roman" w:cs="Times New Roman"/>
          <w:sz w:val="28"/>
          <w:szCs w:val="28"/>
        </w:rPr>
        <w:t xml:space="preserve"> г.</w:t>
      </w:r>
    </w:p>
    <w:p w:rsidR="000921CA" w:rsidRPr="000921CA" w:rsidRDefault="000921CA" w:rsidP="000921CA">
      <w:pPr>
        <w:spacing w:after="120"/>
        <w:ind w:firstLine="567"/>
        <w:rPr>
          <w:rFonts w:ascii="Times New Roman" w:hAnsi="Times New Roman" w:cs="Times New Roman"/>
          <w:sz w:val="28"/>
          <w:szCs w:val="28"/>
        </w:rPr>
      </w:pPr>
      <w:proofErr w:type="gramStart"/>
      <w:r w:rsidRPr="000921CA">
        <w:rPr>
          <w:rFonts w:ascii="Times New Roman" w:hAnsi="Times New Roman" w:cs="Times New Roman"/>
          <w:sz w:val="28"/>
          <w:szCs w:val="28"/>
        </w:rPr>
        <w:t xml:space="preserve">Должности за последние </w:t>
      </w:r>
      <w:r w:rsidR="00D61FEC">
        <w:rPr>
          <w:rFonts w:ascii="Times New Roman" w:hAnsi="Times New Roman" w:cs="Times New Roman"/>
          <w:sz w:val="28"/>
          <w:szCs w:val="28"/>
        </w:rPr>
        <w:t>5</w:t>
      </w:r>
      <w:r w:rsidRPr="000921CA">
        <w:rPr>
          <w:rFonts w:ascii="Times New Roman" w:hAnsi="Times New Roman" w:cs="Times New Roman"/>
          <w:sz w:val="28"/>
          <w:szCs w:val="28"/>
        </w:rPr>
        <w:t xml:space="preserve"> лет: </w:t>
      </w:r>
      <w:proofErr w:type="gramEnd"/>
    </w:p>
    <w:p w:rsidR="000921CA" w:rsidRPr="000921CA" w:rsidRDefault="00D61FEC" w:rsidP="00926C51">
      <w:pPr>
        <w:spacing w:after="120"/>
        <w:ind w:firstLine="567"/>
        <w:jc w:val="both"/>
        <w:rPr>
          <w:rFonts w:ascii="Times New Roman" w:hAnsi="Times New Roman" w:cs="Times New Roman"/>
          <w:color w:val="333333"/>
          <w:sz w:val="28"/>
          <w:szCs w:val="28"/>
        </w:rPr>
      </w:pPr>
      <w:r>
        <w:rPr>
          <w:rFonts w:ascii="Times New Roman" w:eastAsia="Times New Roman" w:hAnsi="Times New Roman" w:cs="Times New Roman"/>
          <w:sz w:val="28"/>
          <w:szCs w:val="28"/>
        </w:rPr>
        <w:t xml:space="preserve">С </w:t>
      </w:r>
      <w:r w:rsidR="000921CA" w:rsidRPr="000921CA">
        <w:rPr>
          <w:rFonts w:ascii="Times New Roman" w:eastAsia="Times New Roman" w:hAnsi="Times New Roman" w:cs="Times New Roman"/>
          <w:sz w:val="28"/>
          <w:szCs w:val="28"/>
        </w:rPr>
        <w:t>2000 г</w:t>
      </w:r>
      <w:r w:rsidR="00C17A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настоящее время</w:t>
      </w:r>
      <w:r w:rsidR="000921CA" w:rsidRPr="000921CA">
        <w:rPr>
          <w:rFonts w:ascii="Times New Roman" w:eastAsia="Times New Roman" w:hAnsi="Times New Roman" w:cs="Times New Roman"/>
          <w:sz w:val="28"/>
          <w:szCs w:val="28"/>
        </w:rPr>
        <w:t xml:space="preserve"> </w:t>
      </w:r>
      <w:r w:rsidR="000921CA" w:rsidRPr="000921CA">
        <w:rPr>
          <w:rFonts w:ascii="Times New Roman" w:hAnsi="Times New Roman" w:cs="Times New Roman"/>
          <w:color w:val="333333"/>
          <w:sz w:val="28"/>
          <w:szCs w:val="28"/>
        </w:rPr>
        <w:t>- заместитель министра имущественных и земельных отношений Сахалинской области – начальник управления имущественных отношений</w:t>
      </w:r>
      <w:r>
        <w:rPr>
          <w:rFonts w:ascii="Times New Roman" w:hAnsi="Times New Roman" w:cs="Times New Roman"/>
          <w:color w:val="333333"/>
          <w:sz w:val="28"/>
          <w:szCs w:val="28"/>
        </w:rPr>
        <w:t>.</w:t>
      </w:r>
    </w:p>
    <w:p w:rsidR="000921CA" w:rsidRPr="007039A7" w:rsidRDefault="007039A7" w:rsidP="007039A7">
      <w:pPr>
        <w:spacing w:before="240"/>
        <w:ind w:left="360" w:firstLine="349"/>
        <w:jc w:val="both"/>
        <w:rPr>
          <w:rFonts w:ascii="Times New Roman" w:hAnsi="Times New Roman" w:cs="Times New Roman"/>
          <w:b/>
          <w:sz w:val="28"/>
          <w:szCs w:val="28"/>
        </w:rPr>
      </w:pPr>
      <w:r w:rsidRPr="007D66CD">
        <w:rPr>
          <w:rFonts w:ascii="Times New Roman" w:hAnsi="Times New Roman" w:cs="Times New Roman"/>
          <w:b/>
          <w:sz w:val="28"/>
          <w:szCs w:val="28"/>
        </w:rPr>
        <w:t>3.</w:t>
      </w:r>
      <w:r w:rsidR="000921CA" w:rsidRPr="007039A7">
        <w:rPr>
          <w:rFonts w:ascii="Times New Roman" w:hAnsi="Times New Roman" w:cs="Times New Roman"/>
          <w:b/>
          <w:sz w:val="28"/>
          <w:szCs w:val="28"/>
        </w:rPr>
        <w:t xml:space="preserve"> Полонский Ники</w:t>
      </w:r>
      <w:r w:rsidR="00B9351C">
        <w:rPr>
          <w:rFonts w:ascii="Times New Roman" w:hAnsi="Times New Roman" w:cs="Times New Roman"/>
          <w:b/>
          <w:sz w:val="28"/>
          <w:szCs w:val="28"/>
        </w:rPr>
        <w:t>т</w:t>
      </w:r>
      <w:r w:rsidR="000921CA" w:rsidRPr="007039A7">
        <w:rPr>
          <w:rFonts w:ascii="Times New Roman" w:hAnsi="Times New Roman" w:cs="Times New Roman"/>
          <w:b/>
          <w:sz w:val="28"/>
          <w:szCs w:val="28"/>
        </w:rPr>
        <w:t>а Сергеевич</w:t>
      </w:r>
    </w:p>
    <w:p w:rsidR="000921CA" w:rsidRPr="000921CA" w:rsidRDefault="000921CA" w:rsidP="000921CA">
      <w:pPr>
        <w:spacing w:after="120"/>
        <w:ind w:firstLine="709"/>
        <w:jc w:val="both"/>
        <w:rPr>
          <w:rFonts w:ascii="Times New Roman" w:hAnsi="Times New Roman" w:cs="Times New Roman"/>
          <w:sz w:val="28"/>
          <w:szCs w:val="28"/>
        </w:rPr>
      </w:pPr>
      <w:r w:rsidRPr="000921CA">
        <w:rPr>
          <w:rFonts w:ascii="Times New Roman" w:hAnsi="Times New Roman" w:cs="Times New Roman"/>
          <w:sz w:val="28"/>
          <w:szCs w:val="28"/>
        </w:rPr>
        <w:t>Член Совета директоров ОАО «Аэропорт Южно-Сахалинск»</w:t>
      </w:r>
    </w:p>
    <w:p w:rsidR="000921CA" w:rsidRPr="000921CA" w:rsidRDefault="000921CA" w:rsidP="000921CA">
      <w:pPr>
        <w:spacing w:after="120"/>
        <w:ind w:firstLine="709"/>
        <w:jc w:val="both"/>
        <w:rPr>
          <w:rFonts w:ascii="Times New Roman" w:hAnsi="Times New Roman" w:cs="Times New Roman"/>
          <w:sz w:val="28"/>
          <w:szCs w:val="28"/>
        </w:rPr>
      </w:pPr>
      <w:r w:rsidRPr="000921CA">
        <w:rPr>
          <w:rFonts w:ascii="Times New Roman" w:hAnsi="Times New Roman" w:cs="Times New Roman"/>
          <w:sz w:val="28"/>
          <w:szCs w:val="28"/>
        </w:rPr>
        <w:t>Год рождения: 1962 г</w:t>
      </w:r>
      <w:r w:rsidR="00C17AC8">
        <w:rPr>
          <w:rFonts w:ascii="Times New Roman" w:hAnsi="Times New Roman" w:cs="Times New Roman"/>
          <w:sz w:val="28"/>
          <w:szCs w:val="28"/>
        </w:rPr>
        <w:t>.</w:t>
      </w:r>
    </w:p>
    <w:p w:rsidR="000921CA" w:rsidRPr="000921CA" w:rsidRDefault="000921CA" w:rsidP="00D61FEC">
      <w:pPr>
        <w:spacing w:after="0"/>
        <w:ind w:firstLine="709"/>
        <w:jc w:val="both"/>
        <w:rPr>
          <w:rFonts w:ascii="Times New Roman" w:hAnsi="Times New Roman" w:cs="Times New Roman"/>
          <w:sz w:val="28"/>
          <w:szCs w:val="28"/>
        </w:rPr>
      </w:pPr>
      <w:r w:rsidRPr="000921CA">
        <w:rPr>
          <w:rFonts w:ascii="Times New Roman" w:hAnsi="Times New Roman" w:cs="Times New Roman"/>
          <w:sz w:val="28"/>
          <w:szCs w:val="28"/>
        </w:rPr>
        <w:t xml:space="preserve">Образование: </w:t>
      </w:r>
      <w:proofErr w:type="gramStart"/>
      <w:r w:rsidRPr="000921CA">
        <w:rPr>
          <w:rFonts w:ascii="Times New Roman" w:hAnsi="Times New Roman" w:cs="Times New Roman"/>
          <w:sz w:val="28"/>
          <w:szCs w:val="28"/>
        </w:rPr>
        <w:t>Иркутское</w:t>
      </w:r>
      <w:proofErr w:type="gramEnd"/>
      <w:r w:rsidRPr="000921CA">
        <w:rPr>
          <w:rFonts w:ascii="Times New Roman" w:hAnsi="Times New Roman" w:cs="Times New Roman"/>
          <w:sz w:val="28"/>
          <w:szCs w:val="28"/>
        </w:rPr>
        <w:t xml:space="preserve"> АТУ ГА</w:t>
      </w:r>
      <w:r w:rsidR="00D61FEC">
        <w:rPr>
          <w:rFonts w:ascii="Times New Roman" w:hAnsi="Times New Roman" w:cs="Times New Roman"/>
          <w:sz w:val="28"/>
          <w:szCs w:val="28"/>
        </w:rPr>
        <w:t>,</w:t>
      </w:r>
      <w:r w:rsidRPr="000921CA">
        <w:rPr>
          <w:rFonts w:ascii="Times New Roman" w:hAnsi="Times New Roman" w:cs="Times New Roman"/>
          <w:sz w:val="28"/>
          <w:szCs w:val="28"/>
        </w:rPr>
        <w:t xml:space="preserve">  окончил в 1989 г</w:t>
      </w:r>
      <w:r w:rsidR="00C17AC8">
        <w:rPr>
          <w:rFonts w:ascii="Times New Roman" w:hAnsi="Times New Roman" w:cs="Times New Roman"/>
          <w:sz w:val="28"/>
          <w:szCs w:val="28"/>
        </w:rPr>
        <w:t xml:space="preserve">.; </w:t>
      </w:r>
      <w:r w:rsidRPr="000921CA">
        <w:rPr>
          <w:rFonts w:ascii="Times New Roman" w:hAnsi="Times New Roman" w:cs="Times New Roman"/>
          <w:sz w:val="28"/>
          <w:szCs w:val="28"/>
        </w:rPr>
        <w:t>Хабаровская государственная академия эко</w:t>
      </w:r>
      <w:r w:rsidR="00C17AC8">
        <w:rPr>
          <w:rFonts w:ascii="Times New Roman" w:hAnsi="Times New Roman" w:cs="Times New Roman"/>
          <w:sz w:val="28"/>
          <w:szCs w:val="28"/>
        </w:rPr>
        <w:t>номики и права</w:t>
      </w:r>
      <w:r w:rsidR="00D61FEC">
        <w:rPr>
          <w:rFonts w:ascii="Times New Roman" w:hAnsi="Times New Roman" w:cs="Times New Roman"/>
          <w:sz w:val="28"/>
          <w:szCs w:val="28"/>
        </w:rPr>
        <w:t>,</w:t>
      </w:r>
      <w:r w:rsidR="00C17AC8">
        <w:rPr>
          <w:rFonts w:ascii="Times New Roman" w:hAnsi="Times New Roman" w:cs="Times New Roman"/>
          <w:sz w:val="28"/>
          <w:szCs w:val="28"/>
        </w:rPr>
        <w:t xml:space="preserve"> окончил в 1997 г</w:t>
      </w:r>
      <w:r>
        <w:rPr>
          <w:rFonts w:ascii="Times New Roman" w:hAnsi="Times New Roman" w:cs="Times New Roman"/>
          <w:sz w:val="28"/>
          <w:szCs w:val="28"/>
        </w:rPr>
        <w:t>.</w:t>
      </w:r>
      <w:r w:rsidR="00E02A85">
        <w:rPr>
          <w:rFonts w:ascii="Times New Roman" w:hAnsi="Times New Roman" w:cs="Times New Roman"/>
          <w:sz w:val="28"/>
          <w:szCs w:val="28"/>
        </w:rPr>
        <w:t>; Московский государственный технический университет ГА, окончил в 2014 г.</w:t>
      </w:r>
    </w:p>
    <w:p w:rsidR="000921CA" w:rsidRPr="000921CA" w:rsidRDefault="000921CA" w:rsidP="000921CA">
      <w:pPr>
        <w:spacing w:after="120"/>
        <w:ind w:firstLine="709"/>
        <w:jc w:val="both"/>
        <w:rPr>
          <w:rFonts w:ascii="Times New Roman" w:hAnsi="Times New Roman" w:cs="Times New Roman"/>
          <w:sz w:val="28"/>
          <w:szCs w:val="28"/>
        </w:rPr>
      </w:pPr>
      <w:proofErr w:type="gramStart"/>
      <w:r w:rsidRPr="000921CA">
        <w:rPr>
          <w:rFonts w:ascii="Times New Roman" w:hAnsi="Times New Roman" w:cs="Times New Roman"/>
          <w:sz w:val="28"/>
          <w:szCs w:val="28"/>
        </w:rPr>
        <w:t xml:space="preserve">Должности за последние </w:t>
      </w:r>
      <w:r w:rsidR="00C17AC8">
        <w:rPr>
          <w:rFonts w:ascii="Times New Roman" w:hAnsi="Times New Roman" w:cs="Times New Roman"/>
          <w:sz w:val="28"/>
          <w:szCs w:val="28"/>
        </w:rPr>
        <w:t>5</w:t>
      </w:r>
      <w:r w:rsidRPr="000921CA">
        <w:rPr>
          <w:rFonts w:ascii="Times New Roman" w:hAnsi="Times New Roman" w:cs="Times New Roman"/>
          <w:sz w:val="28"/>
          <w:szCs w:val="28"/>
        </w:rPr>
        <w:t xml:space="preserve"> лет: </w:t>
      </w:r>
      <w:proofErr w:type="gramEnd"/>
    </w:p>
    <w:p w:rsidR="000921CA" w:rsidRPr="000921CA" w:rsidRDefault="000921CA" w:rsidP="00D61FEC">
      <w:pPr>
        <w:spacing w:after="0"/>
        <w:ind w:firstLine="709"/>
        <w:jc w:val="both"/>
        <w:rPr>
          <w:rFonts w:ascii="Times New Roman" w:hAnsi="Times New Roman" w:cs="Times New Roman"/>
          <w:sz w:val="28"/>
          <w:szCs w:val="28"/>
        </w:rPr>
      </w:pPr>
      <w:r w:rsidRPr="000921CA">
        <w:rPr>
          <w:rFonts w:ascii="Times New Roman" w:hAnsi="Times New Roman" w:cs="Times New Roman"/>
          <w:sz w:val="28"/>
          <w:szCs w:val="28"/>
        </w:rPr>
        <w:t>2008 г</w:t>
      </w:r>
      <w:r w:rsidR="00C17AC8">
        <w:rPr>
          <w:rFonts w:ascii="Times New Roman" w:hAnsi="Times New Roman" w:cs="Times New Roman"/>
          <w:sz w:val="28"/>
          <w:szCs w:val="28"/>
        </w:rPr>
        <w:t>.</w:t>
      </w:r>
      <w:r w:rsidR="00D61FEC">
        <w:rPr>
          <w:rFonts w:ascii="Times New Roman" w:hAnsi="Times New Roman" w:cs="Times New Roman"/>
          <w:sz w:val="28"/>
          <w:szCs w:val="28"/>
        </w:rPr>
        <w:t xml:space="preserve"> - начальник производственного управления ФГУП «Аэропорт Южно-Сахалинск»</w:t>
      </w:r>
      <w:r w:rsidR="00754632">
        <w:rPr>
          <w:rFonts w:ascii="Times New Roman" w:hAnsi="Times New Roman" w:cs="Times New Roman"/>
          <w:sz w:val="28"/>
          <w:szCs w:val="28"/>
        </w:rPr>
        <w:t>;</w:t>
      </w:r>
    </w:p>
    <w:p w:rsidR="000921CA" w:rsidRPr="000921CA" w:rsidRDefault="00C17AC8" w:rsidP="00D61FE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2010 г.</w:t>
      </w:r>
      <w:r w:rsidR="00754632">
        <w:rPr>
          <w:rFonts w:ascii="Times New Roman" w:hAnsi="Times New Roman" w:cs="Times New Roman"/>
          <w:sz w:val="28"/>
          <w:szCs w:val="28"/>
        </w:rPr>
        <w:t xml:space="preserve"> -</w:t>
      </w:r>
      <w:r w:rsidR="000921CA" w:rsidRPr="000921CA">
        <w:rPr>
          <w:rFonts w:ascii="Times New Roman" w:hAnsi="Times New Roman" w:cs="Times New Roman"/>
          <w:sz w:val="28"/>
          <w:szCs w:val="28"/>
        </w:rPr>
        <w:t xml:space="preserve"> </w:t>
      </w:r>
      <w:r w:rsidR="00754632">
        <w:rPr>
          <w:rFonts w:ascii="Times New Roman" w:hAnsi="Times New Roman" w:cs="Times New Roman"/>
          <w:sz w:val="28"/>
          <w:szCs w:val="28"/>
        </w:rPr>
        <w:t>з</w:t>
      </w:r>
      <w:r w:rsidR="000921CA" w:rsidRPr="000921CA">
        <w:rPr>
          <w:rFonts w:ascii="Times New Roman" w:hAnsi="Times New Roman" w:cs="Times New Roman"/>
          <w:sz w:val="28"/>
          <w:szCs w:val="28"/>
        </w:rPr>
        <w:t>аместитель директора по наземному обеспечению полетов</w:t>
      </w:r>
      <w:r w:rsidR="00D61FEC">
        <w:rPr>
          <w:rFonts w:ascii="Times New Roman" w:hAnsi="Times New Roman" w:cs="Times New Roman"/>
          <w:sz w:val="28"/>
          <w:szCs w:val="28"/>
        </w:rPr>
        <w:t xml:space="preserve"> ФГУП «Аэропорт Южно-Сахалинск»</w:t>
      </w:r>
      <w:r w:rsidR="00754632">
        <w:rPr>
          <w:rFonts w:ascii="Times New Roman" w:hAnsi="Times New Roman" w:cs="Times New Roman"/>
          <w:sz w:val="28"/>
          <w:szCs w:val="28"/>
        </w:rPr>
        <w:t>;</w:t>
      </w:r>
    </w:p>
    <w:p w:rsidR="000921CA" w:rsidRPr="000921CA" w:rsidRDefault="00C17AC8" w:rsidP="00D61FEC">
      <w:pPr>
        <w:spacing w:after="0"/>
        <w:ind w:firstLine="709"/>
        <w:jc w:val="both"/>
        <w:rPr>
          <w:rFonts w:ascii="Times New Roman" w:hAnsi="Times New Roman" w:cs="Times New Roman"/>
          <w:sz w:val="28"/>
          <w:szCs w:val="28"/>
        </w:rPr>
      </w:pPr>
      <w:r>
        <w:rPr>
          <w:rFonts w:ascii="Times New Roman" w:hAnsi="Times New Roman" w:cs="Times New Roman"/>
          <w:sz w:val="28"/>
          <w:szCs w:val="28"/>
        </w:rPr>
        <w:t>2012 г.</w:t>
      </w:r>
      <w:r w:rsidR="00754632">
        <w:rPr>
          <w:rFonts w:ascii="Times New Roman" w:hAnsi="Times New Roman" w:cs="Times New Roman"/>
          <w:sz w:val="28"/>
          <w:szCs w:val="28"/>
        </w:rPr>
        <w:t xml:space="preserve"> - </w:t>
      </w:r>
      <w:r w:rsidR="000921CA" w:rsidRPr="000921CA">
        <w:rPr>
          <w:rFonts w:ascii="Times New Roman" w:hAnsi="Times New Roman" w:cs="Times New Roman"/>
          <w:sz w:val="28"/>
          <w:szCs w:val="28"/>
        </w:rPr>
        <w:t xml:space="preserve"> </w:t>
      </w:r>
      <w:r w:rsidR="00754632">
        <w:rPr>
          <w:rFonts w:ascii="Times New Roman" w:hAnsi="Times New Roman" w:cs="Times New Roman"/>
          <w:sz w:val="28"/>
          <w:szCs w:val="28"/>
        </w:rPr>
        <w:t>и</w:t>
      </w:r>
      <w:r w:rsidR="000921CA" w:rsidRPr="000921CA">
        <w:rPr>
          <w:rFonts w:ascii="Times New Roman" w:hAnsi="Times New Roman" w:cs="Times New Roman"/>
          <w:sz w:val="28"/>
          <w:szCs w:val="28"/>
        </w:rPr>
        <w:t>сполняющий обязанности директора</w:t>
      </w:r>
      <w:r w:rsidR="00C33AFB">
        <w:rPr>
          <w:rFonts w:ascii="Times New Roman" w:hAnsi="Times New Roman" w:cs="Times New Roman"/>
          <w:sz w:val="28"/>
          <w:szCs w:val="28"/>
        </w:rPr>
        <w:t xml:space="preserve"> ФГУП «Аэропорт Южно-Сахалинск»</w:t>
      </w:r>
      <w:r w:rsidR="00754632">
        <w:rPr>
          <w:rFonts w:ascii="Times New Roman" w:hAnsi="Times New Roman" w:cs="Times New Roman"/>
          <w:sz w:val="28"/>
          <w:szCs w:val="28"/>
        </w:rPr>
        <w:t>;</w:t>
      </w:r>
      <w:r w:rsidR="000921CA" w:rsidRPr="000921CA">
        <w:rPr>
          <w:rFonts w:ascii="Times New Roman" w:hAnsi="Times New Roman" w:cs="Times New Roman"/>
          <w:sz w:val="28"/>
          <w:szCs w:val="28"/>
        </w:rPr>
        <w:t xml:space="preserve"> </w:t>
      </w:r>
    </w:p>
    <w:p w:rsidR="000921CA" w:rsidRPr="000921CA" w:rsidRDefault="00C17AC8" w:rsidP="00D61FEC">
      <w:pPr>
        <w:spacing w:after="0"/>
        <w:ind w:firstLine="709"/>
        <w:jc w:val="both"/>
        <w:rPr>
          <w:rFonts w:ascii="Times New Roman" w:hAnsi="Times New Roman" w:cs="Times New Roman"/>
          <w:sz w:val="28"/>
          <w:szCs w:val="28"/>
        </w:rPr>
      </w:pPr>
      <w:r>
        <w:rPr>
          <w:rFonts w:ascii="Times New Roman" w:hAnsi="Times New Roman" w:cs="Times New Roman"/>
          <w:sz w:val="28"/>
          <w:szCs w:val="28"/>
        </w:rPr>
        <w:t>2013 г.</w:t>
      </w:r>
      <w:r w:rsidR="00D61FEC">
        <w:rPr>
          <w:rFonts w:ascii="Times New Roman" w:hAnsi="Times New Roman" w:cs="Times New Roman"/>
          <w:sz w:val="28"/>
          <w:szCs w:val="28"/>
        </w:rPr>
        <w:t xml:space="preserve"> по настоящее время - </w:t>
      </w:r>
      <w:r w:rsidR="000921CA" w:rsidRPr="000921CA">
        <w:rPr>
          <w:rFonts w:ascii="Times New Roman" w:hAnsi="Times New Roman" w:cs="Times New Roman"/>
          <w:sz w:val="28"/>
          <w:szCs w:val="28"/>
        </w:rPr>
        <w:t>Генеральный директор ОАО «Аэропорт Южно-Сахалинск»</w:t>
      </w:r>
      <w:r w:rsidR="00754632">
        <w:rPr>
          <w:rFonts w:ascii="Times New Roman" w:hAnsi="Times New Roman" w:cs="Times New Roman"/>
          <w:sz w:val="28"/>
          <w:szCs w:val="28"/>
        </w:rPr>
        <w:t>.</w:t>
      </w:r>
    </w:p>
    <w:p w:rsidR="000921CA" w:rsidRPr="007039A7" w:rsidRDefault="00C17AC8" w:rsidP="007039A7">
      <w:pPr>
        <w:pStyle w:val="a4"/>
        <w:numPr>
          <w:ilvl w:val="0"/>
          <w:numId w:val="47"/>
        </w:numPr>
        <w:spacing w:before="240"/>
        <w:ind w:hanging="11"/>
        <w:rPr>
          <w:rFonts w:ascii="Times New Roman" w:hAnsi="Times New Roman" w:cs="Times New Roman"/>
          <w:b/>
          <w:sz w:val="28"/>
          <w:szCs w:val="28"/>
        </w:rPr>
      </w:pPr>
      <w:r w:rsidRPr="007039A7">
        <w:rPr>
          <w:rFonts w:ascii="Times New Roman" w:eastAsia="Times New Roman" w:hAnsi="Times New Roman" w:cs="Times New Roman"/>
          <w:b/>
          <w:sz w:val="28"/>
          <w:szCs w:val="28"/>
        </w:rPr>
        <w:t xml:space="preserve"> </w:t>
      </w:r>
      <w:r w:rsidR="000921CA" w:rsidRPr="007039A7">
        <w:rPr>
          <w:rFonts w:ascii="Times New Roman" w:eastAsia="Times New Roman" w:hAnsi="Times New Roman" w:cs="Times New Roman"/>
          <w:b/>
          <w:sz w:val="28"/>
          <w:szCs w:val="28"/>
        </w:rPr>
        <w:t>Глауб Алексей Александрович</w:t>
      </w:r>
      <w:r w:rsidR="000921CA" w:rsidRPr="007039A7">
        <w:rPr>
          <w:rFonts w:ascii="Times New Roman" w:hAnsi="Times New Roman" w:cs="Times New Roman"/>
          <w:b/>
          <w:sz w:val="28"/>
          <w:szCs w:val="28"/>
        </w:rPr>
        <w:t xml:space="preserve"> </w:t>
      </w:r>
    </w:p>
    <w:p w:rsidR="000921CA" w:rsidRPr="000921CA" w:rsidRDefault="000921CA" w:rsidP="000921CA">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Член Совета директоров ОАО «Аэропорт Южно-Сахалинск»</w:t>
      </w:r>
    </w:p>
    <w:p w:rsidR="000921CA" w:rsidRDefault="000921CA" w:rsidP="000921CA">
      <w:pPr>
        <w:spacing w:after="120"/>
        <w:ind w:firstLine="709"/>
        <w:rPr>
          <w:rFonts w:ascii="Times New Roman" w:eastAsia="Times New Roman" w:hAnsi="Times New Roman" w:cs="Times New Roman"/>
          <w:sz w:val="28"/>
          <w:szCs w:val="28"/>
        </w:rPr>
      </w:pPr>
      <w:r w:rsidRPr="000921CA">
        <w:rPr>
          <w:rFonts w:ascii="Times New Roman" w:eastAsia="Times New Roman" w:hAnsi="Times New Roman" w:cs="Times New Roman"/>
          <w:sz w:val="28"/>
          <w:szCs w:val="28"/>
        </w:rPr>
        <w:t>Год рождения – 15.10.1979</w:t>
      </w:r>
      <w:r>
        <w:rPr>
          <w:rFonts w:ascii="Times New Roman" w:eastAsia="Times New Roman" w:hAnsi="Times New Roman" w:cs="Times New Roman"/>
          <w:sz w:val="28"/>
          <w:szCs w:val="28"/>
        </w:rPr>
        <w:t xml:space="preserve"> г. </w:t>
      </w:r>
    </w:p>
    <w:p w:rsidR="000921CA" w:rsidRDefault="000921CA" w:rsidP="000921CA">
      <w:pPr>
        <w:spacing w:after="120"/>
        <w:ind w:firstLine="709"/>
        <w:rPr>
          <w:rFonts w:ascii="Times New Roman" w:eastAsia="Times New Roman" w:hAnsi="Times New Roman" w:cs="Times New Roman"/>
          <w:sz w:val="28"/>
          <w:szCs w:val="28"/>
        </w:rPr>
      </w:pPr>
      <w:r w:rsidRPr="000921CA">
        <w:rPr>
          <w:rFonts w:ascii="Times New Roman" w:eastAsia="Times New Roman" w:hAnsi="Times New Roman" w:cs="Times New Roman"/>
          <w:sz w:val="28"/>
          <w:szCs w:val="28"/>
        </w:rPr>
        <w:t>Образование – Омский государственный университет путей сообщения,</w:t>
      </w:r>
      <w:r>
        <w:rPr>
          <w:rFonts w:ascii="Times New Roman" w:eastAsia="Times New Roman" w:hAnsi="Times New Roman" w:cs="Times New Roman"/>
          <w:sz w:val="28"/>
          <w:szCs w:val="28"/>
        </w:rPr>
        <w:t xml:space="preserve"> окончил </w:t>
      </w:r>
      <w:r w:rsidR="00C17AC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2001 г. </w:t>
      </w:r>
    </w:p>
    <w:p w:rsidR="000921CA" w:rsidRPr="000921CA" w:rsidRDefault="000921CA" w:rsidP="000921CA">
      <w:pPr>
        <w:spacing w:after="120"/>
        <w:ind w:firstLine="709"/>
        <w:rPr>
          <w:rFonts w:ascii="Times New Roman" w:eastAsia="Times New Roman" w:hAnsi="Times New Roman" w:cs="Times New Roman"/>
          <w:sz w:val="28"/>
          <w:szCs w:val="28"/>
        </w:rPr>
      </w:pPr>
      <w:proofErr w:type="gramStart"/>
      <w:r w:rsidRPr="000921CA">
        <w:rPr>
          <w:rFonts w:ascii="Times New Roman" w:eastAsia="Times New Roman" w:hAnsi="Times New Roman" w:cs="Times New Roman"/>
          <w:sz w:val="28"/>
          <w:szCs w:val="28"/>
        </w:rPr>
        <w:t>Должности за последние 5 лет</w:t>
      </w:r>
      <w:r>
        <w:rPr>
          <w:rFonts w:ascii="Times New Roman" w:eastAsia="Times New Roman" w:hAnsi="Times New Roman" w:cs="Times New Roman"/>
          <w:sz w:val="28"/>
          <w:szCs w:val="28"/>
        </w:rPr>
        <w:t>:</w:t>
      </w:r>
      <w:proofErr w:type="gramEnd"/>
    </w:p>
    <w:p w:rsidR="000921CA" w:rsidRPr="000921CA" w:rsidRDefault="000921CA" w:rsidP="00E02A85">
      <w:pPr>
        <w:spacing w:after="120"/>
        <w:ind w:firstLine="709"/>
        <w:jc w:val="both"/>
        <w:rPr>
          <w:rFonts w:ascii="Times New Roman" w:eastAsia="Times New Roman" w:hAnsi="Times New Roman" w:cs="Times New Roman"/>
          <w:sz w:val="28"/>
          <w:szCs w:val="28"/>
        </w:rPr>
      </w:pPr>
      <w:r w:rsidRPr="000921CA">
        <w:rPr>
          <w:rFonts w:ascii="Times New Roman" w:eastAsia="Times New Roman" w:hAnsi="Times New Roman" w:cs="Times New Roman"/>
          <w:sz w:val="28"/>
          <w:szCs w:val="28"/>
        </w:rPr>
        <w:t>По июнь 2010</w:t>
      </w:r>
      <w:r>
        <w:rPr>
          <w:rFonts w:ascii="Times New Roman" w:eastAsia="Times New Roman" w:hAnsi="Times New Roman" w:cs="Times New Roman"/>
          <w:sz w:val="28"/>
          <w:szCs w:val="28"/>
        </w:rPr>
        <w:t xml:space="preserve"> г</w:t>
      </w:r>
      <w:r w:rsidR="00C17AC8">
        <w:rPr>
          <w:rFonts w:ascii="Times New Roman" w:eastAsia="Times New Roman" w:hAnsi="Times New Roman" w:cs="Times New Roman"/>
          <w:sz w:val="28"/>
          <w:szCs w:val="28"/>
        </w:rPr>
        <w:t>.</w:t>
      </w:r>
      <w:r w:rsidRPr="000921CA">
        <w:rPr>
          <w:rFonts w:ascii="Times New Roman" w:eastAsia="Times New Roman" w:hAnsi="Times New Roman" w:cs="Times New Roman"/>
          <w:sz w:val="28"/>
          <w:szCs w:val="28"/>
        </w:rPr>
        <w:t xml:space="preserve"> – заместитель начальника службы локомотивного хозяйства Управления Сахалинской жел</w:t>
      </w:r>
      <w:r>
        <w:rPr>
          <w:rFonts w:ascii="Times New Roman" w:eastAsia="Times New Roman" w:hAnsi="Times New Roman" w:cs="Times New Roman"/>
          <w:sz w:val="28"/>
          <w:szCs w:val="28"/>
        </w:rPr>
        <w:t xml:space="preserve">езной </w:t>
      </w:r>
      <w:r w:rsidRPr="000921CA">
        <w:rPr>
          <w:rFonts w:ascii="Times New Roman" w:eastAsia="Times New Roman" w:hAnsi="Times New Roman" w:cs="Times New Roman"/>
          <w:sz w:val="28"/>
          <w:szCs w:val="28"/>
        </w:rPr>
        <w:t>дороги</w:t>
      </w:r>
      <w:r>
        <w:rPr>
          <w:rFonts w:ascii="Times New Roman" w:eastAsia="Times New Roman" w:hAnsi="Times New Roman" w:cs="Times New Roman"/>
          <w:sz w:val="28"/>
          <w:szCs w:val="28"/>
        </w:rPr>
        <w:t>.</w:t>
      </w:r>
    </w:p>
    <w:p w:rsidR="000921CA" w:rsidRPr="000921CA" w:rsidRDefault="000921CA" w:rsidP="00E02A85">
      <w:pPr>
        <w:spacing w:after="120"/>
        <w:ind w:firstLine="709"/>
        <w:rPr>
          <w:rFonts w:ascii="Times New Roman" w:eastAsia="Times New Roman" w:hAnsi="Times New Roman" w:cs="Times New Roman"/>
          <w:sz w:val="28"/>
          <w:szCs w:val="28"/>
        </w:rPr>
      </w:pPr>
      <w:r w:rsidRPr="000921CA">
        <w:rPr>
          <w:rFonts w:ascii="Times New Roman" w:eastAsia="Times New Roman" w:hAnsi="Times New Roman" w:cs="Times New Roman"/>
          <w:sz w:val="28"/>
          <w:szCs w:val="28"/>
        </w:rPr>
        <w:t xml:space="preserve">Июнь 2010 -2011 </w:t>
      </w:r>
      <w:r>
        <w:rPr>
          <w:rFonts w:ascii="Times New Roman" w:eastAsia="Times New Roman" w:hAnsi="Times New Roman" w:cs="Times New Roman"/>
          <w:sz w:val="28"/>
          <w:szCs w:val="28"/>
        </w:rPr>
        <w:t>г</w:t>
      </w:r>
      <w:r w:rsidR="00C17A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sidRPr="000921CA">
        <w:rPr>
          <w:rFonts w:ascii="Times New Roman" w:eastAsia="Times New Roman" w:hAnsi="Times New Roman" w:cs="Times New Roman"/>
          <w:sz w:val="28"/>
          <w:szCs w:val="28"/>
        </w:rPr>
        <w:t>ведущий специалист министерства транспорта и дорожного хозяйства Сахалинской области</w:t>
      </w:r>
      <w:r>
        <w:rPr>
          <w:rFonts w:ascii="Times New Roman" w:eastAsia="Times New Roman" w:hAnsi="Times New Roman" w:cs="Times New Roman"/>
          <w:sz w:val="28"/>
          <w:szCs w:val="28"/>
        </w:rPr>
        <w:t>.</w:t>
      </w:r>
    </w:p>
    <w:p w:rsidR="000921CA" w:rsidRPr="000921CA" w:rsidRDefault="000921CA" w:rsidP="00E02A85">
      <w:pPr>
        <w:spacing w:after="120"/>
        <w:ind w:firstLine="709"/>
        <w:jc w:val="both"/>
        <w:rPr>
          <w:rFonts w:ascii="Times New Roman" w:eastAsia="Times New Roman" w:hAnsi="Times New Roman" w:cs="Times New Roman"/>
          <w:sz w:val="28"/>
          <w:szCs w:val="28"/>
        </w:rPr>
      </w:pPr>
      <w:r w:rsidRPr="000921CA">
        <w:rPr>
          <w:rFonts w:ascii="Times New Roman" w:eastAsia="Times New Roman" w:hAnsi="Times New Roman" w:cs="Times New Roman"/>
          <w:sz w:val="28"/>
          <w:szCs w:val="28"/>
        </w:rPr>
        <w:t>2012-2013</w:t>
      </w:r>
      <w:r>
        <w:rPr>
          <w:rFonts w:ascii="Times New Roman" w:eastAsia="Times New Roman" w:hAnsi="Times New Roman" w:cs="Times New Roman"/>
          <w:sz w:val="28"/>
          <w:szCs w:val="28"/>
        </w:rPr>
        <w:t>г</w:t>
      </w:r>
      <w:r w:rsidR="00C17AC8">
        <w:rPr>
          <w:rFonts w:ascii="Times New Roman" w:eastAsia="Times New Roman" w:hAnsi="Times New Roman" w:cs="Times New Roman"/>
          <w:sz w:val="28"/>
          <w:szCs w:val="28"/>
        </w:rPr>
        <w:t>.</w:t>
      </w:r>
      <w:r w:rsidRPr="000921CA">
        <w:rPr>
          <w:rFonts w:ascii="Times New Roman" w:eastAsia="Times New Roman" w:hAnsi="Times New Roman" w:cs="Times New Roman"/>
          <w:sz w:val="28"/>
          <w:szCs w:val="28"/>
        </w:rPr>
        <w:t xml:space="preserve"> – главный специалист отдела дорожного хозяйства и воздушного транспорта министерства транспорта и дорожного хозяйства Сахалинской области.</w:t>
      </w:r>
    </w:p>
    <w:p w:rsidR="000921CA" w:rsidRPr="000921CA" w:rsidRDefault="000921CA" w:rsidP="00E02A85">
      <w:pPr>
        <w:spacing w:after="120"/>
        <w:ind w:firstLine="709"/>
        <w:jc w:val="both"/>
        <w:rPr>
          <w:rFonts w:ascii="Times New Roman" w:eastAsia="Times New Roman" w:hAnsi="Times New Roman" w:cs="Times New Roman"/>
          <w:sz w:val="28"/>
          <w:szCs w:val="28"/>
        </w:rPr>
      </w:pPr>
      <w:r w:rsidRPr="000921CA">
        <w:rPr>
          <w:rFonts w:ascii="Times New Roman" w:eastAsia="Times New Roman" w:hAnsi="Times New Roman" w:cs="Times New Roman"/>
          <w:sz w:val="28"/>
          <w:szCs w:val="28"/>
        </w:rPr>
        <w:t>Июнь 2014</w:t>
      </w:r>
      <w:r w:rsidR="00C17AC8">
        <w:rPr>
          <w:rFonts w:ascii="Times New Roman" w:eastAsia="Times New Roman" w:hAnsi="Times New Roman" w:cs="Times New Roman"/>
          <w:sz w:val="28"/>
          <w:szCs w:val="28"/>
        </w:rPr>
        <w:t xml:space="preserve">г. </w:t>
      </w:r>
      <w:r w:rsidRPr="000921CA">
        <w:rPr>
          <w:rFonts w:ascii="Times New Roman" w:eastAsia="Times New Roman" w:hAnsi="Times New Roman" w:cs="Times New Roman"/>
          <w:sz w:val="28"/>
          <w:szCs w:val="28"/>
        </w:rPr>
        <w:t xml:space="preserve"> по н</w:t>
      </w:r>
      <w:r w:rsidR="00C17AC8">
        <w:rPr>
          <w:rFonts w:ascii="Times New Roman" w:eastAsia="Times New Roman" w:hAnsi="Times New Roman" w:cs="Times New Roman"/>
          <w:sz w:val="28"/>
          <w:szCs w:val="28"/>
        </w:rPr>
        <w:t xml:space="preserve">астоящее </w:t>
      </w:r>
      <w:r w:rsidRPr="000921CA">
        <w:rPr>
          <w:rFonts w:ascii="Times New Roman" w:eastAsia="Times New Roman" w:hAnsi="Times New Roman" w:cs="Times New Roman"/>
          <w:sz w:val="28"/>
          <w:szCs w:val="28"/>
        </w:rPr>
        <w:t>в</w:t>
      </w:r>
      <w:r w:rsidR="00C17AC8">
        <w:rPr>
          <w:rFonts w:ascii="Times New Roman" w:eastAsia="Times New Roman" w:hAnsi="Times New Roman" w:cs="Times New Roman"/>
          <w:sz w:val="28"/>
          <w:szCs w:val="28"/>
        </w:rPr>
        <w:t>ремя</w:t>
      </w:r>
      <w:r w:rsidRPr="000921CA">
        <w:rPr>
          <w:rFonts w:ascii="Times New Roman" w:eastAsia="Times New Roman" w:hAnsi="Times New Roman" w:cs="Times New Roman"/>
          <w:sz w:val="28"/>
          <w:szCs w:val="28"/>
        </w:rPr>
        <w:t xml:space="preserve"> – референт отдела дорожного хозяйства и воздушного транспорта министерства транспорта и дорожного хозяйства Сахалинской области. </w:t>
      </w:r>
    </w:p>
    <w:p w:rsidR="000921CA" w:rsidRPr="00C17AC8" w:rsidRDefault="00C17AC8" w:rsidP="007039A7">
      <w:pPr>
        <w:pStyle w:val="a4"/>
        <w:numPr>
          <w:ilvl w:val="0"/>
          <w:numId w:val="47"/>
        </w:numPr>
        <w:spacing w:before="100" w:beforeAutospacing="1" w:after="240"/>
        <w:ind w:firstLine="3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0921CA" w:rsidRPr="00C17AC8">
        <w:rPr>
          <w:rFonts w:ascii="Times New Roman" w:eastAsia="Times New Roman" w:hAnsi="Times New Roman" w:cs="Times New Roman"/>
          <w:b/>
          <w:sz w:val="28"/>
          <w:szCs w:val="28"/>
        </w:rPr>
        <w:t>Корев</w:t>
      </w:r>
      <w:proofErr w:type="spellEnd"/>
      <w:r w:rsidR="000921CA" w:rsidRPr="00C17AC8">
        <w:rPr>
          <w:rFonts w:ascii="Times New Roman" w:eastAsia="Times New Roman" w:hAnsi="Times New Roman" w:cs="Times New Roman"/>
          <w:b/>
          <w:sz w:val="28"/>
          <w:szCs w:val="28"/>
        </w:rPr>
        <w:t xml:space="preserve"> Андрей Васильевич</w:t>
      </w:r>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Член Совета директоров ОАО «Аэропорт Южно-Сахалинск» с 18 февраля 2014 года по август 2014г.</w:t>
      </w:r>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Год рождения – 07.05.1962</w:t>
      </w:r>
      <w:r w:rsidR="00C17AC8">
        <w:rPr>
          <w:rFonts w:ascii="Times New Roman" w:hAnsi="Times New Roman" w:cs="Times New Roman"/>
          <w:sz w:val="28"/>
          <w:szCs w:val="28"/>
        </w:rPr>
        <w:t xml:space="preserve"> г.</w:t>
      </w:r>
    </w:p>
    <w:p w:rsidR="000921CA" w:rsidRPr="000921CA" w:rsidRDefault="00C17AC8" w:rsidP="00C17AC8">
      <w:pPr>
        <w:spacing w:after="120"/>
        <w:ind w:firstLine="709"/>
        <w:rPr>
          <w:rFonts w:ascii="Times New Roman" w:hAnsi="Times New Roman" w:cs="Times New Roman"/>
          <w:sz w:val="28"/>
          <w:szCs w:val="28"/>
        </w:rPr>
      </w:pPr>
      <w:r>
        <w:rPr>
          <w:rFonts w:ascii="Times New Roman" w:hAnsi="Times New Roman" w:cs="Times New Roman"/>
          <w:sz w:val="28"/>
          <w:szCs w:val="28"/>
        </w:rPr>
        <w:t>Образование – Ки</w:t>
      </w:r>
      <w:r w:rsidR="000921CA" w:rsidRPr="000921CA">
        <w:rPr>
          <w:rFonts w:ascii="Times New Roman" w:hAnsi="Times New Roman" w:cs="Times New Roman"/>
          <w:sz w:val="28"/>
          <w:szCs w:val="28"/>
        </w:rPr>
        <w:t>евский институт инженеров гражданской авиации, год окончания 1993</w:t>
      </w:r>
      <w:r>
        <w:rPr>
          <w:rFonts w:ascii="Times New Roman" w:hAnsi="Times New Roman" w:cs="Times New Roman"/>
          <w:sz w:val="28"/>
          <w:szCs w:val="28"/>
        </w:rPr>
        <w:t xml:space="preserve"> г</w:t>
      </w:r>
      <w:r w:rsidR="000921CA" w:rsidRPr="000921CA">
        <w:rPr>
          <w:rFonts w:ascii="Times New Roman" w:hAnsi="Times New Roman" w:cs="Times New Roman"/>
          <w:sz w:val="28"/>
          <w:szCs w:val="28"/>
        </w:rPr>
        <w:t>.</w:t>
      </w:r>
    </w:p>
    <w:p w:rsidR="000921CA" w:rsidRPr="000921CA" w:rsidRDefault="000921CA" w:rsidP="00C17AC8">
      <w:pPr>
        <w:spacing w:after="120"/>
        <w:ind w:firstLine="709"/>
        <w:rPr>
          <w:rFonts w:ascii="Times New Roman" w:hAnsi="Times New Roman" w:cs="Times New Roman"/>
          <w:sz w:val="28"/>
          <w:szCs w:val="28"/>
        </w:rPr>
      </w:pPr>
      <w:proofErr w:type="gramStart"/>
      <w:r w:rsidRPr="000921CA">
        <w:rPr>
          <w:rFonts w:ascii="Times New Roman" w:hAnsi="Times New Roman" w:cs="Times New Roman"/>
          <w:sz w:val="28"/>
          <w:szCs w:val="28"/>
        </w:rPr>
        <w:t>Должности за последние 5 лет.</w:t>
      </w:r>
      <w:proofErr w:type="gramEnd"/>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с 01.04.2010</w:t>
      </w:r>
      <w:r w:rsidR="00C17AC8">
        <w:rPr>
          <w:rFonts w:ascii="Times New Roman" w:hAnsi="Times New Roman" w:cs="Times New Roman"/>
          <w:sz w:val="28"/>
          <w:szCs w:val="28"/>
        </w:rPr>
        <w:t xml:space="preserve"> г</w:t>
      </w:r>
      <w:r w:rsidRPr="000921CA">
        <w:rPr>
          <w:rFonts w:ascii="Times New Roman" w:hAnsi="Times New Roman" w:cs="Times New Roman"/>
          <w:sz w:val="28"/>
          <w:szCs w:val="28"/>
        </w:rPr>
        <w:t xml:space="preserve"> – Ведущий инженер производственного управления ОАО «Аэропорт Южно-Сахалинск»</w:t>
      </w:r>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lastRenderedPageBreak/>
        <w:t>с 08.05.2013</w:t>
      </w:r>
      <w:r w:rsidR="00C17AC8">
        <w:rPr>
          <w:rFonts w:ascii="Times New Roman" w:hAnsi="Times New Roman" w:cs="Times New Roman"/>
          <w:sz w:val="28"/>
          <w:szCs w:val="28"/>
        </w:rPr>
        <w:t>г  по настоящее время – з</w:t>
      </w:r>
      <w:r w:rsidRPr="000921CA">
        <w:rPr>
          <w:rFonts w:ascii="Times New Roman" w:hAnsi="Times New Roman" w:cs="Times New Roman"/>
          <w:sz w:val="28"/>
          <w:szCs w:val="28"/>
        </w:rPr>
        <w:t>аместитель генерального директора по обеспечению полетов</w:t>
      </w:r>
    </w:p>
    <w:p w:rsidR="000921CA" w:rsidRPr="00C17AC8" w:rsidRDefault="00C17AC8" w:rsidP="007039A7">
      <w:pPr>
        <w:pStyle w:val="a4"/>
        <w:numPr>
          <w:ilvl w:val="0"/>
          <w:numId w:val="47"/>
        </w:numPr>
        <w:spacing w:before="240"/>
        <w:ind w:firstLine="305"/>
        <w:rPr>
          <w:rFonts w:ascii="Times New Roman" w:hAnsi="Times New Roman" w:cs="Times New Roman"/>
          <w:b/>
          <w:sz w:val="28"/>
          <w:szCs w:val="28"/>
        </w:rPr>
      </w:pPr>
      <w:r>
        <w:rPr>
          <w:rFonts w:ascii="Times New Roman" w:hAnsi="Times New Roman" w:cs="Times New Roman"/>
          <w:b/>
          <w:sz w:val="28"/>
          <w:szCs w:val="28"/>
        </w:rPr>
        <w:t xml:space="preserve"> </w:t>
      </w:r>
      <w:r w:rsidR="000921CA" w:rsidRPr="00C17AC8">
        <w:rPr>
          <w:rFonts w:ascii="Times New Roman" w:hAnsi="Times New Roman" w:cs="Times New Roman"/>
          <w:b/>
          <w:sz w:val="28"/>
          <w:szCs w:val="28"/>
        </w:rPr>
        <w:t xml:space="preserve">Шанькин Денис Александрович </w:t>
      </w:r>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Член Совета директоров ОАО «Аэропорт Южно-Сахалинск» с августа 2014</w:t>
      </w:r>
      <w:r w:rsidR="00C17AC8">
        <w:rPr>
          <w:rFonts w:ascii="Times New Roman" w:hAnsi="Times New Roman" w:cs="Times New Roman"/>
          <w:sz w:val="28"/>
          <w:szCs w:val="28"/>
        </w:rPr>
        <w:t xml:space="preserve"> </w:t>
      </w:r>
      <w:r w:rsidRPr="000921CA">
        <w:rPr>
          <w:rFonts w:ascii="Times New Roman" w:hAnsi="Times New Roman" w:cs="Times New Roman"/>
          <w:sz w:val="28"/>
          <w:szCs w:val="28"/>
        </w:rPr>
        <w:t>г</w:t>
      </w:r>
      <w:r w:rsidR="00C17AC8">
        <w:rPr>
          <w:rFonts w:ascii="Times New Roman" w:hAnsi="Times New Roman" w:cs="Times New Roman"/>
          <w:sz w:val="28"/>
          <w:szCs w:val="28"/>
        </w:rPr>
        <w:t>ода</w:t>
      </w:r>
      <w:r w:rsidRPr="000921CA">
        <w:rPr>
          <w:rFonts w:ascii="Times New Roman" w:hAnsi="Times New Roman" w:cs="Times New Roman"/>
          <w:sz w:val="28"/>
          <w:szCs w:val="28"/>
        </w:rPr>
        <w:t xml:space="preserve">  по 31 декабря 2014 года.</w:t>
      </w:r>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Год рождения – 27.03.1981</w:t>
      </w:r>
      <w:r w:rsidR="00C17AC8">
        <w:rPr>
          <w:rFonts w:ascii="Times New Roman" w:hAnsi="Times New Roman" w:cs="Times New Roman"/>
          <w:sz w:val="28"/>
          <w:szCs w:val="28"/>
        </w:rPr>
        <w:t xml:space="preserve"> г.</w:t>
      </w:r>
    </w:p>
    <w:p w:rsidR="000921CA" w:rsidRPr="000921CA"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Образование – Московский Государственный индустриальный университет, год окончания 2004</w:t>
      </w:r>
      <w:r w:rsidR="00C17AC8">
        <w:rPr>
          <w:rFonts w:ascii="Times New Roman" w:hAnsi="Times New Roman" w:cs="Times New Roman"/>
          <w:sz w:val="28"/>
          <w:szCs w:val="28"/>
        </w:rPr>
        <w:t xml:space="preserve"> г</w:t>
      </w:r>
      <w:r w:rsidRPr="000921CA">
        <w:rPr>
          <w:rFonts w:ascii="Times New Roman" w:hAnsi="Times New Roman" w:cs="Times New Roman"/>
          <w:sz w:val="28"/>
          <w:szCs w:val="28"/>
        </w:rPr>
        <w:t>.</w:t>
      </w:r>
    </w:p>
    <w:p w:rsidR="000921CA" w:rsidRPr="000921CA" w:rsidRDefault="000921CA" w:rsidP="00C17AC8">
      <w:pPr>
        <w:spacing w:after="120"/>
        <w:ind w:firstLine="709"/>
        <w:rPr>
          <w:rFonts w:ascii="Times New Roman" w:hAnsi="Times New Roman" w:cs="Times New Roman"/>
          <w:sz w:val="28"/>
          <w:szCs w:val="28"/>
        </w:rPr>
      </w:pPr>
      <w:proofErr w:type="gramStart"/>
      <w:r w:rsidRPr="000921CA">
        <w:rPr>
          <w:rFonts w:ascii="Times New Roman" w:hAnsi="Times New Roman" w:cs="Times New Roman"/>
          <w:sz w:val="28"/>
          <w:szCs w:val="28"/>
        </w:rPr>
        <w:t>Должности за последние 5 лет</w:t>
      </w:r>
      <w:proofErr w:type="gramEnd"/>
    </w:p>
    <w:p w:rsidR="000921CA" w:rsidRPr="007D66CD" w:rsidRDefault="000921CA" w:rsidP="00C17AC8">
      <w:pPr>
        <w:spacing w:after="120"/>
        <w:ind w:firstLine="709"/>
        <w:rPr>
          <w:rFonts w:ascii="Times New Roman" w:hAnsi="Times New Roman" w:cs="Times New Roman"/>
          <w:sz w:val="28"/>
          <w:szCs w:val="28"/>
        </w:rPr>
      </w:pPr>
      <w:r w:rsidRPr="000921CA">
        <w:rPr>
          <w:rFonts w:ascii="Times New Roman" w:hAnsi="Times New Roman" w:cs="Times New Roman"/>
          <w:sz w:val="28"/>
          <w:szCs w:val="28"/>
        </w:rPr>
        <w:t>с 18.03.2009</w:t>
      </w:r>
      <w:r w:rsidR="00C17AC8">
        <w:rPr>
          <w:rFonts w:ascii="Times New Roman" w:hAnsi="Times New Roman" w:cs="Times New Roman"/>
          <w:sz w:val="28"/>
          <w:szCs w:val="28"/>
        </w:rPr>
        <w:t xml:space="preserve"> г.</w:t>
      </w:r>
      <w:r w:rsidRPr="000921CA">
        <w:rPr>
          <w:rFonts w:ascii="Times New Roman" w:hAnsi="Times New Roman" w:cs="Times New Roman"/>
          <w:sz w:val="28"/>
          <w:szCs w:val="28"/>
        </w:rPr>
        <w:t xml:space="preserve"> по настоящее время – заместитель генерального директора по правовым вопросам.</w:t>
      </w:r>
    </w:p>
    <w:p w:rsidR="006A3BB9" w:rsidRPr="003B4B7B" w:rsidRDefault="006A3BB9" w:rsidP="00BE38D6">
      <w:pPr>
        <w:pStyle w:val="af0"/>
        <w:numPr>
          <w:ilvl w:val="0"/>
          <w:numId w:val="35"/>
        </w:numPr>
        <w:spacing w:before="240" w:line="276" w:lineRule="auto"/>
        <w:ind w:left="1418" w:hanging="851"/>
        <w:jc w:val="left"/>
        <w:rPr>
          <w:rFonts w:asciiTheme="majorHAnsi" w:hAnsiTheme="majorHAnsi" w:cstheme="majorHAnsi"/>
          <w:b/>
          <w:bCs/>
          <w:iCs/>
          <w:szCs w:val="28"/>
        </w:rPr>
      </w:pPr>
      <w:r w:rsidRPr="003B4B7B">
        <w:rPr>
          <w:rFonts w:asciiTheme="majorHAnsi" w:hAnsiTheme="majorHAnsi" w:cstheme="majorHAnsi"/>
          <w:b/>
          <w:bCs/>
          <w:iCs/>
          <w:szCs w:val="28"/>
        </w:rPr>
        <w:t>Финансово-хозяйственная деятельность Общества.</w:t>
      </w:r>
    </w:p>
    <w:p w:rsidR="00D3333C" w:rsidRPr="009C40B8" w:rsidRDefault="006A3BB9" w:rsidP="006A3BB9">
      <w:pPr>
        <w:pStyle w:val="af0"/>
        <w:numPr>
          <w:ilvl w:val="1"/>
          <w:numId w:val="30"/>
        </w:numPr>
        <w:spacing w:before="240" w:after="120" w:line="276" w:lineRule="auto"/>
        <w:ind w:left="941" w:hanging="374"/>
        <w:jc w:val="left"/>
        <w:rPr>
          <w:b/>
          <w:bCs/>
          <w:iCs/>
          <w:szCs w:val="28"/>
        </w:rPr>
      </w:pPr>
      <w:r w:rsidRPr="003B4B7B">
        <w:rPr>
          <w:rFonts w:asciiTheme="majorHAnsi" w:hAnsiTheme="majorHAnsi" w:cstheme="majorHAnsi"/>
          <w:b/>
          <w:bCs/>
          <w:iCs/>
          <w:sz w:val="26"/>
          <w:szCs w:val="26"/>
        </w:rPr>
        <w:t xml:space="preserve">.  </w:t>
      </w:r>
      <w:r w:rsidR="00D3333C" w:rsidRPr="003B4B7B">
        <w:rPr>
          <w:rFonts w:asciiTheme="majorHAnsi" w:hAnsiTheme="majorHAnsi" w:cstheme="majorHAnsi"/>
          <w:b/>
          <w:bCs/>
          <w:iCs/>
          <w:sz w:val="26"/>
          <w:szCs w:val="26"/>
        </w:rPr>
        <w:t>Действующие цены и тарифы</w:t>
      </w:r>
      <w:r w:rsidR="00D3333C">
        <w:rPr>
          <w:b/>
          <w:bCs/>
          <w:iCs/>
          <w:szCs w:val="28"/>
        </w:rPr>
        <w:t>.</w:t>
      </w:r>
    </w:p>
    <w:p w:rsidR="00D3333C" w:rsidRPr="009C40B8" w:rsidRDefault="00D3333C" w:rsidP="00D3333C">
      <w:pPr>
        <w:pStyle w:val="34"/>
        <w:shd w:val="clear" w:color="auto" w:fill="auto"/>
        <w:spacing w:before="120" w:line="276" w:lineRule="auto"/>
        <w:ind w:left="23" w:right="442" w:firstLine="544"/>
        <w:rPr>
          <w:rFonts w:ascii="Times New Roman" w:hAnsi="Times New Roman" w:cs="Times New Roman"/>
          <w:i w:val="0"/>
          <w:sz w:val="28"/>
          <w:szCs w:val="28"/>
        </w:rPr>
      </w:pPr>
      <w:r w:rsidRPr="009C40B8">
        <w:rPr>
          <w:rFonts w:ascii="Times New Roman" w:hAnsi="Times New Roman" w:cs="Times New Roman"/>
          <w:i w:val="0"/>
          <w:sz w:val="28"/>
          <w:szCs w:val="28"/>
        </w:rPr>
        <w:t>Одним из важнейших факторов эффективности производства является правильная ценовая политика, так как от уровня цен и тарифов зависят доходы предприятия, его прибыль и рентабельность.</w:t>
      </w:r>
    </w:p>
    <w:p w:rsidR="00D3333C" w:rsidRPr="009C40B8" w:rsidRDefault="00D3333C" w:rsidP="00D3333C">
      <w:pPr>
        <w:pStyle w:val="34"/>
        <w:shd w:val="clear" w:color="auto" w:fill="auto"/>
        <w:spacing w:after="60" w:line="276" w:lineRule="auto"/>
        <w:ind w:left="20" w:right="440" w:firstLine="660"/>
        <w:rPr>
          <w:rFonts w:ascii="Times New Roman" w:hAnsi="Times New Roman" w:cs="Times New Roman"/>
          <w:i w:val="0"/>
          <w:sz w:val="28"/>
          <w:szCs w:val="28"/>
        </w:rPr>
      </w:pPr>
      <w:r w:rsidRPr="009C40B8">
        <w:rPr>
          <w:rFonts w:ascii="Times New Roman" w:hAnsi="Times New Roman" w:cs="Times New Roman"/>
          <w:i w:val="0"/>
          <w:sz w:val="28"/>
          <w:szCs w:val="28"/>
        </w:rPr>
        <w:t>К тарифам и сборам, образующим основную массу доходов аэропорта от авиационной деятельности относятся сборы за взлет - посадку, авиационную безопасность, пользование аэровокзал</w:t>
      </w:r>
      <w:r w:rsidR="00C01DF9">
        <w:rPr>
          <w:rFonts w:ascii="Times New Roman" w:hAnsi="Times New Roman" w:cs="Times New Roman"/>
          <w:i w:val="0"/>
          <w:sz w:val="28"/>
          <w:szCs w:val="28"/>
        </w:rPr>
        <w:t>ьным комплексом.</w:t>
      </w:r>
      <w:r w:rsidRPr="009C40B8">
        <w:rPr>
          <w:rFonts w:ascii="Times New Roman" w:hAnsi="Times New Roman" w:cs="Times New Roman"/>
          <w:i w:val="0"/>
          <w:sz w:val="28"/>
          <w:szCs w:val="28"/>
        </w:rPr>
        <w:t xml:space="preserve"> И</w:t>
      </w:r>
      <w:r w:rsidR="00C01DF9">
        <w:rPr>
          <w:rFonts w:ascii="Times New Roman" w:hAnsi="Times New Roman" w:cs="Times New Roman"/>
          <w:i w:val="0"/>
          <w:sz w:val="28"/>
          <w:szCs w:val="28"/>
        </w:rPr>
        <w:t>,</w:t>
      </w:r>
      <w:r w:rsidRPr="009C40B8">
        <w:rPr>
          <w:rFonts w:ascii="Times New Roman" w:hAnsi="Times New Roman" w:cs="Times New Roman"/>
          <w:i w:val="0"/>
          <w:sz w:val="28"/>
          <w:szCs w:val="28"/>
        </w:rPr>
        <w:t xml:space="preserve"> хотя не все виды деятельности приносят прибыль, т.к. цены на эти виды услуг регулируются соответствующими государственными органами, от размеров данных сборов зависит финансовое положение предприятия. Особенно это зависит от сбора за взлет - посадку, доля которого в доходах ОАО «Аэропорт </w:t>
      </w:r>
      <w:r>
        <w:rPr>
          <w:rFonts w:ascii="Times New Roman" w:hAnsi="Times New Roman" w:cs="Times New Roman"/>
          <w:i w:val="0"/>
          <w:sz w:val="28"/>
          <w:szCs w:val="28"/>
        </w:rPr>
        <w:t>Южно-Сахалинск</w:t>
      </w:r>
      <w:r w:rsidRPr="009C40B8">
        <w:rPr>
          <w:rFonts w:ascii="Times New Roman" w:hAnsi="Times New Roman" w:cs="Times New Roman"/>
          <w:i w:val="0"/>
          <w:sz w:val="28"/>
          <w:szCs w:val="28"/>
        </w:rPr>
        <w:t xml:space="preserve">» </w:t>
      </w:r>
      <w:r w:rsidRPr="002634FF">
        <w:rPr>
          <w:rFonts w:ascii="Times New Roman" w:hAnsi="Times New Roman" w:cs="Times New Roman"/>
          <w:i w:val="0"/>
          <w:sz w:val="28"/>
          <w:szCs w:val="28"/>
        </w:rPr>
        <w:t>в отчетном периоде составила 3</w:t>
      </w:r>
      <w:r w:rsidR="00C01DF9">
        <w:rPr>
          <w:rFonts w:ascii="Times New Roman" w:hAnsi="Times New Roman" w:cs="Times New Roman"/>
          <w:i w:val="0"/>
          <w:sz w:val="28"/>
          <w:szCs w:val="28"/>
        </w:rPr>
        <w:t>7</w:t>
      </w:r>
      <w:r w:rsidRPr="002634FF">
        <w:rPr>
          <w:rFonts w:ascii="Times New Roman" w:hAnsi="Times New Roman" w:cs="Times New Roman"/>
          <w:i w:val="0"/>
          <w:sz w:val="28"/>
          <w:szCs w:val="28"/>
        </w:rPr>
        <w:t xml:space="preserve"> % от всей выручки.</w:t>
      </w:r>
    </w:p>
    <w:p w:rsidR="00D3333C" w:rsidRPr="009C40B8" w:rsidRDefault="00D3333C" w:rsidP="00D3333C">
      <w:pPr>
        <w:pStyle w:val="34"/>
        <w:shd w:val="clear" w:color="auto" w:fill="auto"/>
        <w:spacing w:line="276" w:lineRule="auto"/>
        <w:ind w:left="20" w:right="440" w:firstLine="660"/>
        <w:rPr>
          <w:rFonts w:ascii="Times New Roman" w:hAnsi="Times New Roman" w:cs="Times New Roman"/>
          <w:i w:val="0"/>
          <w:sz w:val="28"/>
          <w:szCs w:val="28"/>
        </w:rPr>
      </w:pPr>
      <w:r w:rsidRPr="009C40B8">
        <w:rPr>
          <w:rFonts w:ascii="Times New Roman" w:hAnsi="Times New Roman" w:cs="Times New Roman"/>
          <w:i w:val="0"/>
          <w:sz w:val="28"/>
          <w:szCs w:val="28"/>
        </w:rPr>
        <w:t>Для авиапредприятия, занимающегося в основном наземным обслуживанием воздушных судов, необходимо иметь аэропортовые сборы за наземное обслуживание, доступные и конкурентоспособные для полного, качественного и своевременного удовлетворения потребностей авиакомпаний.</w:t>
      </w:r>
    </w:p>
    <w:p w:rsidR="008235C9" w:rsidRPr="007D66CD" w:rsidRDefault="00D3333C" w:rsidP="00D3333C">
      <w:pPr>
        <w:pStyle w:val="34"/>
        <w:shd w:val="clear" w:color="auto" w:fill="auto"/>
        <w:spacing w:after="13" w:line="276" w:lineRule="auto"/>
        <w:ind w:left="20" w:right="300" w:firstLine="680"/>
        <w:rPr>
          <w:rFonts w:ascii="Times New Roman" w:hAnsi="Times New Roman" w:cs="Times New Roman"/>
          <w:i w:val="0"/>
          <w:sz w:val="28"/>
          <w:szCs w:val="28"/>
        </w:rPr>
      </w:pPr>
      <w:r w:rsidRPr="002928FA">
        <w:rPr>
          <w:rFonts w:ascii="Times New Roman" w:hAnsi="Times New Roman" w:cs="Times New Roman"/>
          <w:i w:val="0"/>
          <w:sz w:val="28"/>
          <w:szCs w:val="28"/>
        </w:rPr>
        <w:t>На протяжении 201</w:t>
      </w:r>
      <w:r w:rsidR="00D851B1">
        <w:rPr>
          <w:rFonts w:ascii="Times New Roman" w:hAnsi="Times New Roman" w:cs="Times New Roman"/>
          <w:i w:val="0"/>
          <w:sz w:val="28"/>
          <w:szCs w:val="28"/>
        </w:rPr>
        <w:t>4</w:t>
      </w:r>
      <w:r w:rsidRPr="002928FA">
        <w:rPr>
          <w:rFonts w:ascii="Times New Roman" w:hAnsi="Times New Roman" w:cs="Times New Roman"/>
          <w:i w:val="0"/>
          <w:sz w:val="28"/>
          <w:szCs w:val="28"/>
        </w:rPr>
        <w:t xml:space="preserve"> года действовали ставки сборов и тарифов, введенные с 25 декабря 2012 года </w:t>
      </w:r>
      <w:r w:rsidR="002928FA" w:rsidRPr="002928FA">
        <w:rPr>
          <w:rFonts w:ascii="Times New Roman" w:hAnsi="Times New Roman" w:cs="Times New Roman"/>
          <w:i w:val="0"/>
          <w:sz w:val="28"/>
          <w:szCs w:val="28"/>
        </w:rPr>
        <w:t>П</w:t>
      </w:r>
      <w:r w:rsidRPr="002928FA">
        <w:rPr>
          <w:rFonts w:ascii="Times New Roman" w:hAnsi="Times New Roman" w:cs="Times New Roman"/>
          <w:i w:val="0"/>
          <w:sz w:val="28"/>
          <w:szCs w:val="28"/>
        </w:rPr>
        <w:t xml:space="preserve">риказом Федеральной службы по тарифам РФ от </w:t>
      </w:r>
      <w:r w:rsidR="002928FA" w:rsidRPr="002928FA">
        <w:rPr>
          <w:rFonts w:ascii="Times New Roman" w:hAnsi="Times New Roman" w:cs="Times New Roman"/>
          <w:i w:val="0"/>
          <w:sz w:val="28"/>
          <w:szCs w:val="28"/>
        </w:rPr>
        <w:t>20</w:t>
      </w:r>
      <w:r w:rsidRPr="002928FA">
        <w:rPr>
          <w:rFonts w:ascii="Times New Roman" w:hAnsi="Times New Roman" w:cs="Times New Roman"/>
          <w:i w:val="0"/>
          <w:sz w:val="28"/>
          <w:szCs w:val="28"/>
        </w:rPr>
        <w:t>.</w:t>
      </w:r>
      <w:r w:rsidR="002928FA" w:rsidRPr="002928FA">
        <w:rPr>
          <w:rFonts w:ascii="Times New Roman" w:hAnsi="Times New Roman" w:cs="Times New Roman"/>
          <w:i w:val="0"/>
          <w:sz w:val="28"/>
          <w:szCs w:val="28"/>
        </w:rPr>
        <w:t>11</w:t>
      </w:r>
      <w:r w:rsidRPr="002928FA">
        <w:rPr>
          <w:rFonts w:ascii="Times New Roman" w:hAnsi="Times New Roman" w:cs="Times New Roman"/>
          <w:i w:val="0"/>
          <w:sz w:val="28"/>
          <w:szCs w:val="28"/>
        </w:rPr>
        <w:t xml:space="preserve">.2012 № </w:t>
      </w:r>
      <w:r w:rsidR="002928FA" w:rsidRPr="002928FA">
        <w:rPr>
          <w:rFonts w:ascii="Times New Roman" w:hAnsi="Times New Roman" w:cs="Times New Roman"/>
          <w:i w:val="0"/>
          <w:sz w:val="28"/>
          <w:szCs w:val="28"/>
        </w:rPr>
        <w:t>267-т/1 (</w:t>
      </w:r>
      <w:r w:rsidR="002928FA">
        <w:rPr>
          <w:rFonts w:ascii="Times New Roman" w:hAnsi="Times New Roman" w:cs="Times New Roman"/>
          <w:i w:val="0"/>
          <w:sz w:val="28"/>
          <w:szCs w:val="28"/>
        </w:rPr>
        <w:t>с</w:t>
      </w:r>
      <w:r w:rsidR="002928FA" w:rsidRPr="002928FA">
        <w:rPr>
          <w:rFonts w:ascii="Times New Roman" w:hAnsi="Times New Roman" w:cs="Times New Roman"/>
          <w:i w:val="0"/>
          <w:sz w:val="28"/>
          <w:szCs w:val="28"/>
        </w:rPr>
        <w:t xml:space="preserve"> </w:t>
      </w:r>
      <w:r w:rsidR="002928FA">
        <w:rPr>
          <w:rFonts w:ascii="Times New Roman" w:hAnsi="Times New Roman" w:cs="Times New Roman"/>
          <w:i w:val="0"/>
          <w:sz w:val="28"/>
          <w:szCs w:val="28"/>
        </w:rPr>
        <w:t xml:space="preserve">изменениями, внесенными </w:t>
      </w:r>
      <w:r w:rsidR="002928FA" w:rsidRPr="002928FA">
        <w:rPr>
          <w:rFonts w:ascii="Times New Roman" w:hAnsi="Times New Roman" w:cs="Times New Roman"/>
          <w:i w:val="0"/>
          <w:sz w:val="28"/>
          <w:szCs w:val="28"/>
        </w:rPr>
        <w:t>Приказ</w:t>
      </w:r>
      <w:r w:rsidR="002928FA">
        <w:rPr>
          <w:rFonts w:ascii="Times New Roman" w:hAnsi="Times New Roman" w:cs="Times New Roman"/>
          <w:i w:val="0"/>
          <w:sz w:val="28"/>
          <w:szCs w:val="28"/>
        </w:rPr>
        <w:t>ом</w:t>
      </w:r>
      <w:r w:rsidR="002928FA" w:rsidRPr="002928FA">
        <w:rPr>
          <w:rFonts w:ascii="Times New Roman" w:hAnsi="Times New Roman" w:cs="Times New Roman"/>
          <w:i w:val="0"/>
          <w:sz w:val="28"/>
          <w:szCs w:val="28"/>
        </w:rPr>
        <w:t xml:space="preserve"> Федеральной службы по тарифам РФ от 17.07.2013г</w:t>
      </w:r>
      <w:r w:rsidR="00C01DF9">
        <w:rPr>
          <w:rFonts w:ascii="Times New Roman" w:hAnsi="Times New Roman" w:cs="Times New Roman"/>
          <w:i w:val="0"/>
          <w:sz w:val="28"/>
          <w:szCs w:val="28"/>
        </w:rPr>
        <w:t xml:space="preserve"> №138-т/4).</w:t>
      </w:r>
    </w:p>
    <w:tbl>
      <w:tblPr>
        <w:tblpPr w:leftFromText="180" w:rightFromText="180" w:vertAnchor="text" w:horzAnchor="margin" w:tblpY="398"/>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50"/>
        <w:gridCol w:w="4474"/>
        <w:gridCol w:w="2132"/>
        <w:gridCol w:w="2798"/>
      </w:tblGrid>
      <w:tr w:rsidR="008235C9" w:rsidTr="00D85F6F">
        <w:trPr>
          <w:trHeight w:hRule="exact" w:val="864"/>
        </w:trPr>
        <w:tc>
          <w:tcPr>
            <w:tcW w:w="350" w:type="dxa"/>
            <w:shd w:val="clear" w:color="auto" w:fill="FFFFFF"/>
            <w:vAlign w:val="center"/>
          </w:tcPr>
          <w:p w:rsidR="008235C9" w:rsidRPr="00FB7744" w:rsidRDefault="008235C9" w:rsidP="008235C9">
            <w:pPr>
              <w:pStyle w:val="34"/>
              <w:shd w:val="clear" w:color="auto" w:fill="auto"/>
              <w:spacing w:line="180" w:lineRule="exact"/>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lastRenderedPageBreak/>
              <w:t>№</w:t>
            </w:r>
            <w:r>
              <w:rPr>
                <w:rStyle w:val="17"/>
                <w:rFonts w:ascii="Times New Roman" w:hAnsi="Times New Roman" w:cs="Times New Roman"/>
                <w:iCs/>
                <w:sz w:val="22"/>
                <w:szCs w:val="22"/>
                <w:lang w:val="en-US"/>
              </w:rPr>
              <w:t xml:space="preserve"> </w:t>
            </w:r>
            <w:proofErr w:type="spellStart"/>
            <w:proofErr w:type="gramStart"/>
            <w:r w:rsidRPr="00FB7744">
              <w:rPr>
                <w:rStyle w:val="17"/>
                <w:rFonts w:ascii="Times New Roman" w:hAnsi="Times New Roman" w:cs="Times New Roman"/>
                <w:iCs/>
                <w:sz w:val="22"/>
                <w:szCs w:val="22"/>
              </w:rPr>
              <w:t>п</w:t>
            </w:r>
            <w:proofErr w:type="spellEnd"/>
            <w:proofErr w:type="gramEnd"/>
            <w:r w:rsidRPr="00FB7744">
              <w:rPr>
                <w:rStyle w:val="17"/>
                <w:rFonts w:ascii="Times New Roman" w:hAnsi="Times New Roman" w:cs="Times New Roman"/>
                <w:iCs/>
                <w:sz w:val="22"/>
                <w:szCs w:val="22"/>
              </w:rPr>
              <w:t>/</w:t>
            </w:r>
            <w:proofErr w:type="spellStart"/>
            <w:r w:rsidRPr="00FB7744">
              <w:rPr>
                <w:rStyle w:val="17"/>
                <w:rFonts w:ascii="Times New Roman" w:hAnsi="Times New Roman" w:cs="Times New Roman"/>
                <w:iCs/>
                <w:sz w:val="22"/>
                <w:szCs w:val="22"/>
              </w:rPr>
              <w:t>п</w:t>
            </w:r>
            <w:proofErr w:type="spellEnd"/>
          </w:p>
        </w:tc>
        <w:tc>
          <w:tcPr>
            <w:tcW w:w="0" w:type="auto"/>
            <w:shd w:val="clear" w:color="auto" w:fill="FFFFFF"/>
            <w:vAlign w:val="center"/>
          </w:tcPr>
          <w:p w:rsidR="008235C9" w:rsidRPr="00FB7744" w:rsidRDefault="008235C9" w:rsidP="00D85F6F">
            <w:pPr>
              <w:pStyle w:val="34"/>
              <w:shd w:val="clear" w:color="auto" w:fill="auto"/>
              <w:spacing w:line="276" w:lineRule="auto"/>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Наименование ставок сборов и тарифов</w:t>
            </w:r>
            <w:r>
              <w:rPr>
                <w:rStyle w:val="17"/>
                <w:rFonts w:ascii="Times New Roman" w:hAnsi="Times New Roman" w:cs="Times New Roman"/>
                <w:iCs/>
                <w:sz w:val="22"/>
                <w:szCs w:val="22"/>
              </w:rPr>
              <w:t xml:space="preserve"> при обслуживании </w:t>
            </w:r>
            <w:proofErr w:type="gramStart"/>
            <w:r>
              <w:rPr>
                <w:rStyle w:val="17"/>
                <w:rFonts w:ascii="Times New Roman" w:hAnsi="Times New Roman" w:cs="Times New Roman"/>
                <w:iCs/>
                <w:sz w:val="22"/>
                <w:szCs w:val="22"/>
              </w:rPr>
              <w:t>ВС</w:t>
            </w:r>
            <w:proofErr w:type="gramEnd"/>
            <w:r>
              <w:rPr>
                <w:rStyle w:val="17"/>
                <w:rFonts w:ascii="Times New Roman" w:hAnsi="Times New Roman" w:cs="Times New Roman"/>
                <w:iCs/>
                <w:sz w:val="22"/>
                <w:szCs w:val="22"/>
              </w:rPr>
              <w:t xml:space="preserve"> Иностранных эксплуатантов</w:t>
            </w:r>
          </w:p>
        </w:tc>
        <w:tc>
          <w:tcPr>
            <w:tcW w:w="2132" w:type="dxa"/>
            <w:shd w:val="clear" w:color="auto" w:fill="FFFFFF"/>
            <w:vAlign w:val="center"/>
          </w:tcPr>
          <w:p w:rsidR="008235C9" w:rsidRPr="00FB7744" w:rsidRDefault="008235C9" w:rsidP="008235C9">
            <w:pPr>
              <w:pStyle w:val="34"/>
              <w:shd w:val="clear" w:color="auto" w:fill="auto"/>
              <w:spacing w:after="60" w:line="180" w:lineRule="exact"/>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Единица</w:t>
            </w:r>
          </w:p>
          <w:p w:rsidR="008235C9" w:rsidRPr="00FB7744" w:rsidRDefault="008235C9" w:rsidP="008235C9">
            <w:pPr>
              <w:pStyle w:val="34"/>
              <w:shd w:val="clear" w:color="auto" w:fill="auto"/>
              <w:spacing w:before="60" w:line="180" w:lineRule="exact"/>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измерения</w:t>
            </w:r>
          </w:p>
        </w:tc>
        <w:tc>
          <w:tcPr>
            <w:tcW w:w="2798" w:type="dxa"/>
            <w:shd w:val="clear" w:color="auto" w:fill="FFFFFF"/>
            <w:vAlign w:val="center"/>
          </w:tcPr>
          <w:p w:rsidR="008235C9" w:rsidRPr="00FB7744" w:rsidRDefault="008235C9" w:rsidP="00D85F6F">
            <w:pPr>
              <w:pStyle w:val="34"/>
              <w:shd w:val="clear" w:color="auto" w:fill="auto"/>
              <w:spacing w:line="276" w:lineRule="auto"/>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 xml:space="preserve">ставки сборов и тарифов, действующие с </w:t>
            </w:r>
            <w:r w:rsidRPr="004203FC">
              <w:rPr>
                <w:rStyle w:val="17"/>
                <w:rFonts w:ascii="Times New Roman" w:hAnsi="Times New Roman" w:cs="Times New Roman"/>
                <w:iCs/>
                <w:sz w:val="22"/>
                <w:szCs w:val="22"/>
              </w:rPr>
              <w:t>2</w:t>
            </w:r>
            <w:r w:rsidRPr="00FB7744">
              <w:rPr>
                <w:rStyle w:val="17"/>
                <w:rFonts w:ascii="Times New Roman" w:hAnsi="Times New Roman" w:cs="Times New Roman"/>
                <w:iCs/>
                <w:sz w:val="22"/>
                <w:szCs w:val="22"/>
              </w:rPr>
              <w:t xml:space="preserve">5 </w:t>
            </w:r>
            <w:r w:rsidRPr="004203FC">
              <w:rPr>
                <w:rStyle w:val="17"/>
                <w:rFonts w:ascii="Times New Roman" w:hAnsi="Times New Roman" w:cs="Times New Roman"/>
                <w:iCs/>
                <w:sz w:val="22"/>
                <w:szCs w:val="22"/>
              </w:rPr>
              <w:t>декабря</w:t>
            </w:r>
            <w:r w:rsidRPr="00FB7744">
              <w:rPr>
                <w:rStyle w:val="17"/>
                <w:rFonts w:ascii="Times New Roman" w:hAnsi="Times New Roman" w:cs="Times New Roman"/>
                <w:iCs/>
                <w:sz w:val="22"/>
                <w:szCs w:val="22"/>
              </w:rPr>
              <w:t xml:space="preserve"> 201</w:t>
            </w:r>
            <w:r>
              <w:rPr>
                <w:rStyle w:val="17"/>
                <w:rFonts w:ascii="Times New Roman" w:hAnsi="Times New Roman" w:cs="Times New Roman"/>
                <w:iCs/>
                <w:sz w:val="22"/>
                <w:szCs w:val="22"/>
              </w:rPr>
              <w:t>2</w:t>
            </w:r>
            <w:r w:rsidRPr="00FB7744">
              <w:rPr>
                <w:rStyle w:val="17"/>
                <w:rFonts w:ascii="Times New Roman" w:hAnsi="Times New Roman" w:cs="Times New Roman"/>
                <w:iCs/>
                <w:sz w:val="22"/>
                <w:szCs w:val="22"/>
              </w:rPr>
              <w:t xml:space="preserve"> г</w:t>
            </w:r>
          </w:p>
        </w:tc>
      </w:tr>
      <w:tr w:rsidR="008235C9" w:rsidTr="00955E1E">
        <w:trPr>
          <w:trHeight w:hRule="exact" w:val="845"/>
        </w:trPr>
        <w:tc>
          <w:tcPr>
            <w:tcW w:w="350" w:type="dxa"/>
            <w:shd w:val="clear" w:color="auto" w:fill="FFFFFF"/>
            <w:vAlign w:val="center"/>
          </w:tcPr>
          <w:p w:rsidR="008235C9" w:rsidRPr="004203FC" w:rsidRDefault="008235C9" w:rsidP="00955E1E">
            <w:pPr>
              <w:pStyle w:val="34"/>
              <w:shd w:val="clear" w:color="auto" w:fill="auto"/>
              <w:spacing w:line="180" w:lineRule="exact"/>
              <w:ind w:firstLine="142"/>
              <w:jc w:val="center"/>
              <w:rPr>
                <w:rFonts w:ascii="Times New Roman" w:hAnsi="Times New Roman" w:cs="Times New Roman"/>
                <w:sz w:val="22"/>
                <w:szCs w:val="22"/>
              </w:rPr>
            </w:pPr>
            <w:r w:rsidRPr="004203FC">
              <w:rPr>
                <w:rStyle w:val="af"/>
                <w:rFonts w:ascii="Times New Roman" w:hAnsi="Times New Roman" w:cs="Times New Roman"/>
                <w:sz w:val="22"/>
                <w:szCs w:val="22"/>
              </w:rPr>
              <w:t>1</w:t>
            </w:r>
          </w:p>
        </w:tc>
        <w:tc>
          <w:tcPr>
            <w:tcW w:w="0" w:type="auto"/>
            <w:shd w:val="clear" w:color="auto" w:fill="FFFFFF"/>
            <w:vAlign w:val="bottom"/>
          </w:tcPr>
          <w:p w:rsidR="008235C9" w:rsidRPr="004203FC" w:rsidRDefault="008235C9" w:rsidP="00955E1E">
            <w:pPr>
              <w:pStyle w:val="34"/>
              <w:shd w:val="clear" w:color="auto" w:fill="auto"/>
              <w:spacing w:line="276" w:lineRule="auto"/>
              <w:ind w:firstLine="0"/>
              <w:rPr>
                <w:rFonts w:ascii="Times New Roman" w:hAnsi="Times New Roman" w:cs="Times New Roman"/>
                <w:sz w:val="22"/>
                <w:szCs w:val="22"/>
              </w:rPr>
            </w:pPr>
            <w:r w:rsidRPr="004203FC">
              <w:rPr>
                <w:rStyle w:val="af"/>
                <w:rFonts w:ascii="Times New Roman" w:hAnsi="Times New Roman" w:cs="Times New Roman"/>
                <w:sz w:val="22"/>
                <w:szCs w:val="22"/>
              </w:rPr>
              <w:t xml:space="preserve">Сбор за взлет </w:t>
            </w:r>
            <w:r>
              <w:rPr>
                <w:rStyle w:val="af"/>
                <w:rFonts w:ascii="Times New Roman" w:hAnsi="Times New Roman" w:cs="Times New Roman"/>
                <w:sz w:val="22"/>
                <w:szCs w:val="22"/>
              </w:rPr>
              <w:t>–</w:t>
            </w:r>
            <w:r w:rsidRPr="004203FC">
              <w:rPr>
                <w:rStyle w:val="af"/>
                <w:rFonts w:ascii="Times New Roman" w:hAnsi="Times New Roman" w:cs="Times New Roman"/>
                <w:sz w:val="22"/>
                <w:szCs w:val="22"/>
              </w:rPr>
              <w:t xml:space="preserve"> посадку</w:t>
            </w:r>
            <w:r>
              <w:rPr>
                <w:rStyle w:val="af"/>
                <w:rFonts w:ascii="Times New Roman" w:hAnsi="Times New Roman" w:cs="Times New Roman"/>
                <w:sz w:val="22"/>
                <w:szCs w:val="22"/>
              </w:rPr>
              <w:t xml:space="preserve"> (включая стоянку </w:t>
            </w:r>
            <w:proofErr w:type="gramStart"/>
            <w:r>
              <w:rPr>
                <w:rStyle w:val="af"/>
                <w:rFonts w:ascii="Times New Roman" w:hAnsi="Times New Roman" w:cs="Times New Roman"/>
                <w:sz w:val="22"/>
                <w:szCs w:val="22"/>
              </w:rPr>
              <w:t>ВС</w:t>
            </w:r>
            <w:proofErr w:type="gramEnd"/>
            <w:r>
              <w:rPr>
                <w:rStyle w:val="af"/>
                <w:rFonts w:ascii="Times New Roman" w:hAnsi="Times New Roman" w:cs="Times New Roman"/>
                <w:sz w:val="22"/>
                <w:szCs w:val="22"/>
              </w:rPr>
              <w:t xml:space="preserve"> на аэродроме в течение 3-х часов после посадки)</w:t>
            </w:r>
          </w:p>
        </w:tc>
        <w:tc>
          <w:tcPr>
            <w:tcW w:w="2132" w:type="dxa"/>
            <w:shd w:val="clear" w:color="auto" w:fill="FFFFFF"/>
            <w:vAlign w:val="center"/>
          </w:tcPr>
          <w:p w:rsidR="008235C9" w:rsidRPr="004203FC" w:rsidRDefault="008235C9" w:rsidP="008914E1">
            <w:pPr>
              <w:pStyle w:val="34"/>
              <w:shd w:val="clear" w:color="auto" w:fill="auto"/>
              <w:suppressAutoHyphens/>
              <w:spacing w:line="180" w:lineRule="exact"/>
              <w:ind w:firstLine="0"/>
              <w:jc w:val="center"/>
              <w:rPr>
                <w:rFonts w:ascii="Times New Roman" w:hAnsi="Times New Roman" w:cs="Times New Roman"/>
                <w:sz w:val="22"/>
                <w:szCs w:val="22"/>
              </w:rPr>
            </w:pPr>
            <w:r>
              <w:rPr>
                <w:rStyle w:val="af"/>
                <w:rFonts w:ascii="Times New Roman" w:hAnsi="Times New Roman" w:cs="Times New Roman"/>
                <w:sz w:val="22"/>
                <w:szCs w:val="22"/>
              </w:rPr>
              <w:t>долл.</w:t>
            </w:r>
            <w:r w:rsidR="008914E1">
              <w:rPr>
                <w:rStyle w:val="af"/>
                <w:rFonts w:ascii="Times New Roman" w:hAnsi="Times New Roman" w:cs="Times New Roman"/>
                <w:sz w:val="22"/>
                <w:szCs w:val="22"/>
              </w:rPr>
              <w:t xml:space="preserve"> </w:t>
            </w:r>
            <w:r>
              <w:rPr>
                <w:rStyle w:val="af"/>
                <w:rFonts w:ascii="Times New Roman" w:hAnsi="Times New Roman" w:cs="Times New Roman"/>
                <w:sz w:val="22"/>
                <w:szCs w:val="22"/>
              </w:rPr>
              <w:t>США</w:t>
            </w:r>
            <w:r w:rsidR="008914E1">
              <w:rPr>
                <w:rStyle w:val="af"/>
                <w:rFonts w:ascii="Times New Roman" w:hAnsi="Times New Roman" w:cs="Times New Roman"/>
                <w:sz w:val="22"/>
                <w:szCs w:val="22"/>
              </w:rPr>
              <w:t xml:space="preserve"> </w:t>
            </w:r>
            <w:r w:rsidRPr="004203FC">
              <w:rPr>
                <w:rStyle w:val="af"/>
                <w:rFonts w:ascii="Times New Roman" w:hAnsi="Times New Roman" w:cs="Times New Roman"/>
                <w:sz w:val="22"/>
                <w:szCs w:val="22"/>
              </w:rPr>
              <w:t>/т.</w:t>
            </w:r>
            <w:r>
              <w:rPr>
                <w:rStyle w:val="af"/>
                <w:rFonts w:ascii="Times New Roman" w:hAnsi="Times New Roman" w:cs="Times New Roman"/>
                <w:sz w:val="22"/>
                <w:szCs w:val="22"/>
              </w:rPr>
              <w:t xml:space="preserve"> МВМ</w:t>
            </w:r>
          </w:p>
        </w:tc>
        <w:tc>
          <w:tcPr>
            <w:tcW w:w="2798" w:type="dxa"/>
            <w:shd w:val="clear" w:color="auto" w:fill="FFFFFF"/>
            <w:vAlign w:val="bottom"/>
          </w:tcPr>
          <w:p w:rsidR="008235C9" w:rsidRPr="004203FC" w:rsidRDefault="008235C9" w:rsidP="008235C9">
            <w:pPr>
              <w:pStyle w:val="34"/>
              <w:shd w:val="clear" w:color="auto" w:fill="auto"/>
              <w:spacing w:line="180" w:lineRule="exact"/>
              <w:ind w:firstLine="0"/>
              <w:jc w:val="center"/>
              <w:rPr>
                <w:rFonts w:ascii="Times New Roman" w:hAnsi="Times New Roman" w:cs="Times New Roman"/>
                <w:sz w:val="22"/>
                <w:szCs w:val="22"/>
              </w:rPr>
            </w:pPr>
            <w:r>
              <w:rPr>
                <w:rStyle w:val="af"/>
                <w:rFonts w:ascii="Times New Roman" w:hAnsi="Times New Roman" w:cs="Times New Roman"/>
                <w:sz w:val="22"/>
                <w:szCs w:val="22"/>
              </w:rPr>
              <w:t>27,2</w:t>
            </w:r>
          </w:p>
        </w:tc>
      </w:tr>
      <w:tr w:rsidR="008235C9" w:rsidTr="00955E1E">
        <w:trPr>
          <w:trHeight w:hRule="exact" w:val="711"/>
        </w:trPr>
        <w:tc>
          <w:tcPr>
            <w:tcW w:w="350" w:type="dxa"/>
            <w:shd w:val="clear" w:color="auto" w:fill="FFFFFF"/>
            <w:vAlign w:val="center"/>
          </w:tcPr>
          <w:p w:rsidR="008235C9" w:rsidRPr="004203FC" w:rsidRDefault="008235C9" w:rsidP="00955E1E">
            <w:pPr>
              <w:pStyle w:val="34"/>
              <w:shd w:val="clear" w:color="auto" w:fill="auto"/>
              <w:spacing w:line="180" w:lineRule="exact"/>
              <w:ind w:firstLine="142"/>
              <w:jc w:val="center"/>
              <w:rPr>
                <w:rFonts w:ascii="Times New Roman" w:hAnsi="Times New Roman" w:cs="Times New Roman"/>
                <w:sz w:val="22"/>
                <w:szCs w:val="22"/>
              </w:rPr>
            </w:pPr>
            <w:r w:rsidRPr="004203FC">
              <w:rPr>
                <w:rStyle w:val="af"/>
                <w:rFonts w:ascii="Times New Roman" w:hAnsi="Times New Roman" w:cs="Times New Roman"/>
                <w:sz w:val="22"/>
                <w:szCs w:val="22"/>
              </w:rPr>
              <w:t>2</w:t>
            </w:r>
          </w:p>
        </w:tc>
        <w:tc>
          <w:tcPr>
            <w:tcW w:w="0" w:type="auto"/>
            <w:shd w:val="clear" w:color="auto" w:fill="FFFFFF"/>
          </w:tcPr>
          <w:p w:rsidR="008235C9" w:rsidRPr="004203FC" w:rsidRDefault="008235C9" w:rsidP="008235C9">
            <w:pPr>
              <w:pStyle w:val="34"/>
              <w:shd w:val="clear" w:color="auto" w:fill="auto"/>
              <w:spacing w:line="211" w:lineRule="exact"/>
              <w:ind w:left="120" w:firstLine="0"/>
              <w:jc w:val="left"/>
              <w:rPr>
                <w:rStyle w:val="af"/>
                <w:rFonts w:ascii="Times New Roman" w:hAnsi="Times New Roman" w:cs="Times New Roman"/>
                <w:sz w:val="22"/>
                <w:szCs w:val="22"/>
              </w:rPr>
            </w:pPr>
          </w:p>
          <w:p w:rsidR="008235C9" w:rsidRPr="004203FC" w:rsidRDefault="008235C9" w:rsidP="008235C9">
            <w:pPr>
              <w:pStyle w:val="34"/>
              <w:shd w:val="clear" w:color="auto" w:fill="auto"/>
              <w:spacing w:line="211" w:lineRule="exact"/>
              <w:ind w:firstLine="0"/>
              <w:jc w:val="left"/>
              <w:rPr>
                <w:rFonts w:ascii="Times New Roman" w:hAnsi="Times New Roman" w:cs="Times New Roman"/>
                <w:sz w:val="22"/>
                <w:szCs w:val="22"/>
              </w:rPr>
            </w:pPr>
            <w:r w:rsidRPr="004203FC">
              <w:rPr>
                <w:rStyle w:val="af"/>
                <w:rFonts w:ascii="Times New Roman" w:hAnsi="Times New Roman" w:cs="Times New Roman"/>
                <w:sz w:val="22"/>
                <w:szCs w:val="22"/>
              </w:rPr>
              <w:t>Сбор за обеспечение авиационной безопасности</w:t>
            </w:r>
          </w:p>
        </w:tc>
        <w:tc>
          <w:tcPr>
            <w:tcW w:w="2132" w:type="dxa"/>
            <w:shd w:val="clear" w:color="auto" w:fill="FFFFFF"/>
            <w:vAlign w:val="center"/>
          </w:tcPr>
          <w:p w:rsidR="008235C9" w:rsidRPr="00E20781" w:rsidRDefault="008914E1" w:rsidP="008914E1">
            <w:pPr>
              <w:jc w:val="center"/>
              <w:rPr>
                <w:i/>
              </w:rPr>
            </w:pPr>
            <w:r>
              <w:rPr>
                <w:rStyle w:val="af"/>
                <w:rFonts w:ascii="Times New Roman" w:hAnsi="Times New Roman" w:cs="Times New Roman"/>
                <w:i w:val="0"/>
                <w:sz w:val="22"/>
                <w:szCs w:val="22"/>
              </w:rPr>
              <w:t xml:space="preserve">долл. США </w:t>
            </w:r>
            <w:r w:rsidR="008235C9" w:rsidRPr="00E20781">
              <w:rPr>
                <w:rStyle w:val="af"/>
                <w:rFonts w:ascii="Times New Roman" w:hAnsi="Times New Roman" w:cs="Times New Roman"/>
                <w:i w:val="0"/>
                <w:sz w:val="22"/>
                <w:szCs w:val="22"/>
              </w:rPr>
              <w:t>/т. МВМ</w:t>
            </w:r>
          </w:p>
        </w:tc>
        <w:tc>
          <w:tcPr>
            <w:tcW w:w="2798" w:type="dxa"/>
            <w:shd w:val="clear" w:color="auto" w:fill="FFFFFF"/>
            <w:vAlign w:val="bottom"/>
          </w:tcPr>
          <w:p w:rsidR="008235C9" w:rsidRPr="004203FC" w:rsidRDefault="008235C9" w:rsidP="008235C9">
            <w:pPr>
              <w:pStyle w:val="34"/>
              <w:shd w:val="clear" w:color="auto" w:fill="auto"/>
              <w:spacing w:line="180" w:lineRule="exact"/>
              <w:ind w:firstLine="0"/>
              <w:jc w:val="center"/>
              <w:rPr>
                <w:rFonts w:ascii="Times New Roman" w:hAnsi="Times New Roman" w:cs="Times New Roman"/>
                <w:sz w:val="22"/>
                <w:szCs w:val="22"/>
              </w:rPr>
            </w:pPr>
            <w:r>
              <w:rPr>
                <w:rStyle w:val="af"/>
                <w:rFonts w:ascii="Times New Roman" w:hAnsi="Times New Roman" w:cs="Times New Roman"/>
                <w:sz w:val="22"/>
                <w:szCs w:val="22"/>
              </w:rPr>
              <w:t>16,0</w:t>
            </w:r>
          </w:p>
        </w:tc>
      </w:tr>
      <w:tr w:rsidR="008235C9" w:rsidTr="00955E1E">
        <w:trPr>
          <w:trHeight w:hRule="exact" w:val="578"/>
        </w:trPr>
        <w:tc>
          <w:tcPr>
            <w:tcW w:w="350" w:type="dxa"/>
            <w:tcBorders>
              <w:bottom w:val="single" w:sz="4" w:space="0" w:color="auto"/>
            </w:tcBorders>
            <w:shd w:val="clear" w:color="auto" w:fill="FFFFFF"/>
            <w:vAlign w:val="center"/>
          </w:tcPr>
          <w:p w:rsidR="008235C9" w:rsidRPr="004203FC" w:rsidRDefault="008235C9" w:rsidP="00955E1E">
            <w:pPr>
              <w:pStyle w:val="34"/>
              <w:shd w:val="clear" w:color="auto" w:fill="auto"/>
              <w:spacing w:line="180" w:lineRule="exact"/>
              <w:ind w:firstLine="142"/>
              <w:jc w:val="center"/>
              <w:rPr>
                <w:rStyle w:val="af"/>
                <w:rFonts w:ascii="Times New Roman" w:hAnsi="Times New Roman" w:cs="Times New Roman"/>
                <w:sz w:val="22"/>
                <w:szCs w:val="22"/>
              </w:rPr>
            </w:pPr>
            <w:r>
              <w:rPr>
                <w:rStyle w:val="af"/>
                <w:rFonts w:ascii="Times New Roman" w:hAnsi="Times New Roman" w:cs="Times New Roman"/>
                <w:sz w:val="22"/>
                <w:szCs w:val="22"/>
              </w:rPr>
              <w:t>3</w:t>
            </w:r>
          </w:p>
        </w:tc>
        <w:tc>
          <w:tcPr>
            <w:tcW w:w="0" w:type="auto"/>
            <w:tcBorders>
              <w:bottom w:val="single" w:sz="4" w:space="0" w:color="auto"/>
            </w:tcBorders>
            <w:shd w:val="clear" w:color="auto" w:fill="FFFFFF"/>
            <w:vAlign w:val="center"/>
          </w:tcPr>
          <w:p w:rsidR="008235C9" w:rsidRPr="004203FC" w:rsidRDefault="008235C9" w:rsidP="008235C9">
            <w:pPr>
              <w:pStyle w:val="34"/>
              <w:shd w:val="clear" w:color="auto" w:fill="auto"/>
              <w:spacing w:line="211" w:lineRule="exact"/>
              <w:ind w:left="-10" w:firstLine="0"/>
              <w:jc w:val="left"/>
              <w:rPr>
                <w:rStyle w:val="af"/>
                <w:rFonts w:ascii="Times New Roman" w:hAnsi="Times New Roman" w:cs="Times New Roman"/>
                <w:sz w:val="22"/>
                <w:szCs w:val="22"/>
              </w:rPr>
            </w:pPr>
            <w:r>
              <w:rPr>
                <w:rStyle w:val="af"/>
                <w:rFonts w:ascii="Times New Roman" w:hAnsi="Times New Roman" w:cs="Times New Roman"/>
                <w:sz w:val="22"/>
                <w:szCs w:val="22"/>
              </w:rPr>
              <w:t>Сбор за стоянку (при стоянке более 3-х часов после посадки)</w:t>
            </w:r>
          </w:p>
        </w:tc>
        <w:tc>
          <w:tcPr>
            <w:tcW w:w="2132" w:type="dxa"/>
            <w:tcBorders>
              <w:bottom w:val="single" w:sz="4" w:space="0" w:color="auto"/>
            </w:tcBorders>
            <w:shd w:val="clear" w:color="auto" w:fill="FFFFFF"/>
            <w:vAlign w:val="center"/>
          </w:tcPr>
          <w:p w:rsidR="008235C9" w:rsidRPr="00E20781" w:rsidRDefault="008235C9" w:rsidP="008235C9">
            <w:pPr>
              <w:jc w:val="center"/>
              <w:rPr>
                <w:i/>
              </w:rPr>
            </w:pPr>
            <w:r>
              <w:rPr>
                <w:rStyle w:val="af"/>
                <w:rFonts w:ascii="Times New Roman" w:hAnsi="Times New Roman" w:cs="Times New Roman"/>
                <w:i w:val="0"/>
                <w:sz w:val="22"/>
                <w:szCs w:val="22"/>
              </w:rPr>
              <w:t xml:space="preserve">% от </w:t>
            </w:r>
            <w:proofErr w:type="spellStart"/>
            <w:proofErr w:type="gramStart"/>
            <w:r>
              <w:rPr>
                <w:rStyle w:val="af"/>
                <w:rFonts w:ascii="Times New Roman" w:hAnsi="Times New Roman" w:cs="Times New Roman"/>
                <w:i w:val="0"/>
                <w:sz w:val="22"/>
                <w:szCs w:val="22"/>
              </w:rPr>
              <w:t>взлет-посадки</w:t>
            </w:r>
            <w:proofErr w:type="spellEnd"/>
            <w:proofErr w:type="gramEnd"/>
            <w:r>
              <w:rPr>
                <w:rStyle w:val="af"/>
                <w:rFonts w:ascii="Times New Roman" w:hAnsi="Times New Roman" w:cs="Times New Roman"/>
                <w:i w:val="0"/>
                <w:sz w:val="22"/>
                <w:szCs w:val="22"/>
              </w:rPr>
              <w:t xml:space="preserve"> за сутки</w:t>
            </w:r>
          </w:p>
        </w:tc>
        <w:tc>
          <w:tcPr>
            <w:tcW w:w="2798" w:type="dxa"/>
            <w:tcBorders>
              <w:bottom w:val="single" w:sz="4" w:space="0" w:color="auto"/>
            </w:tcBorders>
            <w:shd w:val="clear" w:color="auto" w:fill="FFFFFF"/>
            <w:vAlign w:val="center"/>
          </w:tcPr>
          <w:p w:rsidR="008235C9" w:rsidRDefault="008235C9" w:rsidP="008235C9">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15,0</w:t>
            </w:r>
          </w:p>
        </w:tc>
      </w:tr>
      <w:tr w:rsidR="008235C9" w:rsidTr="00955E1E">
        <w:trPr>
          <w:trHeight w:hRule="exact" w:val="691"/>
        </w:trPr>
        <w:tc>
          <w:tcPr>
            <w:tcW w:w="350" w:type="dxa"/>
            <w:tcBorders>
              <w:bottom w:val="single" w:sz="4" w:space="0" w:color="auto"/>
            </w:tcBorders>
            <w:shd w:val="clear" w:color="auto" w:fill="FFFFFF"/>
            <w:vAlign w:val="center"/>
          </w:tcPr>
          <w:p w:rsidR="008235C9" w:rsidRDefault="008235C9" w:rsidP="00955E1E">
            <w:pPr>
              <w:pStyle w:val="34"/>
              <w:shd w:val="clear" w:color="auto" w:fill="auto"/>
              <w:spacing w:line="180" w:lineRule="exact"/>
              <w:ind w:firstLine="142"/>
              <w:jc w:val="center"/>
              <w:rPr>
                <w:rStyle w:val="af"/>
                <w:rFonts w:ascii="Times New Roman" w:hAnsi="Times New Roman" w:cs="Times New Roman"/>
                <w:sz w:val="22"/>
                <w:szCs w:val="22"/>
              </w:rPr>
            </w:pPr>
            <w:r>
              <w:rPr>
                <w:rStyle w:val="af"/>
                <w:rFonts w:ascii="Times New Roman" w:hAnsi="Times New Roman" w:cs="Times New Roman"/>
                <w:sz w:val="22"/>
                <w:szCs w:val="22"/>
              </w:rPr>
              <w:t>4</w:t>
            </w:r>
          </w:p>
        </w:tc>
        <w:tc>
          <w:tcPr>
            <w:tcW w:w="0" w:type="auto"/>
            <w:tcBorders>
              <w:bottom w:val="single" w:sz="4" w:space="0" w:color="auto"/>
            </w:tcBorders>
            <w:shd w:val="clear" w:color="auto" w:fill="FFFFFF"/>
            <w:vAlign w:val="center"/>
          </w:tcPr>
          <w:p w:rsidR="008235C9" w:rsidRPr="004203FC" w:rsidRDefault="008235C9" w:rsidP="008235C9">
            <w:pPr>
              <w:pStyle w:val="34"/>
              <w:shd w:val="clear" w:color="auto" w:fill="auto"/>
              <w:spacing w:line="230" w:lineRule="exact"/>
              <w:ind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Сбор за предоставление аэровокзального комплекса </w:t>
            </w:r>
          </w:p>
        </w:tc>
        <w:tc>
          <w:tcPr>
            <w:tcW w:w="2132" w:type="dxa"/>
            <w:tcBorders>
              <w:bottom w:val="single" w:sz="4" w:space="0" w:color="auto"/>
            </w:tcBorders>
            <w:shd w:val="clear" w:color="auto" w:fill="FFFFFF"/>
            <w:vAlign w:val="center"/>
          </w:tcPr>
          <w:p w:rsidR="008235C9" w:rsidRPr="004203FC" w:rsidRDefault="008235C9" w:rsidP="008235C9">
            <w:pPr>
              <w:pStyle w:val="34"/>
              <w:shd w:val="clear" w:color="auto" w:fill="auto"/>
              <w:spacing w:line="180" w:lineRule="exact"/>
              <w:ind w:firstLine="0"/>
              <w:jc w:val="center"/>
              <w:rPr>
                <w:rStyle w:val="af"/>
                <w:rFonts w:ascii="Times New Roman" w:hAnsi="Times New Roman" w:cs="Times New Roman"/>
                <w:sz w:val="22"/>
                <w:szCs w:val="22"/>
              </w:rPr>
            </w:pPr>
            <w:r w:rsidRPr="0092357E">
              <w:rPr>
                <w:rStyle w:val="af"/>
                <w:rFonts w:ascii="Times New Roman" w:hAnsi="Times New Roman" w:cs="Times New Roman"/>
                <w:sz w:val="22"/>
                <w:szCs w:val="22"/>
              </w:rPr>
              <w:t>долл.</w:t>
            </w:r>
            <w:r w:rsidR="008914E1">
              <w:rPr>
                <w:rStyle w:val="af"/>
                <w:rFonts w:ascii="Times New Roman" w:hAnsi="Times New Roman" w:cs="Times New Roman"/>
                <w:sz w:val="22"/>
                <w:szCs w:val="22"/>
              </w:rPr>
              <w:t xml:space="preserve"> США </w:t>
            </w:r>
            <w:r w:rsidRPr="0092357E">
              <w:rPr>
                <w:rStyle w:val="af"/>
                <w:rFonts w:ascii="Times New Roman" w:hAnsi="Times New Roman" w:cs="Times New Roman"/>
                <w:sz w:val="22"/>
                <w:szCs w:val="22"/>
              </w:rPr>
              <w:t>/</w:t>
            </w:r>
            <w:r>
              <w:rPr>
                <w:rStyle w:val="af"/>
                <w:rFonts w:ascii="Times New Roman" w:hAnsi="Times New Roman" w:cs="Times New Roman"/>
                <w:sz w:val="22"/>
                <w:szCs w:val="22"/>
              </w:rPr>
              <w:t>пасс.</w:t>
            </w:r>
          </w:p>
        </w:tc>
        <w:tc>
          <w:tcPr>
            <w:tcW w:w="2798" w:type="dxa"/>
            <w:tcBorders>
              <w:bottom w:val="single" w:sz="4" w:space="0" w:color="auto"/>
            </w:tcBorders>
            <w:shd w:val="clear" w:color="auto" w:fill="FFFFFF"/>
            <w:vAlign w:val="center"/>
          </w:tcPr>
          <w:p w:rsidR="008235C9" w:rsidRDefault="008235C9" w:rsidP="008235C9">
            <w:pPr>
              <w:pStyle w:val="34"/>
              <w:shd w:val="clear" w:color="auto" w:fill="auto"/>
              <w:spacing w:after="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6,2</w:t>
            </w:r>
          </w:p>
        </w:tc>
      </w:tr>
      <w:tr w:rsidR="00955E1E" w:rsidTr="00955E1E">
        <w:trPr>
          <w:trHeight w:hRule="exact" w:val="132"/>
        </w:trPr>
        <w:tc>
          <w:tcPr>
            <w:tcW w:w="350" w:type="dxa"/>
            <w:tcBorders>
              <w:top w:val="single" w:sz="4" w:space="0" w:color="auto"/>
              <w:left w:val="nil"/>
              <w:bottom w:val="nil"/>
              <w:right w:val="nil"/>
            </w:tcBorders>
            <w:shd w:val="clear" w:color="auto" w:fill="FFFFFF"/>
            <w:vAlign w:val="bottom"/>
          </w:tcPr>
          <w:p w:rsidR="00955E1E" w:rsidRDefault="00955E1E" w:rsidP="008235C9">
            <w:pPr>
              <w:pStyle w:val="34"/>
              <w:shd w:val="clear" w:color="auto" w:fill="auto"/>
              <w:spacing w:line="180" w:lineRule="exact"/>
              <w:ind w:left="220" w:firstLine="0"/>
              <w:jc w:val="left"/>
              <w:rPr>
                <w:rStyle w:val="af"/>
                <w:rFonts w:ascii="Times New Roman" w:hAnsi="Times New Roman" w:cs="Times New Roman"/>
                <w:sz w:val="22"/>
                <w:szCs w:val="22"/>
              </w:rPr>
            </w:pPr>
          </w:p>
        </w:tc>
        <w:tc>
          <w:tcPr>
            <w:tcW w:w="0" w:type="auto"/>
            <w:tcBorders>
              <w:top w:val="single" w:sz="4" w:space="0" w:color="auto"/>
              <w:left w:val="nil"/>
              <w:bottom w:val="nil"/>
              <w:right w:val="nil"/>
            </w:tcBorders>
            <w:shd w:val="clear" w:color="auto" w:fill="FFFFFF"/>
            <w:vAlign w:val="center"/>
          </w:tcPr>
          <w:p w:rsidR="00955E1E" w:rsidRDefault="00955E1E" w:rsidP="008235C9">
            <w:pPr>
              <w:pStyle w:val="34"/>
              <w:shd w:val="clear" w:color="auto" w:fill="auto"/>
              <w:spacing w:line="230" w:lineRule="exact"/>
              <w:ind w:firstLine="0"/>
              <w:jc w:val="left"/>
              <w:rPr>
                <w:rStyle w:val="af"/>
                <w:rFonts w:ascii="Times New Roman" w:hAnsi="Times New Roman" w:cs="Times New Roman"/>
                <w:sz w:val="22"/>
                <w:szCs w:val="22"/>
              </w:rPr>
            </w:pPr>
          </w:p>
        </w:tc>
        <w:tc>
          <w:tcPr>
            <w:tcW w:w="2132" w:type="dxa"/>
            <w:tcBorders>
              <w:top w:val="single" w:sz="4" w:space="0" w:color="auto"/>
              <w:left w:val="nil"/>
              <w:bottom w:val="nil"/>
              <w:right w:val="nil"/>
            </w:tcBorders>
            <w:shd w:val="clear" w:color="auto" w:fill="FFFFFF"/>
            <w:vAlign w:val="center"/>
          </w:tcPr>
          <w:p w:rsidR="00955E1E" w:rsidRPr="0092357E" w:rsidRDefault="00955E1E" w:rsidP="008235C9">
            <w:pPr>
              <w:pStyle w:val="34"/>
              <w:shd w:val="clear" w:color="auto" w:fill="auto"/>
              <w:spacing w:line="180" w:lineRule="exact"/>
              <w:ind w:firstLine="0"/>
              <w:jc w:val="center"/>
              <w:rPr>
                <w:rStyle w:val="af"/>
                <w:rFonts w:ascii="Times New Roman" w:hAnsi="Times New Roman" w:cs="Times New Roman"/>
                <w:sz w:val="22"/>
                <w:szCs w:val="22"/>
              </w:rPr>
            </w:pPr>
          </w:p>
        </w:tc>
        <w:tc>
          <w:tcPr>
            <w:tcW w:w="2798" w:type="dxa"/>
            <w:tcBorders>
              <w:top w:val="single" w:sz="4" w:space="0" w:color="auto"/>
              <w:left w:val="nil"/>
              <w:bottom w:val="nil"/>
              <w:right w:val="nil"/>
            </w:tcBorders>
            <w:shd w:val="clear" w:color="auto" w:fill="FFFFFF"/>
            <w:vAlign w:val="center"/>
          </w:tcPr>
          <w:p w:rsidR="00955E1E" w:rsidRDefault="00955E1E" w:rsidP="008235C9">
            <w:pPr>
              <w:pStyle w:val="34"/>
              <w:shd w:val="clear" w:color="auto" w:fill="auto"/>
              <w:spacing w:after="60" w:line="180" w:lineRule="exact"/>
              <w:ind w:firstLine="0"/>
              <w:jc w:val="center"/>
              <w:rPr>
                <w:rStyle w:val="af"/>
                <w:rFonts w:ascii="Times New Roman" w:hAnsi="Times New Roman" w:cs="Times New Roman"/>
                <w:sz w:val="22"/>
                <w:szCs w:val="22"/>
              </w:rPr>
            </w:pPr>
          </w:p>
        </w:tc>
      </w:tr>
    </w:tbl>
    <w:p w:rsidR="00D3333C" w:rsidRPr="00B67796" w:rsidRDefault="008235C9" w:rsidP="00137EB4">
      <w:pPr>
        <w:pStyle w:val="34"/>
        <w:shd w:val="clear" w:color="auto" w:fill="auto"/>
        <w:spacing w:after="13" w:line="276" w:lineRule="auto"/>
        <w:ind w:right="-2" w:firstLine="567"/>
        <w:rPr>
          <w:rFonts w:ascii="Times New Roman" w:hAnsi="Times New Roman" w:cs="Times New Roman"/>
          <w:i w:val="0"/>
          <w:sz w:val="22"/>
          <w:szCs w:val="22"/>
        </w:rPr>
      </w:pPr>
      <w:r>
        <w:rPr>
          <w:rFonts w:ascii="Times New Roman" w:hAnsi="Times New Roman" w:cs="Times New Roman"/>
          <w:i w:val="0"/>
          <w:sz w:val="28"/>
          <w:szCs w:val="28"/>
        </w:rPr>
        <w:t xml:space="preserve">Для </w:t>
      </w:r>
      <w:proofErr w:type="gramStart"/>
      <w:r>
        <w:rPr>
          <w:rFonts w:ascii="Times New Roman" w:hAnsi="Times New Roman" w:cs="Times New Roman"/>
          <w:i w:val="0"/>
          <w:sz w:val="28"/>
          <w:szCs w:val="28"/>
        </w:rPr>
        <w:t>иностранных</w:t>
      </w:r>
      <w:proofErr w:type="gramEnd"/>
      <w:r>
        <w:rPr>
          <w:rFonts w:ascii="Times New Roman" w:hAnsi="Times New Roman" w:cs="Times New Roman"/>
          <w:i w:val="0"/>
          <w:sz w:val="28"/>
          <w:szCs w:val="28"/>
        </w:rPr>
        <w:t xml:space="preserve"> эксплуатантов:</w:t>
      </w:r>
      <w:r w:rsidR="00B67796">
        <w:rPr>
          <w:rFonts w:ascii="Times New Roman" w:hAnsi="Times New Roman" w:cs="Times New Roman"/>
          <w:i w:val="0"/>
          <w:sz w:val="28"/>
          <w:szCs w:val="28"/>
        </w:rPr>
        <w:t xml:space="preserve">                             </w:t>
      </w:r>
      <w:r w:rsidR="00B67796">
        <w:rPr>
          <w:rFonts w:ascii="Times New Roman" w:hAnsi="Times New Roman" w:cs="Times New Roman"/>
          <w:i w:val="0"/>
          <w:sz w:val="22"/>
          <w:szCs w:val="22"/>
        </w:rPr>
        <w:t xml:space="preserve">  </w:t>
      </w:r>
      <w:r w:rsidR="00C01DF9">
        <w:rPr>
          <w:rFonts w:ascii="Times New Roman" w:hAnsi="Times New Roman" w:cs="Times New Roman"/>
          <w:i w:val="0"/>
          <w:sz w:val="22"/>
          <w:szCs w:val="22"/>
        </w:rPr>
        <w:t xml:space="preserve">                           </w:t>
      </w:r>
      <w:r w:rsidR="00B67796">
        <w:rPr>
          <w:rFonts w:ascii="Times New Roman" w:hAnsi="Times New Roman" w:cs="Times New Roman"/>
          <w:i w:val="0"/>
          <w:sz w:val="22"/>
          <w:szCs w:val="22"/>
        </w:rPr>
        <w:t>таблица №2</w:t>
      </w:r>
    </w:p>
    <w:p w:rsidR="008235C9" w:rsidRPr="008235C9" w:rsidRDefault="008235C9" w:rsidP="00C2269A">
      <w:pPr>
        <w:pStyle w:val="a4"/>
        <w:spacing w:before="120" w:after="120"/>
        <w:ind w:left="0" w:right="-301" w:firstLine="567"/>
        <w:jc w:val="both"/>
        <w:outlineLvl w:val="0"/>
        <w:rPr>
          <w:rFonts w:ascii="Times New Roman" w:hAnsi="Times New Roman" w:cs="Times New Roman"/>
          <w:sz w:val="28"/>
          <w:szCs w:val="28"/>
        </w:rPr>
      </w:pPr>
      <w:r w:rsidRPr="008235C9">
        <w:rPr>
          <w:rFonts w:ascii="Times New Roman" w:hAnsi="Times New Roman" w:cs="Times New Roman"/>
          <w:sz w:val="28"/>
          <w:szCs w:val="28"/>
        </w:rPr>
        <w:t xml:space="preserve">Для </w:t>
      </w:r>
      <w:proofErr w:type="gramStart"/>
      <w:r w:rsidRPr="008235C9">
        <w:rPr>
          <w:rFonts w:ascii="Times New Roman" w:hAnsi="Times New Roman" w:cs="Times New Roman"/>
          <w:sz w:val="28"/>
          <w:szCs w:val="28"/>
        </w:rPr>
        <w:t>Российских</w:t>
      </w:r>
      <w:proofErr w:type="gramEnd"/>
      <w:r w:rsidRPr="008235C9">
        <w:rPr>
          <w:rFonts w:ascii="Times New Roman" w:hAnsi="Times New Roman" w:cs="Times New Roman"/>
          <w:sz w:val="28"/>
          <w:szCs w:val="28"/>
        </w:rPr>
        <w:t xml:space="preserve"> эксплуатантов:</w:t>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Pr>
          <w:rFonts w:ascii="Times New Roman" w:hAnsi="Times New Roman" w:cs="Times New Roman"/>
          <w:sz w:val="28"/>
          <w:szCs w:val="28"/>
        </w:rPr>
        <w:tab/>
      </w:r>
      <w:r w:rsidR="00B67796" w:rsidRPr="00B67796">
        <w:rPr>
          <w:rFonts w:ascii="Times New Roman" w:hAnsi="Times New Roman" w:cs="Times New Roman"/>
        </w:rPr>
        <w:t xml:space="preserve">                                                   </w:t>
      </w:r>
      <w:r w:rsidR="00B67796">
        <w:rPr>
          <w:rFonts w:ascii="Times New Roman" w:hAnsi="Times New Roman" w:cs="Times New Roman"/>
        </w:rPr>
        <w:t xml:space="preserve">              </w:t>
      </w:r>
      <w:r w:rsidR="00B67796" w:rsidRPr="00B67796">
        <w:rPr>
          <w:rFonts w:ascii="Times New Roman" w:hAnsi="Times New Roman" w:cs="Times New Roman"/>
        </w:rPr>
        <w:t xml:space="preserve"> таблица№3</w:t>
      </w:r>
    </w:p>
    <w:tbl>
      <w:tblPr>
        <w:tblpPr w:leftFromText="180" w:rightFromText="180" w:vertAnchor="page" w:horzAnchor="margin" w:tblpY="6211"/>
        <w:tblOverlap w:val="never"/>
        <w:tblW w:w="9816" w:type="dxa"/>
        <w:tblBorders>
          <w:top w:val="single" w:sz="4" w:space="0" w:color="auto"/>
          <w:left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02"/>
        <w:gridCol w:w="5163"/>
        <w:gridCol w:w="1365"/>
        <w:gridCol w:w="2786"/>
      </w:tblGrid>
      <w:tr w:rsidR="007039A7" w:rsidTr="008914E1">
        <w:trPr>
          <w:trHeight w:hRule="exact" w:val="857"/>
        </w:trPr>
        <w:tc>
          <w:tcPr>
            <w:tcW w:w="0" w:type="auto"/>
            <w:shd w:val="clear" w:color="auto" w:fill="FFFFFF"/>
            <w:vAlign w:val="center"/>
          </w:tcPr>
          <w:p w:rsidR="007039A7" w:rsidRPr="00FB7744" w:rsidRDefault="007039A7" w:rsidP="007039A7">
            <w:pPr>
              <w:pStyle w:val="34"/>
              <w:shd w:val="clear" w:color="auto" w:fill="auto"/>
              <w:spacing w:line="180" w:lineRule="exact"/>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w:t>
            </w:r>
            <w:r>
              <w:rPr>
                <w:rStyle w:val="17"/>
                <w:rFonts w:ascii="Times New Roman" w:hAnsi="Times New Roman" w:cs="Times New Roman"/>
                <w:iCs/>
                <w:sz w:val="22"/>
                <w:szCs w:val="22"/>
                <w:lang w:val="en-US"/>
              </w:rPr>
              <w:t xml:space="preserve"> </w:t>
            </w:r>
            <w:proofErr w:type="spellStart"/>
            <w:proofErr w:type="gramStart"/>
            <w:r w:rsidRPr="00FB7744">
              <w:rPr>
                <w:rStyle w:val="17"/>
                <w:rFonts w:ascii="Times New Roman" w:hAnsi="Times New Roman" w:cs="Times New Roman"/>
                <w:iCs/>
                <w:sz w:val="22"/>
                <w:szCs w:val="22"/>
              </w:rPr>
              <w:t>п</w:t>
            </w:r>
            <w:proofErr w:type="spellEnd"/>
            <w:proofErr w:type="gramEnd"/>
            <w:r w:rsidRPr="00FB7744">
              <w:rPr>
                <w:rStyle w:val="17"/>
                <w:rFonts w:ascii="Times New Roman" w:hAnsi="Times New Roman" w:cs="Times New Roman"/>
                <w:iCs/>
                <w:sz w:val="22"/>
                <w:szCs w:val="22"/>
              </w:rPr>
              <w:t>/</w:t>
            </w:r>
            <w:proofErr w:type="spellStart"/>
            <w:r w:rsidRPr="00FB7744">
              <w:rPr>
                <w:rStyle w:val="17"/>
                <w:rFonts w:ascii="Times New Roman" w:hAnsi="Times New Roman" w:cs="Times New Roman"/>
                <w:iCs/>
                <w:sz w:val="22"/>
                <w:szCs w:val="22"/>
              </w:rPr>
              <w:t>п</w:t>
            </w:r>
            <w:proofErr w:type="spellEnd"/>
          </w:p>
        </w:tc>
        <w:tc>
          <w:tcPr>
            <w:tcW w:w="0" w:type="auto"/>
            <w:shd w:val="clear" w:color="auto" w:fill="FFFFFF"/>
            <w:vAlign w:val="center"/>
          </w:tcPr>
          <w:p w:rsidR="007039A7" w:rsidRPr="00FB7744" w:rsidRDefault="007039A7" w:rsidP="00D85F6F">
            <w:pPr>
              <w:pStyle w:val="34"/>
              <w:shd w:val="clear" w:color="auto" w:fill="auto"/>
              <w:spacing w:line="276" w:lineRule="auto"/>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Наименование ставок сборов и тарифов</w:t>
            </w:r>
            <w:r>
              <w:rPr>
                <w:rStyle w:val="17"/>
                <w:rFonts w:ascii="Times New Roman" w:hAnsi="Times New Roman" w:cs="Times New Roman"/>
                <w:iCs/>
                <w:sz w:val="22"/>
                <w:szCs w:val="22"/>
              </w:rPr>
              <w:t xml:space="preserve"> для юридических лиц, зарегистрированных на территории РФ или граждан РФ</w:t>
            </w:r>
          </w:p>
        </w:tc>
        <w:tc>
          <w:tcPr>
            <w:tcW w:w="1365" w:type="dxa"/>
            <w:shd w:val="clear" w:color="auto" w:fill="FFFFFF"/>
            <w:vAlign w:val="center"/>
          </w:tcPr>
          <w:p w:rsidR="007039A7" w:rsidRPr="00FB7744" w:rsidRDefault="007039A7" w:rsidP="007039A7">
            <w:pPr>
              <w:pStyle w:val="34"/>
              <w:shd w:val="clear" w:color="auto" w:fill="auto"/>
              <w:spacing w:after="60" w:line="180" w:lineRule="exact"/>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Единица</w:t>
            </w:r>
          </w:p>
          <w:p w:rsidR="007039A7" w:rsidRPr="00FB7744" w:rsidRDefault="007039A7" w:rsidP="007039A7">
            <w:pPr>
              <w:pStyle w:val="34"/>
              <w:shd w:val="clear" w:color="auto" w:fill="auto"/>
              <w:spacing w:before="60" w:line="180" w:lineRule="exact"/>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измерения</w:t>
            </w:r>
          </w:p>
        </w:tc>
        <w:tc>
          <w:tcPr>
            <w:tcW w:w="0" w:type="auto"/>
            <w:shd w:val="clear" w:color="auto" w:fill="FFFFFF"/>
            <w:vAlign w:val="center"/>
          </w:tcPr>
          <w:p w:rsidR="007039A7" w:rsidRPr="00FB7744" w:rsidRDefault="007039A7" w:rsidP="00D85F6F">
            <w:pPr>
              <w:pStyle w:val="34"/>
              <w:shd w:val="clear" w:color="auto" w:fill="auto"/>
              <w:spacing w:line="276" w:lineRule="auto"/>
              <w:ind w:firstLine="0"/>
              <w:jc w:val="center"/>
              <w:rPr>
                <w:rFonts w:ascii="Times New Roman" w:hAnsi="Times New Roman" w:cs="Times New Roman"/>
                <w:sz w:val="22"/>
                <w:szCs w:val="22"/>
              </w:rPr>
            </w:pPr>
            <w:r w:rsidRPr="00FB7744">
              <w:rPr>
                <w:rStyle w:val="17"/>
                <w:rFonts w:ascii="Times New Roman" w:hAnsi="Times New Roman" w:cs="Times New Roman"/>
                <w:iCs/>
                <w:sz w:val="22"/>
                <w:szCs w:val="22"/>
              </w:rPr>
              <w:t xml:space="preserve">ставки сборов и тарифов, действующие с </w:t>
            </w:r>
            <w:r w:rsidRPr="004203FC">
              <w:rPr>
                <w:rStyle w:val="17"/>
                <w:rFonts w:ascii="Times New Roman" w:hAnsi="Times New Roman" w:cs="Times New Roman"/>
                <w:iCs/>
                <w:sz w:val="22"/>
                <w:szCs w:val="22"/>
              </w:rPr>
              <w:t>2</w:t>
            </w:r>
            <w:r w:rsidRPr="00FB7744">
              <w:rPr>
                <w:rStyle w:val="17"/>
                <w:rFonts w:ascii="Times New Roman" w:hAnsi="Times New Roman" w:cs="Times New Roman"/>
                <w:iCs/>
                <w:sz w:val="22"/>
                <w:szCs w:val="22"/>
              </w:rPr>
              <w:t xml:space="preserve">5 </w:t>
            </w:r>
            <w:r w:rsidRPr="004203FC">
              <w:rPr>
                <w:rStyle w:val="17"/>
                <w:rFonts w:ascii="Times New Roman" w:hAnsi="Times New Roman" w:cs="Times New Roman"/>
                <w:iCs/>
                <w:sz w:val="22"/>
                <w:szCs w:val="22"/>
              </w:rPr>
              <w:t>декабря</w:t>
            </w:r>
            <w:r w:rsidRPr="00FB7744">
              <w:rPr>
                <w:rStyle w:val="17"/>
                <w:rFonts w:ascii="Times New Roman" w:hAnsi="Times New Roman" w:cs="Times New Roman"/>
                <w:iCs/>
                <w:sz w:val="22"/>
                <w:szCs w:val="22"/>
              </w:rPr>
              <w:t xml:space="preserve"> 201</w:t>
            </w:r>
            <w:r>
              <w:rPr>
                <w:rStyle w:val="17"/>
                <w:rFonts w:ascii="Times New Roman" w:hAnsi="Times New Roman" w:cs="Times New Roman"/>
                <w:iCs/>
                <w:sz w:val="22"/>
                <w:szCs w:val="22"/>
              </w:rPr>
              <w:t>2</w:t>
            </w:r>
            <w:r w:rsidRPr="00FB7744">
              <w:rPr>
                <w:rStyle w:val="17"/>
                <w:rFonts w:ascii="Times New Roman" w:hAnsi="Times New Roman" w:cs="Times New Roman"/>
                <w:iCs/>
                <w:sz w:val="22"/>
                <w:szCs w:val="22"/>
              </w:rPr>
              <w:t xml:space="preserve"> г</w:t>
            </w:r>
          </w:p>
        </w:tc>
      </w:tr>
      <w:tr w:rsidR="007039A7" w:rsidTr="008914E1">
        <w:trPr>
          <w:trHeight w:hRule="exact" w:val="571"/>
        </w:trPr>
        <w:tc>
          <w:tcPr>
            <w:tcW w:w="0" w:type="auto"/>
            <w:shd w:val="clear" w:color="auto" w:fill="FFFFFF"/>
            <w:vAlign w:val="bottom"/>
          </w:tcPr>
          <w:p w:rsidR="007039A7" w:rsidRPr="004203FC" w:rsidRDefault="007039A7" w:rsidP="007039A7">
            <w:pPr>
              <w:pStyle w:val="34"/>
              <w:shd w:val="clear" w:color="auto" w:fill="auto"/>
              <w:spacing w:line="180" w:lineRule="exact"/>
              <w:ind w:left="220" w:firstLine="0"/>
              <w:jc w:val="left"/>
              <w:rPr>
                <w:rFonts w:ascii="Times New Roman" w:hAnsi="Times New Roman" w:cs="Times New Roman"/>
                <w:sz w:val="22"/>
                <w:szCs w:val="22"/>
              </w:rPr>
            </w:pPr>
            <w:r w:rsidRPr="004203FC">
              <w:rPr>
                <w:rStyle w:val="af"/>
                <w:rFonts w:ascii="Times New Roman" w:hAnsi="Times New Roman" w:cs="Times New Roman"/>
                <w:sz w:val="22"/>
                <w:szCs w:val="22"/>
              </w:rPr>
              <w:t>1</w:t>
            </w:r>
          </w:p>
        </w:tc>
        <w:tc>
          <w:tcPr>
            <w:tcW w:w="0" w:type="auto"/>
            <w:shd w:val="clear" w:color="auto" w:fill="FFFFFF"/>
            <w:vAlign w:val="bottom"/>
          </w:tcPr>
          <w:p w:rsidR="007039A7" w:rsidRPr="004203FC" w:rsidRDefault="008914E1" w:rsidP="007039A7">
            <w:pPr>
              <w:pStyle w:val="34"/>
              <w:shd w:val="clear" w:color="auto" w:fill="auto"/>
              <w:spacing w:line="180" w:lineRule="exact"/>
              <w:ind w:firstLine="0"/>
              <w:rPr>
                <w:rFonts w:ascii="Times New Roman" w:hAnsi="Times New Roman" w:cs="Times New Roman"/>
                <w:sz w:val="22"/>
                <w:szCs w:val="22"/>
              </w:rPr>
            </w:pPr>
            <w:r>
              <w:rPr>
                <w:rStyle w:val="af"/>
                <w:rFonts w:ascii="Times New Roman" w:hAnsi="Times New Roman" w:cs="Times New Roman"/>
                <w:sz w:val="22"/>
                <w:szCs w:val="22"/>
              </w:rPr>
              <w:t xml:space="preserve"> </w:t>
            </w:r>
            <w:r w:rsidR="007039A7" w:rsidRPr="004203FC">
              <w:rPr>
                <w:rStyle w:val="af"/>
                <w:rFonts w:ascii="Times New Roman" w:hAnsi="Times New Roman" w:cs="Times New Roman"/>
                <w:sz w:val="22"/>
                <w:szCs w:val="22"/>
              </w:rPr>
              <w:t>Сбор за взлет - посадку</w:t>
            </w:r>
          </w:p>
        </w:tc>
        <w:tc>
          <w:tcPr>
            <w:tcW w:w="1365" w:type="dxa"/>
            <w:shd w:val="clear" w:color="auto" w:fill="FFFFFF"/>
            <w:vAlign w:val="bottom"/>
          </w:tcPr>
          <w:p w:rsidR="007039A7" w:rsidRPr="007D66CD" w:rsidRDefault="007039A7" w:rsidP="007D66CD">
            <w:pPr>
              <w:pStyle w:val="34"/>
              <w:shd w:val="clear" w:color="auto" w:fill="auto"/>
              <w:spacing w:line="180" w:lineRule="exact"/>
              <w:ind w:firstLine="0"/>
              <w:jc w:val="center"/>
              <w:rPr>
                <w:rFonts w:ascii="Times New Roman" w:hAnsi="Times New Roman" w:cs="Times New Roman"/>
                <w:sz w:val="22"/>
                <w:szCs w:val="22"/>
              </w:rPr>
            </w:pPr>
            <w:r w:rsidRPr="004203FC">
              <w:rPr>
                <w:rStyle w:val="af"/>
                <w:rFonts w:ascii="Times New Roman" w:hAnsi="Times New Roman" w:cs="Times New Roman"/>
                <w:sz w:val="22"/>
                <w:szCs w:val="22"/>
              </w:rPr>
              <w:t>руб./т</w:t>
            </w:r>
            <w:r w:rsidR="007D66CD">
              <w:rPr>
                <w:rStyle w:val="af"/>
                <w:rFonts w:ascii="Times New Roman" w:hAnsi="Times New Roman" w:cs="Times New Roman"/>
                <w:sz w:val="22"/>
                <w:szCs w:val="22"/>
                <w:lang w:val="en-US"/>
              </w:rPr>
              <w:t xml:space="preserve"> </w:t>
            </w:r>
            <w:r w:rsidR="007D66CD">
              <w:rPr>
                <w:rStyle w:val="af"/>
                <w:rFonts w:ascii="Times New Roman" w:hAnsi="Times New Roman" w:cs="Times New Roman"/>
                <w:sz w:val="22"/>
                <w:szCs w:val="22"/>
              </w:rPr>
              <w:t>МВМ</w:t>
            </w:r>
          </w:p>
        </w:tc>
        <w:tc>
          <w:tcPr>
            <w:tcW w:w="0" w:type="auto"/>
            <w:shd w:val="clear" w:color="auto" w:fill="FFFFFF"/>
            <w:vAlign w:val="bottom"/>
          </w:tcPr>
          <w:p w:rsidR="007039A7" w:rsidRPr="004203FC" w:rsidRDefault="007039A7" w:rsidP="007039A7">
            <w:pPr>
              <w:pStyle w:val="34"/>
              <w:shd w:val="clear" w:color="auto" w:fill="auto"/>
              <w:spacing w:line="180" w:lineRule="exact"/>
              <w:ind w:firstLine="0"/>
              <w:jc w:val="center"/>
              <w:rPr>
                <w:rFonts w:ascii="Times New Roman" w:hAnsi="Times New Roman" w:cs="Times New Roman"/>
                <w:sz w:val="22"/>
                <w:szCs w:val="22"/>
              </w:rPr>
            </w:pPr>
            <w:r>
              <w:rPr>
                <w:rStyle w:val="af"/>
                <w:rFonts w:ascii="Times New Roman" w:hAnsi="Times New Roman" w:cs="Times New Roman"/>
                <w:sz w:val="22"/>
                <w:szCs w:val="22"/>
              </w:rPr>
              <w:t>725,00</w:t>
            </w:r>
          </w:p>
        </w:tc>
      </w:tr>
      <w:tr w:rsidR="007039A7" w:rsidTr="008914E1">
        <w:trPr>
          <w:trHeight w:hRule="exact" w:val="509"/>
        </w:trPr>
        <w:tc>
          <w:tcPr>
            <w:tcW w:w="0" w:type="auto"/>
            <w:shd w:val="clear" w:color="auto" w:fill="FFFFFF"/>
            <w:vAlign w:val="bottom"/>
          </w:tcPr>
          <w:p w:rsidR="007039A7" w:rsidRPr="004203FC" w:rsidRDefault="007039A7" w:rsidP="00955E1E">
            <w:pPr>
              <w:pStyle w:val="34"/>
              <w:shd w:val="clear" w:color="auto" w:fill="auto"/>
              <w:spacing w:line="180" w:lineRule="exact"/>
              <w:ind w:left="220" w:hanging="220"/>
              <w:jc w:val="center"/>
              <w:rPr>
                <w:rFonts w:ascii="Times New Roman" w:hAnsi="Times New Roman" w:cs="Times New Roman"/>
                <w:sz w:val="22"/>
                <w:szCs w:val="22"/>
              </w:rPr>
            </w:pPr>
            <w:r w:rsidRPr="004203FC">
              <w:rPr>
                <w:rStyle w:val="af"/>
                <w:rFonts w:ascii="Times New Roman" w:hAnsi="Times New Roman" w:cs="Times New Roman"/>
                <w:sz w:val="22"/>
                <w:szCs w:val="22"/>
              </w:rPr>
              <w:t>2</w:t>
            </w:r>
          </w:p>
        </w:tc>
        <w:tc>
          <w:tcPr>
            <w:tcW w:w="0" w:type="auto"/>
            <w:shd w:val="clear" w:color="auto" w:fill="FFFFFF"/>
            <w:vAlign w:val="bottom"/>
          </w:tcPr>
          <w:p w:rsidR="007039A7" w:rsidRPr="004203FC" w:rsidRDefault="007039A7" w:rsidP="007D66CD">
            <w:pPr>
              <w:pStyle w:val="34"/>
              <w:shd w:val="clear" w:color="auto" w:fill="auto"/>
              <w:spacing w:line="211" w:lineRule="exact"/>
              <w:ind w:left="120" w:firstLine="0"/>
              <w:jc w:val="center"/>
              <w:rPr>
                <w:rStyle w:val="af"/>
                <w:rFonts w:ascii="Times New Roman" w:hAnsi="Times New Roman" w:cs="Times New Roman"/>
                <w:sz w:val="22"/>
                <w:szCs w:val="22"/>
              </w:rPr>
            </w:pPr>
          </w:p>
          <w:p w:rsidR="007039A7" w:rsidRPr="004203FC" w:rsidRDefault="008914E1" w:rsidP="008914E1">
            <w:pPr>
              <w:pStyle w:val="34"/>
              <w:shd w:val="clear" w:color="auto" w:fill="auto"/>
              <w:spacing w:line="211" w:lineRule="exact"/>
              <w:ind w:firstLine="0"/>
              <w:rPr>
                <w:rFonts w:ascii="Times New Roman" w:hAnsi="Times New Roman" w:cs="Times New Roman"/>
                <w:sz w:val="22"/>
                <w:szCs w:val="22"/>
              </w:rPr>
            </w:pPr>
            <w:r>
              <w:rPr>
                <w:rStyle w:val="af"/>
                <w:rFonts w:ascii="Times New Roman" w:hAnsi="Times New Roman" w:cs="Times New Roman"/>
                <w:sz w:val="22"/>
                <w:szCs w:val="22"/>
              </w:rPr>
              <w:t xml:space="preserve"> </w:t>
            </w:r>
            <w:r w:rsidR="007039A7" w:rsidRPr="004203FC">
              <w:rPr>
                <w:rStyle w:val="af"/>
                <w:rFonts w:ascii="Times New Roman" w:hAnsi="Times New Roman" w:cs="Times New Roman"/>
                <w:sz w:val="22"/>
                <w:szCs w:val="22"/>
              </w:rPr>
              <w:t>Сбор за обеспечение авиационной безопасности</w:t>
            </w:r>
          </w:p>
        </w:tc>
        <w:tc>
          <w:tcPr>
            <w:tcW w:w="1365" w:type="dxa"/>
            <w:shd w:val="clear" w:color="auto" w:fill="FFFFFF"/>
            <w:vAlign w:val="bottom"/>
          </w:tcPr>
          <w:p w:rsidR="007039A7" w:rsidRPr="004203FC" w:rsidRDefault="007039A7" w:rsidP="008914E1">
            <w:pPr>
              <w:pStyle w:val="34"/>
              <w:shd w:val="clear" w:color="auto" w:fill="auto"/>
              <w:spacing w:line="180" w:lineRule="exact"/>
              <w:ind w:firstLine="0"/>
              <w:jc w:val="center"/>
              <w:rPr>
                <w:rFonts w:ascii="Times New Roman" w:hAnsi="Times New Roman" w:cs="Times New Roman"/>
                <w:sz w:val="22"/>
                <w:szCs w:val="22"/>
              </w:rPr>
            </w:pPr>
            <w:r w:rsidRPr="004203FC">
              <w:rPr>
                <w:rStyle w:val="af"/>
                <w:rFonts w:ascii="Times New Roman" w:hAnsi="Times New Roman" w:cs="Times New Roman"/>
                <w:sz w:val="22"/>
                <w:szCs w:val="22"/>
              </w:rPr>
              <w:t>руб./т</w:t>
            </w:r>
            <w:r w:rsidR="008914E1">
              <w:rPr>
                <w:rStyle w:val="af"/>
                <w:rFonts w:ascii="Times New Roman" w:hAnsi="Times New Roman" w:cs="Times New Roman"/>
                <w:sz w:val="22"/>
                <w:szCs w:val="22"/>
              </w:rPr>
              <w:t xml:space="preserve"> МВМ</w:t>
            </w:r>
          </w:p>
        </w:tc>
        <w:tc>
          <w:tcPr>
            <w:tcW w:w="0" w:type="auto"/>
            <w:shd w:val="clear" w:color="auto" w:fill="FFFFFF"/>
            <w:vAlign w:val="bottom"/>
          </w:tcPr>
          <w:p w:rsidR="007039A7" w:rsidRPr="004203FC" w:rsidRDefault="007039A7" w:rsidP="007D66CD">
            <w:pPr>
              <w:pStyle w:val="34"/>
              <w:shd w:val="clear" w:color="auto" w:fill="auto"/>
              <w:spacing w:line="180" w:lineRule="exact"/>
              <w:ind w:firstLine="0"/>
              <w:jc w:val="center"/>
              <w:rPr>
                <w:rFonts w:ascii="Times New Roman" w:hAnsi="Times New Roman" w:cs="Times New Roman"/>
                <w:sz w:val="22"/>
                <w:szCs w:val="22"/>
              </w:rPr>
            </w:pPr>
            <w:r>
              <w:rPr>
                <w:rStyle w:val="af"/>
                <w:rFonts w:ascii="Times New Roman" w:hAnsi="Times New Roman" w:cs="Times New Roman"/>
                <w:sz w:val="22"/>
                <w:szCs w:val="22"/>
              </w:rPr>
              <w:t>443,00</w:t>
            </w:r>
          </w:p>
        </w:tc>
      </w:tr>
      <w:tr w:rsidR="007039A7" w:rsidTr="008914E1">
        <w:trPr>
          <w:trHeight w:hRule="exact" w:val="711"/>
        </w:trPr>
        <w:tc>
          <w:tcPr>
            <w:tcW w:w="0" w:type="auto"/>
            <w:shd w:val="clear" w:color="auto" w:fill="FFFFFF"/>
            <w:vAlign w:val="bottom"/>
          </w:tcPr>
          <w:p w:rsidR="007039A7" w:rsidRPr="004203FC" w:rsidRDefault="007039A7" w:rsidP="007039A7">
            <w:pPr>
              <w:pStyle w:val="34"/>
              <w:shd w:val="clear" w:color="auto" w:fill="auto"/>
              <w:spacing w:line="180" w:lineRule="exact"/>
              <w:ind w:left="220" w:firstLine="0"/>
              <w:jc w:val="left"/>
              <w:rPr>
                <w:rStyle w:val="af"/>
                <w:rFonts w:ascii="Times New Roman" w:hAnsi="Times New Roman" w:cs="Times New Roman"/>
                <w:sz w:val="22"/>
                <w:szCs w:val="22"/>
              </w:rPr>
            </w:pPr>
            <w:r>
              <w:rPr>
                <w:rStyle w:val="af"/>
                <w:rFonts w:ascii="Times New Roman" w:hAnsi="Times New Roman" w:cs="Times New Roman"/>
                <w:sz w:val="22"/>
                <w:szCs w:val="22"/>
              </w:rPr>
              <w:t>3</w:t>
            </w:r>
          </w:p>
        </w:tc>
        <w:tc>
          <w:tcPr>
            <w:tcW w:w="0" w:type="auto"/>
            <w:shd w:val="clear" w:color="auto" w:fill="FFFFFF"/>
            <w:vAlign w:val="bottom"/>
          </w:tcPr>
          <w:p w:rsidR="007039A7" w:rsidRPr="004203FC" w:rsidRDefault="008914E1" w:rsidP="007D66CD">
            <w:pPr>
              <w:pStyle w:val="34"/>
              <w:shd w:val="clear" w:color="auto" w:fill="auto"/>
              <w:spacing w:line="276" w:lineRule="auto"/>
              <w:ind w:left="-10"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 xml:space="preserve">Сбор за сверхнормативную стоянку </w:t>
            </w:r>
            <w:proofErr w:type="gramStart"/>
            <w:r w:rsidR="007039A7">
              <w:rPr>
                <w:rStyle w:val="af"/>
                <w:rFonts w:ascii="Times New Roman" w:hAnsi="Times New Roman" w:cs="Times New Roman"/>
                <w:sz w:val="22"/>
                <w:szCs w:val="22"/>
              </w:rPr>
              <w:t>ВС</w:t>
            </w:r>
            <w:proofErr w:type="gramEnd"/>
            <w:r w:rsidR="007039A7">
              <w:rPr>
                <w:rStyle w:val="af"/>
                <w:rFonts w:ascii="Times New Roman" w:hAnsi="Times New Roman" w:cs="Times New Roman"/>
                <w:sz w:val="22"/>
                <w:szCs w:val="22"/>
              </w:rPr>
              <w:t xml:space="preserve"> за каждый час сверх нормы в % к сбору за взлет-посадку</w:t>
            </w:r>
          </w:p>
        </w:tc>
        <w:tc>
          <w:tcPr>
            <w:tcW w:w="1365" w:type="dxa"/>
            <w:shd w:val="clear" w:color="auto" w:fill="FFFFFF"/>
            <w:vAlign w:val="center"/>
          </w:tcPr>
          <w:p w:rsidR="007039A7" w:rsidRPr="004203FC" w:rsidRDefault="007039A7" w:rsidP="007D66CD">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w:t>
            </w:r>
            <w:r w:rsidR="007D66CD">
              <w:rPr>
                <w:rStyle w:val="af"/>
                <w:rFonts w:ascii="Times New Roman" w:hAnsi="Times New Roman" w:cs="Times New Roman"/>
                <w:sz w:val="22"/>
                <w:szCs w:val="22"/>
                <w:lang w:val="en-US"/>
              </w:rPr>
              <w:t xml:space="preserve"> /</w:t>
            </w:r>
            <w:r>
              <w:rPr>
                <w:rStyle w:val="af"/>
                <w:rFonts w:ascii="Times New Roman" w:hAnsi="Times New Roman" w:cs="Times New Roman"/>
                <w:sz w:val="22"/>
                <w:szCs w:val="22"/>
              </w:rPr>
              <w:t>час</w:t>
            </w:r>
          </w:p>
        </w:tc>
        <w:tc>
          <w:tcPr>
            <w:tcW w:w="0" w:type="auto"/>
            <w:shd w:val="clear" w:color="auto" w:fill="FFFFFF"/>
            <w:vAlign w:val="center"/>
          </w:tcPr>
          <w:p w:rsidR="007039A7" w:rsidRDefault="007039A7" w:rsidP="007039A7">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5</w:t>
            </w:r>
          </w:p>
        </w:tc>
      </w:tr>
      <w:tr w:rsidR="007039A7" w:rsidTr="008914E1">
        <w:trPr>
          <w:trHeight w:hRule="exact" w:val="1270"/>
        </w:trPr>
        <w:tc>
          <w:tcPr>
            <w:tcW w:w="0" w:type="auto"/>
            <w:shd w:val="clear" w:color="auto" w:fill="FFFFFF"/>
            <w:vAlign w:val="bottom"/>
          </w:tcPr>
          <w:p w:rsidR="007039A7" w:rsidRPr="004203FC" w:rsidRDefault="007039A7" w:rsidP="007039A7">
            <w:pPr>
              <w:pStyle w:val="34"/>
              <w:shd w:val="clear" w:color="auto" w:fill="auto"/>
              <w:spacing w:line="180" w:lineRule="exact"/>
              <w:ind w:left="220" w:firstLine="0"/>
              <w:jc w:val="left"/>
              <w:rPr>
                <w:rFonts w:ascii="Times New Roman" w:hAnsi="Times New Roman" w:cs="Times New Roman"/>
                <w:sz w:val="22"/>
                <w:szCs w:val="22"/>
              </w:rPr>
            </w:pPr>
            <w:r>
              <w:rPr>
                <w:rStyle w:val="af"/>
                <w:rFonts w:ascii="Times New Roman" w:hAnsi="Times New Roman" w:cs="Times New Roman"/>
                <w:sz w:val="22"/>
                <w:szCs w:val="22"/>
              </w:rPr>
              <w:t>4</w:t>
            </w:r>
          </w:p>
        </w:tc>
        <w:tc>
          <w:tcPr>
            <w:tcW w:w="0" w:type="auto"/>
            <w:shd w:val="clear" w:color="auto" w:fill="FFFFFF"/>
            <w:vAlign w:val="bottom"/>
          </w:tcPr>
          <w:p w:rsidR="007039A7" w:rsidRPr="004203FC" w:rsidRDefault="008914E1" w:rsidP="007039A7">
            <w:pPr>
              <w:pStyle w:val="34"/>
              <w:shd w:val="clear" w:color="auto" w:fill="auto"/>
              <w:spacing w:line="230" w:lineRule="exact"/>
              <w:ind w:firstLine="0"/>
              <w:jc w:val="left"/>
              <w:rPr>
                <w:rFonts w:ascii="Times New Roman" w:hAnsi="Times New Roman" w:cs="Times New Roman"/>
                <w:sz w:val="22"/>
                <w:szCs w:val="22"/>
              </w:rPr>
            </w:pPr>
            <w:r>
              <w:rPr>
                <w:rStyle w:val="af"/>
                <w:rFonts w:ascii="Times New Roman" w:hAnsi="Times New Roman" w:cs="Times New Roman"/>
                <w:sz w:val="22"/>
                <w:szCs w:val="22"/>
              </w:rPr>
              <w:t xml:space="preserve"> </w:t>
            </w:r>
            <w:r w:rsidR="007039A7" w:rsidRPr="004203FC">
              <w:rPr>
                <w:rStyle w:val="af"/>
                <w:rFonts w:ascii="Times New Roman" w:hAnsi="Times New Roman" w:cs="Times New Roman"/>
                <w:sz w:val="22"/>
                <w:szCs w:val="22"/>
              </w:rPr>
              <w:t>Сбор за пользование аэровокзалом</w:t>
            </w:r>
            <w:r>
              <w:rPr>
                <w:rStyle w:val="af"/>
                <w:rFonts w:ascii="Times New Roman" w:hAnsi="Times New Roman" w:cs="Times New Roman"/>
                <w:sz w:val="22"/>
                <w:szCs w:val="22"/>
              </w:rPr>
              <w:t>:</w:t>
            </w:r>
          </w:p>
          <w:p w:rsidR="007039A7" w:rsidRPr="00A6135A" w:rsidRDefault="007039A7" w:rsidP="007039A7">
            <w:pPr>
              <w:pStyle w:val="34"/>
              <w:numPr>
                <w:ilvl w:val="0"/>
                <w:numId w:val="21"/>
              </w:numPr>
              <w:shd w:val="clear" w:color="auto" w:fill="auto"/>
              <w:tabs>
                <w:tab w:val="left" w:pos="682"/>
              </w:tabs>
              <w:spacing w:line="230" w:lineRule="exact"/>
              <w:ind w:firstLine="0"/>
              <w:jc w:val="left"/>
              <w:rPr>
                <w:rStyle w:val="af"/>
                <w:rFonts w:ascii="Times New Roman" w:hAnsi="Times New Roman" w:cs="Times New Roman"/>
                <w:i/>
                <w:iCs/>
                <w:color w:val="auto"/>
                <w:sz w:val="22"/>
                <w:szCs w:val="22"/>
                <w:shd w:val="clear" w:color="auto" w:fill="auto"/>
                <w:lang w:eastAsia="en-US" w:bidi="ar-SA"/>
              </w:rPr>
            </w:pPr>
            <w:r w:rsidRPr="004203FC">
              <w:rPr>
                <w:rStyle w:val="af"/>
                <w:rFonts w:ascii="Times New Roman" w:hAnsi="Times New Roman" w:cs="Times New Roman"/>
                <w:sz w:val="22"/>
                <w:szCs w:val="22"/>
              </w:rPr>
              <w:t>на внутренних линиях</w:t>
            </w:r>
            <w:r>
              <w:rPr>
                <w:rStyle w:val="af"/>
                <w:rFonts w:ascii="Times New Roman" w:hAnsi="Times New Roman" w:cs="Times New Roman"/>
                <w:sz w:val="22"/>
                <w:szCs w:val="22"/>
              </w:rPr>
              <w:t>;</w:t>
            </w:r>
          </w:p>
          <w:p w:rsidR="007039A7" w:rsidRPr="004203FC" w:rsidRDefault="007039A7" w:rsidP="007039A7">
            <w:pPr>
              <w:pStyle w:val="34"/>
              <w:numPr>
                <w:ilvl w:val="0"/>
                <w:numId w:val="21"/>
              </w:numPr>
              <w:shd w:val="clear" w:color="auto" w:fill="auto"/>
              <w:tabs>
                <w:tab w:val="left" w:pos="682"/>
              </w:tabs>
              <w:spacing w:line="230" w:lineRule="exact"/>
              <w:ind w:left="699" w:hanging="699"/>
              <w:jc w:val="left"/>
              <w:rPr>
                <w:rFonts w:ascii="Times New Roman" w:hAnsi="Times New Roman" w:cs="Times New Roman"/>
                <w:sz w:val="22"/>
                <w:szCs w:val="22"/>
              </w:rPr>
            </w:pPr>
            <w:r>
              <w:rPr>
                <w:rFonts w:ascii="Times New Roman" w:hAnsi="Times New Roman" w:cs="Times New Roman"/>
                <w:i w:val="0"/>
                <w:sz w:val="22"/>
                <w:szCs w:val="22"/>
              </w:rPr>
              <w:t>на внутренних линиях при спец</w:t>
            </w:r>
            <w:proofErr w:type="gramStart"/>
            <w:r>
              <w:rPr>
                <w:rFonts w:ascii="Times New Roman" w:hAnsi="Times New Roman" w:cs="Times New Roman"/>
                <w:i w:val="0"/>
                <w:sz w:val="22"/>
                <w:szCs w:val="22"/>
              </w:rPr>
              <w:t>.о</w:t>
            </w:r>
            <w:proofErr w:type="gramEnd"/>
            <w:r>
              <w:rPr>
                <w:rFonts w:ascii="Times New Roman" w:hAnsi="Times New Roman" w:cs="Times New Roman"/>
                <w:i w:val="0"/>
                <w:sz w:val="22"/>
                <w:szCs w:val="22"/>
              </w:rPr>
              <w:t>бслуживании;</w:t>
            </w:r>
          </w:p>
          <w:p w:rsidR="007039A7" w:rsidRPr="004203FC" w:rsidRDefault="007039A7" w:rsidP="007039A7">
            <w:pPr>
              <w:pStyle w:val="34"/>
              <w:numPr>
                <w:ilvl w:val="0"/>
                <w:numId w:val="21"/>
              </w:numPr>
              <w:shd w:val="clear" w:color="auto" w:fill="auto"/>
              <w:tabs>
                <w:tab w:val="left" w:pos="682"/>
              </w:tabs>
              <w:spacing w:line="230" w:lineRule="exact"/>
              <w:ind w:firstLine="0"/>
              <w:jc w:val="left"/>
              <w:rPr>
                <w:rFonts w:ascii="Times New Roman" w:hAnsi="Times New Roman" w:cs="Times New Roman"/>
                <w:sz w:val="22"/>
                <w:szCs w:val="22"/>
              </w:rPr>
            </w:pPr>
            <w:r w:rsidRPr="004203FC">
              <w:rPr>
                <w:rStyle w:val="af"/>
                <w:rFonts w:ascii="Times New Roman" w:hAnsi="Times New Roman" w:cs="Times New Roman"/>
                <w:sz w:val="22"/>
                <w:szCs w:val="22"/>
              </w:rPr>
              <w:t>на международных линиях</w:t>
            </w:r>
          </w:p>
        </w:tc>
        <w:tc>
          <w:tcPr>
            <w:tcW w:w="1365" w:type="dxa"/>
            <w:shd w:val="clear" w:color="auto" w:fill="FFFFFF"/>
            <w:vAlign w:val="center"/>
          </w:tcPr>
          <w:p w:rsidR="007039A7" w:rsidRPr="004203FC" w:rsidRDefault="007039A7" w:rsidP="008914E1">
            <w:pPr>
              <w:pStyle w:val="34"/>
              <w:shd w:val="clear" w:color="auto" w:fill="auto"/>
              <w:spacing w:line="180" w:lineRule="exact"/>
              <w:ind w:firstLine="0"/>
              <w:jc w:val="center"/>
              <w:rPr>
                <w:rFonts w:ascii="Times New Roman" w:hAnsi="Times New Roman" w:cs="Times New Roman"/>
                <w:sz w:val="22"/>
                <w:szCs w:val="22"/>
              </w:rPr>
            </w:pPr>
            <w:r w:rsidRPr="004203FC">
              <w:rPr>
                <w:rStyle w:val="af"/>
                <w:rFonts w:ascii="Times New Roman" w:hAnsi="Times New Roman" w:cs="Times New Roman"/>
                <w:sz w:val="22"/>
                <w:szCs w:val="22"/>
              </w:rPr>
              <w:t>руб./пассаж</w:t>
            </w:r>
          </w:p>
        </w:tc>
        <w:tc>
          <w:tcPr>
            <w:tcW w:w="0" w:type="auto"/>
            <w:shd w:val="clear" w:color="auto" w:fill="FFFFFF"/>
            <w:vAlign w:val="bottom"/>
          </w:tcPr>
          <w:p w:rsidR="007039A7" w:rsidRPr="004203FC" w:rsidRDefault="007039A7" w:rsidP="007039A7">
            <w:pPr>
              <w:pStyle w:val="34"/>
              <w:shd w:val="clear" w:color="auto" w:fill="auto"/>
              <w:spacing w:after="60" w:line="180" w:lineRule="exact"/>
              <w:ind w:firstLine="0"/>
              <w:jc w:val="center"/>
              <w:rPr>
                <w:rFonts w:ascii="Times New Roman" w:hAnsi="Times New Roman" w:cs="Times New Roman"/>
                <w:sz w:val="22"/>
                <w:szCs w:val="22"/>
              </w:rPr>
            </w:pPr>
            <w:r>
              <w:rPr>
                <w:rStyle w:val="af"/>
                <w:rFonts w:ascii="Times New Roman" w:hAnsi="Times New Roman" w:cs="Times New Roman"/>
                <w:sz w:val="22"/>
                <w:szCs w:val="22"/>
              </w:rPr>
              <w:t>54,30</w:t>
            </w:r>
          </w:p>
          <w:p w:rsidR="007039A7" w:rsidRDefault="007039A7" w:rsidP="007039A7">
            <w:pPr>
              <w:pStyle w:val="34"/>
              <w:shd w:val="clear" w:color="auto" w:fill="auto"/>
              <w:spacing w:before="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163,40</w:t>
            </w:r>
          </w:p>
          <w:p w:rsidR="007039A7" w:rsidRDefault="007039A7" w:rsidP="007039A7">
            <w:pPr>
              <w:pStyle w:val="34"/>
              <w:shd w:val="clear" w:color="auto" w:fill="auto"/>
              <w:spacing w:before="60" w:line="180" w:lineRule="exact"/>
              <w:ind w:firstLine="0"/>
              <w:jc w:val="center"/>
              <w:rPr>
                <w:rStyle w:val="af"/>
                <w:rFonts w:ascii="Times New Roman" w:hAnsi="Times New Roman" w:cs="Times New Roman"/>
                <w:sz w:val="22"/>
                <w:szCs w:val="22"/>
              </w:rPr>
            </w:pPr>
          </w:p>
          <w:p w:rsidR="007039A7" w:rsidRPr="00A6135A" w:rsidRDefault="007039A7" w:rsidP="007039A7">
            <w:pPr>
              <w:pStyle w:val="34"/>
              <w:shd w:val="clear" w:color="auto" w:fill="auto"/>
              <w:spacing w:before="60" w:line="180" w:lineRule="exact"/>
              <w:ind w:firstLine="0"/>
              <w:jc w:val="center"/>
              <w:rPr>
                <w:rFonts w:ascii="Times New Roman" w:hAnsi="Times New Roman" w:cs="Times New Roman"/>
                <w:i w:val="0"/>
                <w:sz w:val="22"/>
                <w:szCs w:val="22"/>
              </w:rPr>
            </w:pPr>
            <w:r>
              <w:rPr>
                <w:rFonts w:ascii="Times New Roman" w:hAnsi="Times New Roman" w:cs="Times New Roman"/>
                <w:i w:val="0"/>
                <w:sz w:val="22"/>
                <w:szCs w:val="22"/>
              </w:rPr>
              <w:t>163,40</w:t>
            </w:r>
          </w:p>
        </w:tc>
      </w:tr>
      <w:tr w:rsidR="007039A7" w:rsidTr="008914E1">
        <w:trPr>
          <w:trHeight w:hRule="exact" w:val="565"/>
        </w:trPr>
        <w:tc>
          <w:tcPr>
            <w:tcW w:w="0" w:type="auto"/>
            <w:shd w:val="clear" w:color="auto" w:fill="FFFFFF"/>
            <w:vAlign w:val="bottom"/>
          </w:tcPr>
          <w:p w:rsidR="007039A7" w:rsidRDefault="007039A7" w:rsidP="007039A7">
            <w:pPr>
              <w:pStyle w:val="34"/>
              <w:shd w:val="clear" w:color="auto" w:fill="auto"/>
              <w:spacing w:line="180" w:lineRule="exact"/>
              <w:ind w:left="220" w:firstLine="0"/>
              <w:jc w:val="left"/>
              <w:rPr>
                <w:rStyle w:val="af"/>
                <w:rFonts w:ascii="Times New Roman" w:hAnsi="Times New Roman" w:cs="Times New Roman"/>
                <w:sz w:val="22"/>
                <w:szCs w:val="22"/>
              </w:rPr>
            </w:pPr>
            <w:r>
              <w:rPr>
                <w:rStyle w:val="af"/>
                <w:rFonts w:ascii="Times New Roman" w:hAnsi="Times New Roman" w:cs="Times New Roman"/>
                <w:sz w:val="22"/>
                <w:szCs w:val="22"/>
              </w:rPr>
              <w:t>5</w:t>
            </w:r>
          </w:p>
        </w:tc>
        <w:tc>
          <w:tcPr>
            <w:tcW w:w="0" w:type="auto"/>
            <w:shd w:val="clear" w:color="auto" w:fill="FFFFFF"/>
            <w:vAlign w:val="center"/>
          </w:tcPr>
          <w:p w:rsidR="007039A7" w:rsidRPr="004203FC" w:rsidRDefault="008914E1" w:rsidP="007039A7">
            <w:pPr>
              <w:pStyle w:val="34"/>
              <w:shd w:val="clear" w:color="auto" w:fill="auto"/>
              <w:spacing w:line="230" w:lineRule="exact"/>
              <w:ind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Предоставление накопителя для размещения пассажиров ВВЛ</w:t>
            </w:r>
          </w:p>
        </w:tc>
        <w:tc>
          <w:tcPr>
            <w:tcW w:w="1365" w:type="dxa"/>
            <w:shd w:val="clear" w:color="auto" w:fill="FFFFFF"/>
            <w:vAlign w:val="center"/>
          </w:tcPr>
          <w:p w:rsidR="007039A7" w:rsidRPr="004203FC" w:rsidRDefault="007039A7" w:rsidP="008914E1">
            <w:pPr>
              <w:pStyle w:val="34"/>
              <w:shd w:val="clear" w:color="auto" w:fill="auto"/>
              <w:spacing w:line="180" w:lineRule="exact"/>
              <w:ind w:firstLine="0"/>
              <w:jc w:val="center"/>
              <w:rPr>
                <w:rStyle w:val="af"/>
                <w:rFonts w:ascii="Times New Roman" w:hAnsi="Times New Roman" w:cs="Times New Roman"/>
                <w:sz w:val="22"/>
                <w:szCs w:val="22"/>
              </w:rPr>
            </w:pPr>
            <w:r w:rsidRPr="004203FC">
              <w:rPr>
                <w:rStyle w:val="af"/>
                <w:rFonts w:ascii="Times New Roman" w:hAnsi="Times New Roman" w:cs="Times New Roman"/>
                <w:sz w:val="22"/>
                <w:szCs w:val="22"/>
              </w:rPr>
              <w:t>руб./пассаж</w:t>
            </w:r>
          </w:p>
        </w:tc>
        <w:tc>
          <w:tcPr>
            <w:tcW w:w="0" w:type="auto"/>
            <w:shd w:val="clear" w:color="auto" w:fill="FFFFFF"/>
            <w:vAlign w:val="center"/>
          </w:tcPr>
          <w:p w:rsidR="007039A7" w:rsidRDefault="007039A7" w:rsidP="007039A7">
            <w:pPr>
              <w:pStyle w:val="34"/>
              <w:shd w:val="clear" w:color="auto" w:fill="auto"/>
              <w:spacing w:after="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13,30</w:t>
            </w:r>
          </w:p>
        </w:tc>
      </w:tr>
      <w:tr w:rsidR="007039A7" w:rsidTr="008914E1">
        <w:trPr>
          <w:trHeight w:hRule="exact" w:val="565"/>
        </w:trPr>
        <w:tc>
          <w:tcPr>
            <w:tcW w:w="0" w:type="auto"/>
            <w:shd w:val="clear" w:color="auto" w:fill="FFFFFF"/>
            <w:vAlign w:val="bottom"/>
          </w:tcPr>
          <w:p w:rsidR="007039A7" w:rsidRDefault="007039A7" w:rsidP="007039A7">
            <w:pPr>
              <w:pStyle w:val="34"/>
              <w:shd w:val="clear" w:color="auto" w:fill="auto"/>
              <w:spacing w:line="180" w:lineRule="exact"/>
              <w:ind w:left="220" w:firstLine="0"/>
              <w:jc w:val="left"/>
              <w:rPr>
                <w:rStyle w:val="af"/>
                <w:rFonts w:ascii="Times New Roman" w:hAnsi="Times New Roman" w:cs="Times New Roman"/>
                <w:sz w:val="22"/>
                <w:szCs w:val="22"/>
              </w:rPr>
            </w:pPr>
            <w:r>
              <w:rPr>
                <w:rStyle w:val="af"/>
                <w:rFonts w:ascii="Times New Roman" w:hAnsi="Times New Roman" w:cs="Times New Roman"/>
                <w:sz w:val="22"/>
                <w:szCs w:val="22"/>
              </w:rPr>
              <w:t>6</w:t>
            </w:r>
          </w:p>
        </w:tc>
        <w:tc>
          <w:tcPr>
            <w:tcW w:w="0" w:type="auto"/>
            <w:shd w:val="clear" w:color="auto" w:fill="FFFFFF"/>
            <w:vAlign w:val="center"/>
          </w:tcPr>
          <w:p w:rsidR="007039A7" w:rsidRDefault="008914E1" w:rsidP="007039A7">
            <w:pPr>
              <w:pStyle w:val="34"/>
              <w:shd w:val="clear" w:color="auto" w:fill="auto"/>
              <w:spacing w:line="230" w:lineRule="exact"/>
              <w:ind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Предполетный медосмотр экипажа</w:t>
            </w:r>
          </w:p>
        </w:tc>
        <w:tc>
          <w:tcPr>
            <w:tcW w:w="1365" w:type="dxa"/>
            <w:shd w:val="clear" w:color="auto" w:fill="FFFFFF"/>
            <w:vAlign w:val="center"/>
          </w:tcPr>
          <w:p w:rsidR="007039A7" w:rsidRPr="004203FC" w:rsidRDefault="007039A7" w:rsidP="008914E1">
            <w:pPr>
              <w:pStyle w:val="34"/>
              <w:shd w:val="clear" w:color="auto" w:fill="auto"/>
              <w:spacing w:line="180" w:lineRule="exact"/>
              <w:ind w:firstLine="0"/>
              <w:jc w:val="center"/>
              <w:rPr>
                <w:rStyle w:val="af"/>
                <w:rFonts w:ascii="Times New Roman" w:hAnsi="Times New Roman" w:cs="Times New Roman"/>
                <w:sz w:val="22"/>
                <w:szCs w:val="22"/>
              </w:rPr>
            </w:pPr>
            <w:r w:rsidRPr="004203FC">
              <w:rPr>
                <w:rStyle w:val="af"/>
                <w:rFonts w:ascii="Times New Roman" w:hAnsi="Times New Roman" w:cs="Times New Roman"/>
                <w:sz w:val="22"/>
                <w:szCs w:val="22"/>
              </w:rPr>
              <w:t>руб./</w:t>
            </w:r>
            <w:r>
              <w:rPr>
                <w:rStyle w:val="af"/>
                <w:rFonts w:ascii="Times New Roman" w:hAnsi="Times New Roman" w:cs="Times New Roman"/>
                <w:sz w:val="22"/>
                <w:szCs w:val="22"/>
              </w:rPr>
              <w:t>чел.</w:t>
            </w:r>
          </w:p>
        </w:tc>
        <w:tc>
          <w:tcPr>
            <w:tcW w:w="0" w:type="auto"/>
            <w:shd w:val="clear" w:color="auto" w:fill="FFFFFF"/>
            <w:vAlign w:val="center"/>
          </w:tcPr>
          <w:p w:rsidR="007039A7" w:rsidRDefault="007039A7" w:rsidP="007039A7">
            <w:pPr>
              <w:pStyle w:val="34"/>
              <w:shd w:val="clear" w:color="auto" w:fill="auto"/>
              <w:spacing w:after="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150,00</w:t>
            </w:r>
          </w:p>
        </w:tc>
      </w:tr>
      <w:tr w:rsidR="007039A7" w:rsidTr="008914E1">
        <w:trPr>
          <w:trHeight w:hRule="exact" w:val="565"/>
        </w:trPr>
        <w:tc>
          <w:tcPr>
            <w:tcW w:w="0" w:type="auto"/>
            <w:shd w:val="clear" w:color="auto" w:fill="FFFFFF"/>
            <w:vAlign w:val="bottom"/>
          </w:tcPr>
          <w:p w:rsidR="007039A7" w:rsidRDefault="007039A7" w:rsidP="007039A7">
            <w:pPr>
              <w:pStyle w:val="34"/>
              <w:shd w:val="clear" w:color="auto" w:fill="auto"/>
              <w:spacing w:line="180" w:lineRule="exact"/>
              <w:ind w:left="220" w:firstLine="0"/>
              <w:jc w:val="left"/>
              <w:rPr>
                <w:rStyle w:val="af"/>
                <w:rFonts w:ascii="Times New Roman" w:hAnsi="Times New Roman" w:cs="Times New Roman"/>
                <w:sz w:val="22"/>
                <w:szCs w:val="22"/>
              </w:rPr>
            </w:pPr>
            <w:r>
              <w:rPr>
                <w:rStyle w:val="af"/>
                <w:rFonts w:ascii="Times New Roman" w:hAnsi="Times New Roman" w:cs="Times New Roman"/>
                <w:sz w:val="22"/>
                <w:szCs w:val="22"/>
              </w:rPr>
              <w:t>7</w:t>
            </w:r>
          </w:p>
        </w:tc>
        <w:tc>
          <w:tcPr>
            <w:tcW w:w="0" w:type="auto"/>
            <w:shd w:val="clear" w:color="auto" w:fill="FFFFFF"/>
            <w:vAlign w:val="center"/>
          </w:tcPr>
          <w:p w:rsidR="007039A7" w:rsidRDefault="008914E1" w:rsidP="007039A7">
            <w:pPr>
              <w:pStyle w:val="34"/>
              <w:shd w:val="clear" w:color="auto" w:fill="auto"/>
              <w:spacing w:line="230" w:lineRule="exact"/>
              <w:ind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 xml:space="preserve">Временная стоянка </w:t>
            </w:r>
            <w:proofErr w:type="gramStart"/>
            <w:r w:rsidR="007039A7">
              <w:rPr>
                <w:rStyle w:val="af"/>
                <w:rFonts w:ascii="Times New Roman" w:hAnsi="Times New Roman" w:cs="Times New Roman"/>
                <w:sz w:val="22"/>
                <w:szCs w:val="22"/>
              </w:rPr>
              <w:t>ВС</w:t>
            </w:r>
            <w:proofErr w:type="gramEnd"/>
            <w:r w:rsidR="007039A7">
              <w:rPr>
                <w:rStyle w:val="af"/>
                <w:rFonts w:ascii="Times New Roman" w:hAnsi="Times New Roman" w:cs="Times New Roman"/>
                <w:sz w:val="22"/>
                <w:szCs w:val="22"/>
              </w:rPr>
              <w:t xml:space="preserve">  на аэродроме</w:t>
            </w:r>
          </w:p>
        </w:tc>
        <w:tc>
          <w:tcPr>
            <w:tcW w:w="1365" w:type="dxa"/>
            <w:shd w:val="clear" w:color="auto" w:fill="FFFFFF"/>
            <w:vAlign w:val="center"/>
          </w:tcPr>
          <w:p w:rsidR="007039A7" w:rsidRPr="004203FC" w:rsidRDefault="007039A7" w:rsidP="008914E1">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1сутк</w:t>
            </w:r>
            <w:r w:rsidR="008914E1">
              <w:rPr>
                <w:rStyle w:val="af"/>
                <w:rFonts w:ascii="Times New Roman" w:hAnsi="Times New Roman" w:cs="Times New Roman"/>
                <w:sz w:val="22"/>
                <w:szCs w:val="22"/>
              </w:rPr>
              <w:t xml:space="preserve">. </w:t>
            </w:r>
            <w:r>
              <w:rPr>
                <w:rStyle w:val="af"/>
                <w:rFonts w:ascii="Times New Roman" w:hAnsi="Times New Roman" w:cs="Times New Roman"/>
                <w:sz w:val="22"/>
                <w:szCs w:val="22"/>
              </w:rPr>
              <w:t>/24 ч</w:t>
            </w:r>
          </w:p>
        </w:tc>
        <w:tc>
          <w:tcPr>
            <w:tcW w:w="0" w:type="auto"/>
            <w:shd w:val="clear" w:color="auto" w:fill="FFFFFF"/>
            <w:vAlign w:val="center"/>
          </w:tcPr>
          <w:p w:rsidR="007039A7" w:rsidRDefault="007039A7" w:rsidP="00D85F6F">
            <w:pPr>
              <w:pStyle w:val="34"/>
              <w:shd w:val="clear" w:color="auto" w:fill="auto"/>
              <w:spacing w:after="60" w:line="276" w:lineRule="auto"/>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30% от сбора за взле</w:t>
            </w:r>
            <w:proofErr w:type="gramStart"/>
            <w:r>
              <w:rPr>
                <w:rStyle w:val="af"/>
                <w:rFonts w:ascii="Times New Roman" w:hAnsi="Times New Roman" w:cs="Times New Roman"/>
                <w:sz w:val="22"/>
                <w:szCs w:val="22"/>
              </w:rPr>
              <w:t>т-</w:t>
            </w:r>
            <w:proofErr w:type="gramEnd"/>
            <w:r>
              <w:rPr>
                <w:rStyle w:val="af"/>
                <w:rFonts w:ascii="Times New Roman" w:hAnsi="Times New Roman" w:cs="Times New Roman"/>
                <w:sz w:val="22"/>
                <w:szCs w:val="22"/>
              </w:rPr>
              <w:t xml:space="preserve"> посадку</w:t>
            </w:r>
          </w:p>
        </w:tc>
      </w:tr>
      <w:tr w:rsidR="007039A7" w:rsidTr="008914E1">
        <w:trPr>
          <w:trHeight w:hRule="exact" w:val="565"/>
        </w:trPr>
        <w:tc>
          <w:tcPr>
            <w:tcW w:w="0" w:type="auto"/>
            <w:shd w:val="clear" w:color="auto" w:fill="FFFFFF"/>
            <w:vAlign w:val="bottom"/>
          </w:tcPr>
          <w:p w:rsidR="007039A7" w:rsidRDefault="007039A7" w:rsidP="007039A7">
            <w:pPr>
              <w:pStyle w:val="34"/>
              <w:shd w:val="clear" w:color="auto" w:fill="auto"/>
              <w:spacing w:line="180" w:lineRule="exact"/>
              <w:ind w:left="220" w:firstLine="0"/>
              <w:jc w:val="left"/>
              <w:rPr>
                <w:rStyle w:val="af"/>
                <w:rFonts w:ascii="Times New Roman" w:hAnsi="Times New Roman" w:cs="Times New Roman"/>
                <w:sz w:val="22"/>
                <w:szCs w:val="22"/>
              </w:rPr>
            </w:pPr>
            <w:r>
              <w:rPr>
                <w:rStyle w:val="af"/>
                <w:rFonts w:ascii="Times New Roman" w:hAnsi="Times New Roman" w:cs="Times New Roman"/>
                <w:sz w:val="22"/>
                <w:szCs w:val="22"/>
              </w:rPr>
              <w:t>8</w:t>
            </w:r>
          </w:p>
        </w:tc>
        <w:tc>
          <w:tcPr>
            <w:tcW w:w="0" w:type="auto"/>
            <w:shd w:val="clear" w:color="auto" w:fill="FFFFFF"/>
            <w:vAlign w:val="center"/>
          </w:tcPr>
          <w:p w:rsidR="007039A7" w:rsidRDefault="008914E1" w:rsidP="007039A7">
            <w:pPr>
              <w:pStyle w:val="34"/>
              <w:shd w:val="clear" w:color="auto" w:fill="auto"/>
              <w:spacing w:line="230" w:lineRule="exact"/>
              <w:ind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 xml:space="preserve">Персональная охрана </w:t>
            </w:r>
            <w:proofErr w:type="gramStart"/>
            <w:r w:rsidR="007039A7">
              <w:rPr>
                <w:rStyle w:val="af"/>
                <w:rFonts w:ascii="Times New Roman" w:hAnsi="Times New Roman" w:cs="Times New Roman"/>
                <w:sz w:val="22"/>
                <w:szCs w:val="22"/>
              </w:rPr>
              <w:t>ВС</w:t>
            </w:r>
            <w:proofErr w:type="gramEnd"/>
          </w:p>
        </w:tc>
        <w:tc>
          <w:tcPr>
            <w:tcW w:w="1365" w:type="dxa"/>
            <w:shd w:val="clear" w:color="auto" w:fill="FFFFFF"/>
            <w:vAlign w:val="center"/>
          </w:tcPr>
          <w:p w:rsidR="007039A7" w:rsidRDefault="007039A7" w:rsidP="008914E1">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руб./час</w:t>
            </w:r>
          </w:p>
        </w:tc>
        <w:tc>
          <w:tcPr>
            <w:tcW w:w="0" w:type="auto"/>
            <w:shd w:val="clear" w:color="auto" w:fill="FFFFFF"/>
            <w:vAlign w:val="center"/>
          </w:tcPr>
          <w:p w:rsidR="007039A7" w:rsidRDefault="007039A7" w:rsidP="007039A7">
            <w:pPr>
              <w:pStyle w:val="34"/>
              <w:shd w:val="clear" w:color="auto" w:fill="auto"/>
              <w:spacing w:after="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480,00</w:t>
            </w:r>
          </w:p>
        </w:tc>
      </w:tr>
      <w:tr w:rsidR="007039A7" w:rsidTr="008914E1">
        <w:trPr>
          <w:trHeight w:hRule="exact" w:val="565"/>
        </w:trPr>
        <w:tc>
          <w:tcPr>
            <w:tcW w:w="0" w:type="auto"/>
            <w:tcBorders>
              <w:bottom w:val="single" w:sz="4" w:space="0" w:color="auto"/>
            </w:tcBorders>
            <w:shd w:val="clear" w:color="auto" w:fill="FFFFFF"/>
            <w:vAlign w:val="bottom"/>
          </w:tcPr>
          <w:p w:rsidR="007039A7" w:rsidRDefault="007039A7" w:rsidP="007039A7">
            <w:pPr>
              <w:pStyle w:val="34"/>
              <w:shd w:val="clear" w:color="auto" w:fill="auto"/>
              <w:spacing w:line="180" w:lineRule="exact"/>
              <w:ind w:left="220" w:firstLine="0"/>
              <w:jc w:val="left"/>
              <w:rPr>
                <w:rStyle w:val="af"/>
                <w:rFonts w:ascii="Times New Roman" w:hAnsi="Times New Roman" w:cs="Times New Roman"/>
                <w:sz w:val="22"/>
                <w:szCs w:val="22"/>
              </w:rPr>
            </w:pPr>
            <w:r>
              <w:rPr>
                <w:rStyle w:val="af"/>
                <w:rFonts w:ascii="Times New Roman" w:hAnsi="Times New Roman" w:cs="Times New Roman"/>
                <w:sz w:val="22"/>
                <w:szCs w:val="22"/>
              </w:rPr>
              <w:t>9</w:t>
            </w:r>
          </w:p>
        </w:tc>
        <w:tc>
          <w:tcPr>
            <w:tcW w:w="0" w:type="auto"/>
            <w:tcBorders>
              <w:bottom w:val="single" w:sz="4" w:space="0" w:color="auto"/>
            </w:tcBorders>
            <w:shd w:val="clear" w:color="auto" w:fill="FFFFFF"/>
            <w:vAlign w:val="center"/>
          </w:tcPr>
          <w:p w:rsidR="007039A7" w:rsidRDefault="008914E1" w:rsidP="007039A7">
            <w:pPr>
              <w:pStyle w:val="34"/>
              <w:shd w:val="clear" w:color="auto" w:fill="auto"/>
              <w:spacing w:line="230" w:lineRule="exact"/>
              <w:ind w:firstLine="0"/>
              <w:jc w:val="left"/>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Устранение разлива авиатоплива, масла, спец</w:t>
            </w:r>
            <w:proofErr w:type="gramStart"/>
            <w:r w:rsidR="007039A7">
              <w:rPr>
                <w:rStyle w:val="af"/>
                <w:rFonts w:ascii="Times New Roman" w:hAnsi="Times New Roman" w:cs="Times New Roman"/>
                <w:sz w:val="22"/>
                <w:szCs w:val="22"/>
              </w:rPr>
              <w:t>.ж</w:t>
            </w:r>
            <w:proofErr w:type="gramEnd"/>
            <w:r w:rsidR="007039A7">
              <w:rPr>
                <w:rStyle w:val="af"/>
                <w:rFonts w:ascii="Times New Roman" w:hAnsi="Times New Roman" w:cs="Times New Roman"/>
                <w:sz w:val="22"/>
                <w:szCs w:val="22"/>
              </w:rPr>
              <w:t>идкости на МС ВС</w:t>
            </w:r>
          </w:p>
        </w:tc>
        <w:tc>
          <w:tcPr>
            <w:tcW w:w="1365" w:type="dxa"/>
            <w:tcBorders>
              <w:bottom w:val="single" w:sz="4" w:space="0" w:color="auto"/>
            </w:tcBorders>
            <w:shd w:val="clear" w:color="auto" w:fill="FFFFFF"/>
            <w:vAlign w:val="center"/>
          </w:tcPr>
          <w:p w:rsidR="007039A7" w:rsidRDefault="007039A7" w:rsidP="008914E1">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руб./</w:t>
            </w:r>
            <w:proofErr w:type="gramStart"/>
            <w:r>
              <w:rPr>
                <w:rStyle w:val="af"/>
                <w:rFonts w:ascii="Times New Roman" w:hAnsi="Times New Roman" w:cs="Times New Roman"/>
                <w:sz w:val="22"/>
                <w:szCs w:val="22"/>
              </w:rPr>
              <w:t>м</w:t>
            </w:r>
            <w:proofErr w:type="gramEnd"/>
            <w:r>
              <w:rPr>
                <w:rStyle w:val="af"/>
                <w:rFonts w:ascii="Times New Roman" w:hAnsi="Times New Roman" w:cs="Times New Roman"/>
                <w:sz w:val="22"/>
                <w:szCs w:val="22"/>
              </w:rPr>
              <w:t>²</w:t>
            </w:r>
          </w:p>
        </w:tc>
        <w:tc>
          <w:tcPr>
            <w:tcW w:w="0" w:type="auto"/>
            <w:tcBorders>
              <w:bottom w:val="single" w:sz="4" w:space="0" w:color="auto"/>
            </w:tcBorders>
            <w:shd w:val="clear" w:color="auto" w:fill="FFFFFF"/>
            <w:vAlign w:val="center"/>
          </w:tcPr>
          <w:p w:rsidR="007039A7" w:rsidRDefault="007039A7" w:rsidP="007039A7">
            <w:pPr>
              <w:pStyle w:val="34"/>
              <w:shd w:val="clear" w:color="auto" w:fill="auto"/>
              <w:spacing w:after="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2300,00</w:t>
            </w:r>
          </w:p>
        </w:tc>
      </w:tr>
      <w:tr w:rsidR="007039A7" w:rsidTr="008914E1">
        <w:trPr>
          <w:trHeight w:hRule="exact" w:val="599"/>
        </w:trPr>
        <w:tc>
          <w:tcPr>
            <w:tcW w:w="0" w:type="auto"/>
            <w:tcBorders>
              <w:bottom w:val="single" w:sz="4" w:space="0" w:color="auto"/>
            </w:tcBorders>
            <w:shd w:val="clear" w:color="auto" w:fill="FFFFFF"/>
            <w:vAlign w:val="center"/>
          </w:tcPr>
          <w:p w:rsidR="007039A7" w:rsidRDefault="007039A7" w:rsidP="007039A7">
            <w:pPr>
              <w:pStyle w:val="34"/>
              <w:shd w:val="clear" w:color="auto" w:fill="auto"/>
              <w:spacing w:line="180" w:lineRule="exact"/>
              <w:ind w:left="220" w:firstLine="0"/>
              <w:jc w:val="center"/>
              <w:rPr>
                <w:rStyle w:val="af"/>
                <w:rFonts w:ascii="Times New Roman" w:hAnsi="Times New Roman" w:cs="Times New Roman"/>
                <w:sz w:val="22"/>
                <w:szCs w:val="22"/>
              </w:rPr>
            </w:pPr>
            <w:r>
              <w:rPr>
                <w:rStyle w:val="af"/>
                <w:rFonts w:ascii="Times New Roman" w:hAnsi="Times New Roman" w:cs="Times New Roman"/>
                <w:sz w:val="22"/>
                <w:szCs w:val="22"/>
              </w:rPr>
              <w:t>10</w:t>
            </w:r>
          </w:p>
        </w:tc>
        <w:tc>
          <w:tcPr>
            <w:tcW w:w="0" w:type="auto"/>
            <w:tcBorders>
              <w:bottom w:val="single" w:sz="4" w:space="0" w:color="auto"/>
            </w:tcBorders>
            <w:shd w:val="clear" w:color="auto" w:fill="FFFFFF"/>
            <w:vAlign w:val="center"/>
          </w:tcPr>
          <w:p w:rsidR="007039A7" w:rsidRDefault="008914E1" w:rsidP="008914E1">
            <w:pPr>
              <w:pStyle w:val="34"/>
              <w:shd w:val="clear" w:color="auto" w:fill="auto"/>
              <w:spacing w:line="230" w:lineRule="exact"/>
              <w:ind w:firstLine="0"/>
              <w:rPr>
                <w:rStyle w:val="af"/>
                <w:rFonts w:ascii="Times New Roman" w:hAnsi="Times New Roman" w:cs="Times New Roman"/>
                <w:sz w:val="22"/>
                <w:szCs w:val="22"/>
              </w:rPr>
            </w:pPr>
            <w:r>
              <w:rPr>
                <w:rStyle w:val="af"/>
                <w:rFonts w:ascii="Times New Roman" w:hAnsi="Times New Roman" w:cs="Times New Roman"/>
                <w:sz w:val="22"/>
                <w:szCs w:val="22"/>
              </w:rPr>
              <w:t xml:space="preserve"> </w:t>
            </w:r>
            <w:r w:rsidR="007039A7">
              <w:rPr>
                <w:rStyle w:val="af"/>
                <w:rFonts w:ascii="Times New Roman" w:hAnsi="Times New Roman" w:cs="Times New Roman"/>
                <w:sz w:val="22"/>
                <w:szCs w:val="22"/>
              </w:rPr>
              <w:t>Предоставление автовышки</w:t>
            </w:r>
          </w:p>
        </w:tc>
        <w:tc>
          <w:tcPr>
            <w:tcW w:w="1365" w:type="dxa"/>
            <w:tcBorders>
              <w:bottom w:val="single" w:sz="4" w:space="0" w:color="auto"/>
            </w:tcBorders>
            <w:shd w:val="clear" w:color="auto" w:fill="FFFFFF"/>
            <w:vAlign w:val="center"/>
          </w:tcPr>
          <w:p w:rsidR="007039A7" w:rsidRDefault="007039A7" w:rsidP="007039A7">
            <w:pPr>
              <w:pStyle w:val="34"/>
              <w:shd w:val="clear" w:color="auto" w:fill="auto"/>
              <w:spacing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руб./м</w:t>
            </w:r>
            <w:proofErr w:type="gramStart"/>
            <w:r>
              <w:rPr>
                <w:rStyle w:val="af"/>
                <w:rFonts w:ascii="Times New Roman" w:hAnsi="Times New Roman" w:cs="Times New Roman"/>
                <w:sz w:val="22"/>
                <w:szCs w:val="22"/>
              </w:rPr>
              <w:t>.ч</w:t>
            </w:r>
            <w:proofErr w:type="gramEnd"/>
            <w:r>
              <w:rPr>
                <w:rStyle w:val="af"/>
                <w:rFonts w:ascii="Times New Roman" w:hAnsi="Times New Roman" w:cs="Times New Roman"/>
                <w:sz w:val="22"/>
                <w:szCs w:val="22"/>
              </w:rPr>
              <w:t>ас</w:t>
            </w:r>
          </w:p>
        </w:tc>
        <w:tc>
          <w:tcPr>
            <w:tcW w:w="0" w:type="auto"/>
            <w:tcBorders>
              <w:bottom w:val="single" w:sz="4" w:space="0" w:color="auto"/>
            </w:tcBorders>
            <w:shd w:val="clear" w:color="auto" w:fill="FFFFFF"/>
            <w:vAlign w:val="center"/>
          </w:tcPr>
          <w:p w:rsidR="007039A7" w:rsidRDefault="007039A7" w:rsidP="007039A7">
            <w:pPr>
              <w:pStyle w:val="34"/>
              <w:shd w:val="clear" w:color="auto" w:fill="auto"/>
              <w:spacing w:after="60" w:line="180" w:lineRule="exact"/>
              <w:ind w:firstLine="0"/>
              <w:jc w:val="center"/>
              <w:rPr>
                <w:rStyle w:val="af"/>
                <w:rFonts w:ascii="Times New Roman" w:hAnsi="Times New Roman" w:cs="Times New Roman"/>
                <w:sz w:val="22"/>
                <w:szCs w:val="22"/>
              </w:rPr>
            </w:pPr>
            <w:r>
              <w:rPr>
                <w:rStyle w:val="af"/>
                <w:rFonts w:ascii="Times New Roman" w:hAnsi="Times New Roman" w:cs="Times New Roman"/>
                <w:sz w:val="22"/>
                <w:szCs w:val="22"/>
              </w:rPr>
              <w:t>4500,00</w:t>
            </w:r>
          </w:p>
        </w:tc>
      </w:tr>
      <w:tr w:rsidR="008914E1" w:rsidTr="00E81C42">
        <w:trPr>
          <w:trHeight w:hRule="exact" w:val="281"/>
        </w:trPr>
        <w:tc>
          <w:tcPr>
            <w:tcW w:w="0" w:type="auto"/>
            <w:tcBorders>
              <w:top w:val="single" w:sz="4" w:space="0" w:color="auto"/>
              <w:left w:val="nil"/>
              <w:bottom w:val="nil"/>
              <w:right w:val="nil"/>
            </w:tcBorders>
            <w:shd w:val="clear" w:color="auto" w:fill="FFFFFF"/>
            <w:vAlign w:val="center"/>
          </w:tcPr>
          <w:p w:rsidR="008914E1" w:rsidRDefault="008914E1" w:rsidP="007039A7">
            <w:pPr>
              <w:pStyle w:val="34"/>
              <w:shd w:val="clear" w:color="auto" w:fill="auto"/>
              <w:spacing w:line="180" w:lineRule="exact"/>
              <w:ind w:left="220" w:firstLine="0"/>
              <w:jc w:val="center"/>
              <w:rPr>
                <w:rStyle w:val="af"/>
                <w:rFonts w:ascii="Times New Roman" w:hAnsi="Times New Roman" w:cs="Times New Roman"/>
                <w:sz w:val="22"/>
                <w:szCs w:val="22"/>
              </w:rPr>
            </w:pPr>
          </w:p>
        </w:tc>
        <w:tc>
          <w:tcPr>
            <w:tcW w:w="0" w:type="auto"/>
            <w:tcBorders>
              <w:top w:val="single" w:sz="4" w:space="0" w:color="auto"/>
              <w:left w:val="nil"/>
              <w:bottom w:val="nil"/>
              <w:right w:val="nil"/>
            </w:tcBorders>
            <w:shd w:val="clear" w:color="auto" w:fill="FFFFFF"/>
            <w:vAlign w:val="center"/>
          </w:tcPr>
          <w:p w:rsidR="008914E1" w:rsidRDefault="008914E1" w:rsidP="007039A7">
            <w:pPr>
              <w:pStyle w:val="34"/>
              <w:shd w:val="clear" w:color="auto" w:fill="auto"/>
              <w:spacing w:line="230" w:lineRule="exact"/>
              <w:ind w:firstLine="0"/>
              <w:jc w:val="center"/>
              <w:rPr>
                <w:rStyle w:val="af"/>
                <w:rFonts w:ascii="Times New Roman" w:hAnsi="Times New Roman" w:cs="Times New Roman"/>
                <w:sz w:val="22"/>
                <w:szCs w:val="22"/>
              </w:rPr>
            </w:pPr>
          </w:p>
        </w:tc>
        <w:tc>
          <w:tcPr>
            <w:tcW w:w="1365" w:type="dxa"/>
            <w:tcBorders>
              <w:top w:val="single" w:sz="4" w:space="0" w:color="auto"/>
              <w:left w:val="nil"/>
              <w:bottom w:val="nil"/>
              <w:right w:val="nil"/>
            </w:tcBorders>
            <w:shd w:val="clear" w:color="auto" w:fill="FFFFFF"/>
            <w:vAlign w:val="center"/>
          </w:tcPr>
          <w:p w:rsidR="008914E1" w:rsidRDefault="008914E1" w:rsidP="007039A7">
            <w:pPr>
              <w:pStyle w:val="34"/>
              <w:shd w:val="clear" w:color="auto" w:fill="auto"/>
              <w:spacing w:line="180" w:lineRule="exact"/>
              <w:ind w:firstLine="0"/>
              <w:jc w:val="center"/>
              <w:rPr>
                <w:rStyle w:val="af"/>
                <w:rFonts w:ascii="Times New Roman" w:hAnsi="Times New Roman" w:cs="Times New Roman"/>
                <w:sz w:val="22"/>
                <w:szCs w:val="22"/>
              </w:rPr>
            </w:pPr>
          </w:p>
        </w:tc>
        <w:tc>
          <w:tcPr>
            <w:tcW w:w="0" w:type="auto"/>
            <w:tcBorders>
              <w:top w:val="single" w:sz="4" w:space="0" w:color="auto"/>
              <w:left w:val="nil"/>
              <w:bottom w:val="nil"/>
              <w:right w:val="nil"/>
            </w:tcBorders>
            <w:shd w:val="clear" w:color="auto" w:fill="FFFFFF"/>
            <w:vAlign w:val="center"/>
          </w:tcPr>
          <w:p w:rsidR="008914E1" w:rsidRDefault="008914E1" w:rsidP="007039A7">
            <w:pPr>
              <w:pStyle w:val="34"/>
              <w:shd w:val="clear" w:color="auto" w:fill="auto"/>
              <w:spacing w:after="60" w:line="180" w:lineRule="exact"/>
              <w:ind w:firstLine="0"/>
              <w:jc w:val="center"/>
              <w:rPr>
                <w:rStyle w:val="af"/>
                <w:rFonts w:ascii="Times New Roman" w:hAnsi="Times New Roman" w:cs="Times New Roman"/>
                <w:sz w:val="22"/>
                <w:szCs w:val="22"/>
              </w:rPr>
            </w:pPr>
          </w:p>
        </w:tc>
      </w:tr>
    </w:tbl>
    <w:p w:rsidR="00EE1C23" w:rsidRPr="00EE1C23" w:rsidRDefault="00EE1C23" w:rsidP="00EE1C23">
      <w:pPr>
        <w:widowControl w:val="0"/>
        <w:spacing w:before="240" w:after="120" w:line="240" w:lineRule="auto"/>
        <w:jc w:val="center"/>
        <w:rPr>
          <w:rFonts w:asciiTheme="majorHAnsi" w:hAnsiTheme="majorHAnsi" w:cstheme="majorHAnsi"/>
          <w:b/>
          <w:sz w:val="26"/>
          <w:szCs w:val="26"/>
        </w:rPr>
      </w:pPr>
      <w:r w:rsidRPr="00EE1C23">
        <w:rPr>
          <w:rFonts w:asciiTheme="majorHAnsi" w:hAnsiTheme="majorHAnsi" w:cstheme="majorHAnsi"/>
          <w:b/>
          <w:sz w:val="26"/>
          <w:szCs w:val="26"/>
        </w:rPr>
        <w:t>2</w:t>
      </w:r>
      <w:r>
        <w:rPr>
          <w:rFonts w:asciiTheme="majorHAnsi" w:hAnsiTheme="majorHAnsi" w:cstheme="majorHAnsi"/>
          <w:b/>
          <w:sz w:val="26"/>
          <w:szCs w:val="26"/>
        </w:rPr>
        <w:t>.2.</w:t>
      </w:r>
      <w:r w:rsidRPr="00EE1C23">
        <w:rPr>
          <w:rFonts w:asciiTheme="majorHAnsi" w:hAnsiTheme="majorHAnsi" w:cstheme="majorHAnsi"/>
          <w:b/>
          <w:sz w:val="26"/>
          <w:szCs w:val="26"/>
        </w:rPr>
        <w:t>Объемные показатели производственной деятельности Общества.</w:t>
      </w:r>
    </w:p>
    <w:p w:rsidR="00EE1C23" w:rsidRDefault="00EE1C23" w:rsidP="00EE1C23">
      <w:pPr>
        <w:pStyle w:val="10"/>
        <w:keepNext w:val="0"/>
        <w:widowControl w:val="0"/>
        <w:spacing w:line="276" w:lineRule="auto"/>
        <w:ind w:firstLine="709"/>
        <w:rPr>
          <w:b w:val="0"/>
          <w:sz w:val="28"/>
          <w:szCs w:val="28"/>
        </w:rPr>
      </w:pPr>
      <w:r>
        <w:rPr>
          <w:b w:val="0"/>
          <w:sz w:val="28"/>
          <w:szCs w:val="28"/>
        </w:rPr>
        <w:t xml:space="preserve">Объемные показатели </w:t>
      </w:r>
      <w:r w:rsidRPr="00630900">
        <w:rPr>
          <w:b w:val="0"/>
          <w:sz w:val="28"/>
          <w:szCs w:val="28"/>
        </w:rPr>
        <w:t xml:space="preserve">работы </w:t>
      </w:r>
      <w:r>
        <w:rPr>
          <w:b w:val="0"/>
          <w:sz w:val="28"/>
          <w:szCs w:val="28"/>
        </w:rPr>
        <w:t>Аэропорта  « Южно-Сахалинск»</w:t>
      </w:r>
      <w:r w:rsidRPr="00630900">
        <w:rPr>
          <w:b w:val="0"/>
          <w:sz w:val="28"/>
          <w:szCs w:val="28"/>
        </w:rPr>
        <w:t xml:space="preserve"> </w:t>
      </w:r>
      <w:r>
        <w:rPr>
          <w:b w:val="0"/>
          <w:sz w:val="28"/>
          <w:szCs w:val="28"/>
        </w:rPr>
        <w:t>за период</w:t>
      </w:r>
      <w:r w:rsidRPr="00630900">
        <w:rPr>
          <w:b w:val="0"/>
          <w:sz w:val="28"/>
          <w:szCs w:val="28"/>
        </w:rPr>
        <w:t xml:space="preserve"> 20</w:t>
      </w:r>
      <w:r>
        <w:rPr>
          <w:b w:val="0"/>
          <w:sz w:val="28"/>
          <w:szCs w:val="28"/>
        </w:rPr>
        <w:t>11-2014 г.г</w:t>
      </w:r>
      <w:r w:rsidRPr="00630900">
        <w:rPr>
          <w:b w:val="0"/>
          <w:sz w:val="28"/>
          <w:szCs w:val="28"/>
        </w:rPr>
        <w:t>.</w:t>
      </w:r>
      <w:r>
        <w:rPr>
          <w:b w:val="0"/>
          <w:sz w:val="28"/>
          <w:szCs w:val="28"/>
        </w:rPr>
        <w:t xml:space="preserve"> приведены в таблице </w:t>
      </w:r>
      <w:r w:rsidR="00B67796">
        <w:rPr>
          <w:b w:val="0"/>
          <w:sz w:val="28"/>
          <w:szCs w:val="28"/>
        </w:rPr>
        <w:t>№4</w:t>
      </w:r>
      <w:r w:rsidRPr="00F35A90">
        <w:rPr>
          <w:b w:val="0"/>
          <w:sz w:val="28"/>
          <w:szCs w:val="28"/>
        </w:rPr>
        <w:t>.</w:t>
      </w:r>
      <w:r>
        <w:rPr>
          <w:b w:val="0"/>
          <w:sz w:val="28"/>
          <w:szCs w:val="28"/>
        </w:rPr>
        <w:t xml:space="preserve"> </w:t>
      </w:r>
    </w:p>
    <w:p w:rsidR="00EE1C23" w:rsidRDefault="00EE1C23" w:rsidP="00EE1C23">
      <w:pPr>
        <w:pStyle w:val="10"/>
        <w:keepNext w:val="0"/>
        <w:widowControl w:val="0"/>
        <w:spacing w:line="276" w:lineRule="auto"/>
        <w:ind w:firstLine="709"/>
        <w:rPr>
          <w:b w:val="0"/>
          <w:sz w:val="28"/>
          <w:szCs w:val="28"/>
        </w:rPr>
      </w:pPr>
      <w:r>
        <w:rPr>
          <w:b w:val="0"/>
          <w:sz w:val="28"/>
          <w:szCs w:val="28"/>
        </w:rPr>
        <w:t xml:space="preserve">Данные по основным </w:t>
      </w:r>
      <w:r w:rsidRPr="00441FE8">
        <w:rPr>
          <w:b w:val="0"/>
          <w:sz w:val="28"/>
          <w:szCs w:val="28"/>
        </w:rPr>
        <w:t xml:space="preserve">показателям (самолето-вылеты, пассажиропоток) в </w:t>
      </w:r>
      <w:r w:rsidRPr="00441FE8">
        <w:rPr>
          <w:b w:val="0"/>
          <w:sz w:val="28"/>
          <w:szCs w:val="28"/>
        </w:rPr>
        <w:lastRenderedPageBreak/>
        <w:t>динамике</w:t>
      </w:r>
      <w:r>
        <w:rPr>
          <w:b w:val="0"/>
          <w:sz w:val="28"/>
          <w:szCs w:val="28"/>
        </w:rPr>
        <w:t xml:space="preserve"> с 2011 года по 2014 год на графиках (Рис. 1-2)</w:t>
      </w:r>
    </w:p>
    <w:p w:rsidR="00EE1C23" w:rsidRPr="00B67796" w:rsidRDefault="00B67796" w:rsidP="00B67796">
      <w:pPr>
        <w:spacing w:after="0" w:line="360" w:lineRule="auto"/>
        <w:ind w:left="1" w:firstLine="1"/>
        <w:jc w:val="both"/>
        <w:rPr>
          <w:rFonts w:ascii="Times New Roman" w:hAnsi="Times New Roman"/>
        </w:rPr>
      </w:pPr>
      <w:r>
        <w:rPr>
          <w:rFonts w:ascii="Times New Roman" w:hAnsi="Times New Roman"/>
          <w:sz w:val="28"/>
          <w:szCs w:val="28"/>
        </w:rPr>
        <w:t xml:space="preserve">                                                                                                               </w:t>
      </w:r>
      <w:r w:rsidRPr="00B67796">
        <w:rPr>
          <w:rFonts w:ascii="Times New Roman" w:hAnsi="Times New Roman"/>
        </w:rPr>
        <w:t>т</w:t>
      </w:r>
      <w:r w:rsidR="00EE1C23" w:rsidRPr="00B67796">
        <w:rPr>
          <w:rFonts w:ascii="Times New Roman" w:hAnsi="Times New Roman"/>
        </w:rPr>
        <w:t>абл</w:t>
      </w:r>
      <w:r w:rsidRPr="00B67796">
        <w:rPr>
          <w:rFonts w:ascii="Times New Roman" w:hAnsi="Times New Roman"/>
        </w:rPr>
        <w:t>ица №4</w:t>
      </w:r>
    </w:p>
    <w:p w:rsidR="00EE1C23" w:rsidRPr="00D43F93" w:rsidRDefault="00EE1C23" w:rsidP="00EE1C23">
      <w:pPr>
        <w:jc w:val="center"/>
        <w:rPr>
          <w:rFonts w:ascii="Times New Roman" w:hAnsi="Times New Roman"/>
          <w:bCs/>
          <w:sz w:val="28"/>
          <w:szCs w:val="28"/>
        </w:rPr>
      </w:pPr>
      <w:r w:rsidRPr="00D43F93">
        <w:rPr>
          <w:rFonts w:ascii="Times New Roman" w:hAnsi="Times New Roman"/>
          <w:bCs/>
          <w:sz w:val="28"/>
          <w:szCs w:val="28"/>
        </w:rPr>
        <w:t>ОБЪЕМНЫЕ ПОКАЗАТЕЛИ</w:t>
      </w:r>
      <w:r>
        <w:rPr>
          <w:rFonts w:ascii="Times New Roman" w:hAnsi="Times New Roman"/>
          <w:bCs/>
          <w:sz w:val="28"/>
          <w:szCs w:val="28"/>
        </w:rPr>
        <w:t xml:space="preserve"> </w:t>
      </w:r>
      <w:r w:rsidRPr="00D43F93">
        <w:rPr>
          <w:rFonts w:ascii="Times New Roman" w:hAnsi="Times New Roman"/>
          <w:sz w:val="28"/>
          <w:szCs w:val="28"/>
        </w:rPr>
        <w:t>(самолето-вылеты, пассажиропоток)</w:t>
      </w:r>
    </w:p>
    <w:tbl>
      <w:tblPr>
        <w:tblW w:w="9649" w:type="dxa"/>
        <w:tblInd w:w="98" w:type="dxa"/>
        <w:tblLayout w:type="fixed"/>
        <w:tblLook w:val="04A0"/>
      </w:tblPr>
      <w:tblGrid>
        <w:gridCol w:w="216"/>
        <w:gridCol w:w="3196"/>
        <w:gridCol w:w="531"/>
        <w:gridCol w:w="886"/>
        <w:gridCol w:w="223"/>
        <w:gridCol w:w="877"/>
        <w:gridCol w:w="177"/>
        <w:gridCol w:w="601"/>
        <w:gridCol w:w="533"/>
        <w:gridCol w:w="289"/>
        <w:gridCol w:w="845"/>
        <w:gridCol w:w="1055"/>
        <w:gridCol w:w="220"/>
      </w:tblGrid>
      <w:tr w:rsidR="00EE1C23" w:rsidRPr="00BB166D" w:rsidTr="00EE1C23">
        <w:trPr>
          <w:trHeight w:val="263"/>
        </w:trPr>
        <w:tc>
          <w:tcPr>
            <w:tcW w:w="3412" w:type="dxa"/>
            <w:gridSpan w:val="2"/>
            <w:tcBorders>
              <w:top w:val="single" w:sz="8" w:space="0" w:color="000000"/>
              <w:left w:val="single" w:sz="8" w:space="0" w:color="000000"/>
              <w:bottom w:val="single" w:sz="4" w:space="0" w:color="000000"/>
              <w:right w:val="single" w:sz="4" w:space="0" w:color="000000"/>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Год</w:t>
            </w:r>
          </w:p>
        </w:tc>
        <w:tc>
          <w:tcPr>
            <w:tcW w:w="1417" w:type="dxa"/>
            <w:gridSpan w:val="2"/>
            <w:tcBorders>
              <w:top w:val="single" w:sz="8" w:space="0" w:color="000000"/>
              <w:left w:val="nil"/>
              <w:bottom w:val="single" w:sz="4" w:space="0" w:color="000000"/>
              <w:right w:val="single" w:sz="4" w:space="0" w:color="000000"/>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proofErr w:type="spellStart"/>
            <w:r w:rsidRPr="00F35A90">
              <w:rPr>
                <w:rFonts w:ascii="Times New Roman" w:eastAsia="Times New Roman" w:hAnsi="Times New Roman"/>
                <w:sz w:val="24"/>
                <w:szCs w:val="24"/>
                <w:lang w:eastAsia="ru-RU"/>
              </w:rPr>
              <w:t>Ед</w:t>
            </w:r>
            <w:proofErr w:type="gramStart"/>
            <w:r w:rsidRPr="00F35A90">
              <w:rPr>
                <w:rFonts w:ascii="Times New Roman" w:eastAsia="Times New Roman" w:hAnsi="Times New Roman"/>
                <w:sz w:val="24"/>
                <w:szCs w:val="24"/>
                <w:lang w:eastAsia="ru-RU"/>
              </w:rPr>
              <w:t>.и</w:t>
            </w:r>
            <w:proofErr w:type="gramEnd"/>
            <w:r w:rsidRPr="00F35A90">
              <w:rPr>
                <w:rFonts w:ascii="Times New Roman" w:eastAsia="Times New Roman" w:hAnsi="Times New Roman"/>
                <w:sz w:val="24"/>
                <w:szCs w:val="24"/>
                <w:lang w:eastAsia="ru-RU"/>
              </w:rPr>
              <w:t>зм</w:t>
            </w:r>
            <w:proofErr w:type="spellEnd"/>
          </w:p>
        </w:tc>
        <w:tc>
          <w:tcPr>
            <w:tcW w:w="1277" w:type="dxa"/>
            <w:gridSpan w:val="3"/>
            <w:tcBorders>
              <w:top w:val="single" w:sz="8" w:space="0" w:color="000000"/>
              <w:left w:val="nil"/>
              <w:bottom w:val="single" w:sz="4" w:space="0" w:color="000000"/>
              <w:right w:val="single" w:sz="8" w:space="0" w:color="000000"/>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2011</w:t>
            </w:r>
          </w:p>
        </w:tc>
        <w:tc>
          <w:tcPr>
            <w:tcW w:w="1134" w:type="dxa"/>
            <w:gridSpan w:val="2"/>
            <w:tcBorders>
              <w:top w:val="single" w:sz="8" w:space="0" w:color="000000"/>
              <w:left w:val="single" w:sz="4" w:space="0" w:color="000000"/>
              <w:bottom w:val="single" w:sz="4" w:space="0" w:color="000000"/>
              <w:right w:val="nil"/>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2012</w:t>
            </w:r>
          </w:p>
        </w:tc>
        <w:tc>
          <w:tcPr>
            <w:tcW w:w="1134" w:type="dxa"/>
            <w:gridSpan w:val="2"/>
            <w:tcBorders>
              <w:top w:val="single" w:sz="8" w:space="0" w:color="auto"/>
              <w:left w:val="single" w:sz="8" w:space="0" w:color="auto"/>
              <w:bottom w:val="single" w:sz="4" w:space="0" w:color="auto"/>
              <w:right w:val="single" w:sz="8" w:space="0" w:color="auto"/>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2013</w:t>
            </w:r>
          </w:p>
        </w:tc>
        <w:tc>
          <w:tcPr>
            <w:tcW w:w="1275" w:type="dxa"/>
            <w:gridSpan w:val="2"/>
            <w:tcBorders>
              <w:top w:val="single" w:sz="8" w:space="0" w:color="auto"/>
              <w:left w:val="nil"/>
              <w:bottom w:val="single" w:sz="4" w:space="0" w:color="auto"/>
              <w:right w:val="single" w:sz="8" w:space="0" w:color="auto"/>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201</w:t>
            </w:r>
            <w:r>
              <w:rPr>
                <w:rFonts w:ascii="Times New Roman" w:eastAsia="Times New Roman" w:hAnsi="Times New Roman"/>
                <w:sz w:val="24"/>
                <w:szCs w:val="24"/>
                <w:lang w:eastAsia="ru-RU"/>
              </w:rPr>
              <w:t>4</w:t>
            </w:r>
          </w:p>
        </w:tc>
      </w:tr>
      <w:tr w:rsidR="00EE1C23" w:rsidRPr="00BB166D" w:rsidTr="00EE1C23">
        <w:trPr>
          <w:trHeight w:val="277"/>
        </w:trPr>
        <w:tc>
          <w:tcPr>
            <w:tcW w:w="3412" w:type="dxa"/>
            <w:gridSpan w:val="2"/>
            <w:tcBorders>
              <w:top w:val="nil"/>
              <w:left w:val="single" w:sz="8" w:space="0" w:color="000000"/>
              <w:bottom w:val="single" w:sz="4" w:space="0" w:color="000000"/>
              <w:right w:val="single" w:sz="4" w:space="0" w:color="000000"/>
            </w:tcBorders>
            <w:shd w:val="clear" w:color="auto" w:fill="auto"/>
            <w:vAlign w:val="center"/>
            <w:hideMark/>
          </w:tcPr>
          <w:p w:rsidR="00EE1C23" w:rsidRPr="00F35A90" w:rsidRDefault="00EE1C23" w:rsidP="00EE1C23">
            <w:pPr>
              <w:spacing w:after="0" w:line="240" w:lineRule="auto"/>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с/вылеты</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тонны</w:t>
            </w:r>
          </w:p>
        </w:tc>
        <w:tc>
          <w:tcPr>
            <w:tcW w:w="1277" w:type="dxa"/>
            <w:gridSpan w:val="3"/>
            <w:tcBorders>
              <w:top w:val="single" w:sz="4" w:space="0" w:color="000000"/>
              <w:left w:val="nil"/>
              <w:bottom w:val="nil"/>
              <w:right w:val="single" w:sz="8" w:space="0" w:color="000000"/>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368105</w:t>
            </w:r>
          </w:p>
        </w:tc>
        <w:tc>
          <w:tcPr>
            <w:tcW w:w="1134" w:type="dxa"/>
            <w:gridSpan w:val="2"/>
            <w:tcBorders>
              <w:top w:val="single" w:sz="4" w:space="0" w:color="000000"/>
              <w:left w:val="single" w:sz="4" w:space="0" w:color="000000"/>
              <w:bottom w:val="nil"/>
              <w:right w:val="nil"/>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382612</w:t>
            </w:r>
          </w:p>
        </w:tc>
        <w:tc>
          <w:tcPr>
            <w:tcW w:w="1134" w:type="dxa"/>
            <w:gridSpan w:val="2"/>
            <w:tcBorders>
              <w:top w:val="nil"/>
              <w:left w:val="single" w:sz="8" w:space="0" w:color="auto"/>
              <w:bottom w:val="single" w:sz="4" w:space="0" w:color="auto"/>
              <w:right w:val="single" w:sz="8" w:space="0" w:color="auto"/>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392623</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3</w:t>
            </w:r>
            <w:r>
              <w:rPr>
                <w:rFonts w:ascii="Times New Roman" w:eastAsia="Times New Roman" w:hAnsi="Times New Roman"/>
                <w:sz w:val="24"/>
                <w:szCs w:val="24"/>
                <w:lang w:eastAsia="ru-RU"/>
              </w:rPr>
              <w:t>61406</w:t>
            </w:r>
          </w:p>
        </w:tc>
      </w:tr>
      <w:tr w:rsidR="00EE1C23" w:rsidRPr="00BB166D" w:rsidTr="00EE1C23">
        <w:trPr>
          <w:trHeight w:val="281"/>
        </w:trPr>
        <w:tc>
          <w:tcPr>
            <w:tcW w:w="3412" w:type="dxa"/>
            <w:gridSpan w:val="2"/>
            <w:tcBorders>
              <w:top w:val="nil"/>
              <w:left w:val="single" w:sz="8" w:space="0" w:color="000000"/>
              <w:bottom w:val="single" w:sz="4" w:space="0" w:color="000000"/>
              <w:right w:val="single" w:sz="4" w:space="0" w:color="000000"/>
            </w:tcBorders>
            <w:shd w:val="clear" w:color="auto" w:fill="auto"/>
            <w:vAlign w:val="bottom"/>
            <w:hideMark/>
          </w:tcPr>
          <w:p w:rsidR="00EE1C23" w:rsidRPr="00F35A90" w:rsidRDefault="00EE1C23" w:rsidP="00EE1C23">
            <w:pPr>
              <w:spacing w:after="0" w:line="240" w:lineRule="auto"/>
              <w:jc w:val="both"/>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Пассажиры (</w:t>
            </w:r>
            <w:proofErr w:type="spellStart"/>
            <w:r w:rsidRPr="00F35A90">
              <w:rPr>
                <w:rFonts w:ascii="Times New Roman" w:eastAsia="Times New Roman" w:hAnsi="Times New Roman"/>
                <w:sz w:val="24"/>
                <w:szCs w:val="24"/>
                <w:lang w:eastAsia="ru-RU"/>
              </w:rPr>
              <w:t>отправленные+прибывшие</w:t>
            </w:r>
            <w:proofErr w:type="spellEnd"/>
            <w:r w:rsidRPr="00F35A90">
              <w:rPr>
                <w:rFonts w:ascii="Times New Roman" w:eastAsia="Times New Roman" w:hAnsi="Times New Roman"/>
                <w:sz w:val="24"/>
                <w:szCs w:val="24"/>
                <w:lang w:eastAsia="ru-RU"/>
              </w:rPr>
              <w:t>)</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тыс</w:t>
            </w:r>
            <w:proofErr w:type="gramStart"/>
            <w:r w:rsidRPr="00F35A90">
              <w:rPr>
                <w:rFonts w:ascii="Times New Roman" w:eastAsia="Times New Roman" w:hAnsi="Times New Roman"/>
                <w:sz w:val="24"/>
                <w:szCs w:val="24"/>
                <w:lang w:eastAsia="ru-RU"/>
              </w:rPr>
              <w:t>.ч</w:t>
            </w:r>
            <w:proofErr w:type="gramEnd"/>
            <w:r w:rsidRPr="00F35A90">
              <w:rPr>
                <w:rFonts w:ascii="Times New Roman" w:eastAsia="Times New Roman" w:hAnsi="Times New Roman"/>
                <w:sz w:val="24"/>
                <w:szCs w:val="24"/>
                <w:lang w:eastAsia="ru-RU"/>
              </w:rPr>
              <w:t>ел</w:t>
            </w:r>
          </w:p>
        </w:tc>
        <w:tc>
          <w:tcPr>
            <w:tcW w:w="1277" w:type="dxa"/>
            <w:gridSpan w:val="3"/>
            <w:tcBorders>
              <w:top w:val="single" w:sz="4" w:space="0" w:color="000000"/>
              <w:left w:val="nil"/>
              <w:bottom w:val="single" w:sz="4" w:space="0" w:color="000000"/>
              <w:right w:val="single" w:sz="8" w:space="0" w:color="000000"/>
            </w:tcBorders>
            <w:shd w:val="clear" w:color="000000" w:fill="FFFFFF"/>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773,2</w:t>
            </w:r>
          </w:p>
        </w:tc>
        <w:tc>
          <w:tcPr>
            <w:tcW w:w="1134" w:type="dxa"/>
            <w:gridSpan w:val="2"/>
            <w:tcBorders>
              <w:top w:val="single" w:sz="4" w:space="0" w:color="000000"/>
              <w:left w:val="single" w:sz="4" w:space="0" w:color="000000"/>
              <w:bottom w:val="single" w:sz="4" w:space="0" w:color="000000"/>
              <w:right w:val="nil"/>
            </w:tcBorders>
            <w:shd w:val="clear" w:color="000000" w:fill="FFFFFF"/>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835</w:t>
            </w:r>
          </w:p>
        </w:tc>
        <w:tc>
          <w:tcPr>
            <w:tcW w:w="1134" w:type="dxa"/>
            <w:gridSpan w:val="2"/>
            <w:tcBorders>
              <w:top w:val="nil"/>
              <w:left w:val="single" w:sz="8" w:space="0" w:color="auto"/>
              <w:bottom w:val="single" w:sz="4" w:space="0" w:color="auto"/>
              <w:right w:val="single" w:sz="8" w:space="0" w:color="auto"/>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852,5</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85</w:t>
            </w:r>
            <w:r>
              <w:rPr>
                <w:rFonts w:ascii="Times New Roman" w:eastAsia="Times New Roman" w:hAnsi="Times New Roman"/>
                <w:sz w:val="24"/>
                <w:szCs w:val="24"/>
                <w:lang w:eastAsia="ru-RU"/>
              </w:rPr>
              <w:t>3</w:t>
            </w:r>
            <w:r w:rsidRPr="00F35A90">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EE1C23" w:rsidRPr="00BB166D" w:rsidTr="00EE1C23">
        <w:trPr>
          <w:trHeight w:val="257"/>
        </w:trPr>
        <w:tc>
          <w:tcPr>
            <w:tcW w:w="3412" w:type="dxa"/>
            <w:gridSpan w:val="2"/>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E1C23" w:rsidRPr="00F35A90" w:rsidRDefault="00EE1C23" w:rsidP="00EE1C23">
            <w:pPr>
              <w:spacing w:after="0" w:line="240" w:lineRule="auto"/>
              <w:jc w:val="both"/>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В т.ч. международные</w:t>
            </w:r>
          </w:p>
        </w:tc>
        <w:tc>
          <w:tcPr>
            <w:tcW w:w="1417" w:type="dxa"/>
            <w:gridSpan w:val="2"/>
            <w:tcBorders>
              <w:top w:val="nil"/>
              <w:left w:val="nil"/>
              <w:bottom w:val="single" w:sz="8" w:space="0" w:color="000000"/>
              <w:right w:val="single" w:sz="4" w:space="0" w:color="000000"/>
            </w:tcBorders>
            <w:shd w:val="clear" w:color="auto" w:fill="auto"/>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тыс</w:t>
            </w:r>
            <w:proofErr w:type="gramStart"/>
            <w:r w:rsidRPr="00F35A90">
              <w:rPr>
                <w:rFonts w:ascii="Times New Roman" w:eastAsia="Times New Roman" w:hAnsi="Times New Roman"/>
                <w:sz w:val="24"/>
                <w:szCs w:val="24"/>
                <w:lang w:eastAsia="ru-RU"/>
              </w:rPr>
              <w:t>.ч</w:t>
            </w:r>
            <w:proofErr w:type="gramEnd"/>
            <w:r w:rsidRPr="00F35A90">
              <w:rPr>
                <w:rFonts w:ascii="Times New Roman" w:eastAsia="Times New Roman" w:hAnsi="Times New Roman"/>
                <w:sz w:val="24"/>
                <w:szCs w:val="24"/>
                <w:lang w:eastAsia="ru-RU"/>
              </w:rPr>
              <w:t>ел</w:t>
            </w:r>
          </w:p>
        </w:tc>
        <w:tc>
          <w:tcPr>
            <w:tcW w:w="1277" w:type="dxa"/>
            <w:gridSpan w:val="3"/>
            <w:tcBorders>
              <w:top w:val="nil"/>
              <w:left w:val="nil"/>
              <w:bottom w:val="single" w:sz="8" w:space="0" w:color="000000"/>
              <w:right w:val="single" w:sz="8" w:space="0" w:color="000000"/>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100,6</w:t>
            </w:r>
          </w:p>
        </w:tc>
        <w:tc>
          <w:tcPr>
            <w:tcW w:w="1134" w:type="dxa"/>
            <w:gridSpan w:val="2"/>
            <w:tcBorders>
              <w:top w:val="nil"/>
              <w:left w:val="single" w:sz="4" w:space="0" w:color="000000"/>
              <w:bottom w:val="single" w:sz="8" w:space="0" w:color="000000"/>
              <w:right w:val="nil"/>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107,3</w:t>
            </w:r>
          </w:p>
        </w:tc>
        <w:tc>
          <w:tcPr>
            <w:tcW w:w="1134" w:type="dxa"/>
            <w:gridSpan w:val="2"/>
            <w:tcBorders>
              <w:top w:val="nil"/>
              <w:left w:val="single" w:sz="8" w:space="0" w:color="auto"/>
              <w:bottom w:val="single" w:sz="8" w:space="0" w:color="auto"/>
              <w:right w:val="single" w:sz="8" w:space="0" w:color="auto"/>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120,0</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EE1C23" w:rsidRPr="00F35A90" w:rsidRDefault="00EE1C23" w:rsidP="00EE1C23">
            <w:pPr>
              <w:spacing w:after="0" w:line="240" w:lineRule="auto"/>
              <w:jc w:val="center"/>
              <w:rPr>
                <w:rFonts w:ascii="Times New Roman" w:eastAsia="Times New Roman" w:hAnsi="Times New Roman"/>
                <w:sz w:val="24"/>
                <w:szCs w:val="24"/>
                <w:lang w:eastAsia="ru-RU"/>
              </w:rPr>
            </w:pPr>
            <w:r w:rsidRPr="00F35A90">
              <w:rPr>
                <w:rFonts w:ascii="Times New Roman" w:eastAsia="Times New Roman" w:hAnsi="Times New Roman"/>
                <w:sz w:val="24"/>
                <w:szCs w:val="24"/>
                <w:lang w:eastAsia="ru-RU"/>
              </w:rPr>
              <w:t>1</w:t>
            </w:r>
            <w:r>
              <w:rPr>
                <w:rFonts w:ascii="Times New Roman" w:eastAsia="Times New Roman" w:hAnsi="Times New Roman"/>
                <w:sz w:val="24"/>
                <w:szCs w:val="24"/>
                <w:lang w:eastAsia="ru-RU"/>
              </w:rPr>
              <w:t>19</w:t>
            </w:r>
            <w:r w:rsidRPr="00F35A90">
              <w:rPr>
                <w:rFonts w:ascii="Times New Roman" w:eastAsia="Times New Roman" w:hAnsi="Times New Roman"/>
                <w:sz w:val="24"/>
                <w:szCs w:val="24"/>
                <w:lang w:eastAsia="ru-RU"/>
              </w:rPr>
              <w:t>,0</w:t>
            </w:r>
          </w:p>
        </w:tc>
      </w:tr>
      <w:tr w:rsidR="00EE1C23" w:rsidRPr="00CC4CD2" w:rsidTr="00EE1C23">
        <w:trPr>
          <w:gridBefore w:val="1"/>
          <w:gridAfter w:val="1"/>
          <w:wBefore w:w="216" w:type="dxa"/>
          <w:wAfter w:w="220" w:type="dxa"/>
          <w:trHeight w:val="255"/>
        </w:trPr>
        <w:tc>
          <w:tcPr>
            <w:tcW w:w="3727" w:type="dxa"/>
            <w:gridSpan w:val="2"/>
            <w:tcBorders>
              <w:top w:val="nil"/>
              <w:left w:val="nil"/>
              <w:bottom w:val="nil"/>
              <w:right w:val="nil"/>
            </w:tcBorders>
            <w:shd w:val="clear" w:color="auto" w:fill="auto"/>
            <w:noWrap/>
            <w:vAlign w:val="bottom"/>
            <w:hideMark/>
          </w:tcPr>
          <w:p w:rsidR="00EE1C23" w:rsidRPr="00CC4CD2" w:rsidRDefault="00EE1C23" w:rsidP="00EE1C23">
            <w:pPr>
              <w:tabs>
                <w:tab w:val="left" w:pos="1786"/>
              </w:tabs>
              <w:rPr>
                <w:rFonts w:ascii="Arial CYR" w:eastAsia="Times New Roman" w:hAnsi="Arial CYR" w:cs="Arial CYR"/>
                <w:sz w:val="20"/>
                <w:szCs w:val="20"/>
                <w:lang w:eastAsia="ru-RU"/>
              </w:rPr>
            </w:pPr>
          </w:p>
        </w:tc>
        <w:tc>
          <w:tcPr>
            <w:tcW w:w="1109" w:type="dxa"/>
            <w:gridSpan w:val="2"/>
            <w:tcBorders>
              <w:top w:val="nil"/>
              <w:left w:val="nil"/>
              <w:bottom w:val="nil"/>
              <w:right w:val="nil"/>
            </w:tcBorders>
            <w:shd w:val="clear" w:color="auto" w:fill="auto"/>
            <w:noWrap/>
            <w:vAlign w:val="bottom"/>
            <w:hideMark/>
          </w:tcPr>
          <w:p w:rsidR="00EE1C23" w:rsidRPr="00CC4CD2" w:rsidRDefault="00EE1C23" w:rsidP="00EE1C23">
            <w:pPr>
              <w:spacing w:after="0" w:line="240" w:lineRule="auto"/>
              <w:rPr>
                <w:rFonts w:ascii="Arial CYR" w:eastAsia="Times New Roman" w:hAnsi="Arial CYR" w:cs="Arial CYR"/>
                <w:sz w:val="20"/>
                <w:szCs w:val="20"/>
                <w:lang w:eastAsia="ru-RU"/>
              </w:rPr>
            </w:pPr>
          </w:p>
        </w:tc>
        <w:tc>
          <w:tcPr>
            <w:tcW w:w="877" w:type="dxa"/>
            <w:tcBorders>
              <w:top w:val="nil"/>
              <w:left w:val="nil"/>
              <w:bottom w:val="nil"/>
              <w:right w:val="nil"/>
            </w:tcBorders>
            <w:shd w:val="clear" w:color="auto" w:fill="auto"/>
            <w:noWrap/>
            <w:vAlign w:val="bottom"/>
            <w:hideMark/>
          </w:tcPr>
          <w:p w:rsidR="00EE1C23" w:rsidRPr="00CC4CD2" w:rsidRDefault="00EE1C23" w:rsidP="00EE1C23">
            <w:pPr>
              <w:spacing w:after="0" w:line="240" w:lineRule="auto"/>
              <w:rPr>
                <w:rFonts w:ascii="Arial CYR" w:eastAsia="Times New Roman" w:hAnsi="Arial CYR" w:cs="Arial CYR"/>
                <w:sz w:val="20"/>
                <w:szCs w:val="20"/>
                <w:lang w:eastAsia="ru-RU"/>
              </w:rPr>
            </w:pPr>
          </w:p>
        </w:tc>
        <w:tc>
          <w:tcPr>
            <w:tcW w:w="778" w:type="dxa"/>
            <w:gridSpan w:val="2"/>
            <w:tcBorders>
              <w:top w:val="nil"/>
              <w:left w:val="nil"/>
              <w:bottom w:val="nil"/>
              <w:right w:val="nil"/>
            </w:tcBorders>
            <w:shd w:val="clear" w:color="auto" w:fill="auto"/>
            <w:noWrap/>
            <w:vAlign w:val="bottom"/>
            <w:hideMark/>
          </w:tcPr>
          <w:p w:rsidR="00EE1C23" w:rsidRPr="00CC4CD2" w:rsidRDefault="00EE1C23" w:rsidP="00EE1C23">
            <w:pPr>
              <w:spacing w:after="0" w:line="240" w:lineRule="auto"/>
              <w:rPr>
                <w:rFonts w:ascii="Arial CYR" w:eastAsia="Times New Roman" w:hAnsi="Arial CYR" w:cs="Arial CYR"/>
                <w:sz w:val="20"/>
                <w:szCs w:val="20"/>
                <w:lang w:eastAsia="ru-RU"/>
              </w:rPr>
            </w:pPr>
          </w:p>
        </w:tc>
        <w:tc>
          <w:tcPr>
            <w:tcW w:w="822" w:type="dxa"/>
            <w:gridSpan w:val="2"/>
            <w:tcBorders>
              <w:top w:val="nil"/>
              <w:left w:val="nil"/>
              <w:bottom w:val="nil"/>
              <w:right w:val="nil"/>
            </w:tcBorders>
            <w:shd w:val="clear" w:color="auto" w:fill="auto"/>
            <w:noWrap/>
            <w:vAlign w:val="bottom"/>
            <w:hideMark/>
          </w:tcPr>
          <w:p w:rsidR="00EE1C23" w:rsidRPr="00CC4CD2" w:rsidRDefault="00EE1C23" w:rsidP="00EE1C23">
            <w:pPr>
              <w:spacing w:after="0" w:line="240" w:lineRule="auto"/>
              <w:rPr>
                <w:rFonts w:ascii="Arial CYR" w:eastAsia="Times New Roman" w:hAnsi="Arial CYR" w:cs="Arial CYR"/>
                <w:sz w:val="20"/>
                <w:szCs w:val="20"/>
                <w:lang w:eastAsia="ru-RU"/>
              </w:rPr>
            </w:pPr>
          </w:p>
        </w:tc>
        <w:tc>
          <w:tcPr>
            <w:tcW w:w="845" w:type="dxa"/>
            <w:tcBorders>
              <w:top w:val="nil"/>
              <w:left w:val="nil"/>
              <w:bottom w:val="nil"/>
              <w:right w:val="nil"/>
            </w:tcBorders>
            <w:shd w:val="clear" w:color="auto" w:fill="auto"/>
            <w:noWrap/>
            <w:vAlign w:val="bottom"/>
            <w:hideMark/>
          </w:tcPr>
          <w:p w:rsidR="00EE1C23" w:rsidRPr="00CC4CD2" w:rsidRDefault="00EE1C23" w:rsidP="00EE1C23">
            <w:pPr>
              <w:spacing w:after="0" w:line="240" w:lineRule="auto"/>
              <w:rPr>
                <w:rFonts w:ascii="Arial CYR" w:eastAsia="Times New Roman" w:hAnsi="Arial CYR" w:cs="Arial CYR"/>
                <w:sz w:val="20"/>
                <w:szCs w:val="20"/>
                <w:lang w:eastAsia="ru-RU"/>
              </w:rPr>
            </w:pPr>
          </w:p>
        </w:tc>
        <w:tc>
          <w:tcPr>
            <w:tcW w:w="1055" w:type="dxa"/>
            <w:tcBorders>
              <w:top w:val="nil"/>
              <w:left w:val="nil"/>
              <w:bottom w:val="nil"/>
              <w:right w:val="nil"/>
            </w:tcBorders>
            <w:shd w:val="clear" w:color="auto" w:fill="auto"/>
            <w:noWrap/>
            <w:vAlign w:val="bottom"/>
            <w:hideMark/>
          </w:tcPr>
          <w:p w:rsidR="00EE1C23" w:rsidRPr="00CC4CD2" w:rsidRDefault="00EE1C23" w:rsidP="00EE1C23">
            <w:pPr>
              <w:spacing w:after="0" w:line="240" w:lineRule="auto"/>
              <w:rPr>
                <w:rFonts w:ascii="Arial CYR" w:eastAsia="Times New Roman" w:hAnsi="Arial CYR" w:cs="Arial CYR"/>
                <w:sz w:val="20"/>
                <w:szCs w:val="20"/>
                <w:lang w:eastAsia="ru-RU"/>
              </w:rPr>
            </w:pPr>
          </w:p>
        </w:tc>
      </w:tr>
    </w:tbl>
    <w:p w:rsidR="00EE1C23" w:rsidRDefault="00EE1C23" w:rsidP="00EE1C23">
      <w:pPr>
        <w:spacing w:line="288" w:lineRule="auto"/>
        <w:rPr>
          <w:sz w:val="28"/>
          <w:szCs w:val="28"/>
          <w:lang w:eastAsia="ru-RU"/>
        </w:rPr>
      </w:pPr>
      <w:r w:rsidRPr="00C12BBE">
        <w:rPr>
          <w:noProof/>
          <w:sz w:val="28"/>
          <w:szCs w:val="28"/>
          <w:lang w:eastAsia="ru-RU"/>
        </w:rPr>
        <w:drawing>
          <wp:inline distT="0" distB="0" distL="0" distR="0">
            <wp:extent cx="6038850" cy="2505075"/>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1C23" w:rsidRPr="00F35A90" w:rsidRDefault="00EE1C23" w:rsidP="00EE1C23">
      <w:pPr>
        <w:spacing w:line="288" w:lineRule="auto"/>
        <w:ind w:left="567"/>
        <w:jc w:val="center"/>
        <w:rPr>
          <w:rFonts w:ascii="Times New Roman" w:hAnsi="Times New Roman"/>
          <w:sz w:val="28"/>
          <w:szCs w:val="28"/>
          <w:lang w:eastAsia="ru-RU"/>
        </w:rPr>
      </w:pPr>
      <w:r>
        <w:rPr>
          <w:rFonts w:ascii="Times New Roman" w:hAnsi="Times New Roman"/>
          <w:sz w:val="28"/>
          <w:szCs w:val="28"/>
        </w:rPr>
        <w:t xml:space="preserve">Рис. 1. </w:t>
      </w:r>
      <w:r w:rsidRPr="00F35A90">
        <w:rPr>
          <w:rFonts w:ascii="Times New Roman" w:hAnsi="Times New Roman"/>
          <w:sz w:val="28"/>
          <w:szCs w:val="28"/>
        </w:rPr>
        <w:t xml:space="preserve"> Самолето-вылеты</w:t>
      </w:r>
      <w:r>
        <w:rPr>
          <w:rFonts w:ascii="Times New Roman" w:hAnsi="Times New Roman"/>
          <w:sz w:val="28"/>
          <w:szCs w:val="28"/>
        </w:rPr>
        <w:t xml:space="preserve"> (в тоннах взлетного веса)</w:t>
      </w:r>
    </w:p>
    <w:p w:rsidR="00EE1C23" w:rsidRDefault="00EE1C23" w:rsidP="00EE1C23">
      <w:pPr>
        <w:jc w:val="center"/>
      </w:pPr>
      <w:r w:rsidRPr="003E5118">
        <w:rPr>
          <w:noProof/>
          <w:lang w:eastAsia="ru-RU"/>
        </w:rPr>
        <w:drawing>
          <wp:inline distT="0" distB="0" distL="0" distR="0">
            <wp:extent cx="5934075" cy="2628900"/>
            <wp:effectExtent l="19050" t="0" r="952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1C23" w:rsidRDefault="00EE1C23" w:rsidP="00EE1C23">
      <w:pPr>
        <w:spacing w:line="288" w:lineRule="auto"/>
        <w:ind w:left="567"/>
        <w:jc w:val="center"/>
        <w:rPr>
          <w:rFonts w:ascii="Times New Roman" w:eastAsia="Times New Roman" w:hAnsi="Times New Roman"/>
          <w:sz w:val="28"/>
          <w:szCs w:val="28"/>
          <w:lang w:eastAsia="ru-RU"/>
        </w:rPr>
      </w:pPr>
      <w:r w:rsidRPr="00F35A90">
        <w:rPr>
          <w:rFonts w:ascii="Times New Roman" w:hAnsi="Times New Roman"/>
          <w:sz w:val="28"/>
          <w:szCs w:val="28"/>
        </w:rPr>
        <w:t xml:space="preserve">Рис. </w:t>
      </w:r>
      <w:r>
        <w:rPr>
          <w:rFonts w:ascii="Times New Roman" w:hAnsi="Times New Roman"/>
          <w:sz w:val="28"/>
          <w:szCs w:val="28"/>
        </w:rPr>
        <w:t>2.</w:t>
      </w:r>
      <w:r w:rsidRPr="00F35A90">
        <w:rPr>
          <w:rFonts w:ascii="Times New Roman" w:hAnsi="Times New Roman"/>
          <w:sz w:val="28"/>
          <w:szCs w:val="28"/>
        </w:rPr>
        <w:t xml:space="preserve">  </w:t>
      </w:r>
      <w:r w:rsidRPr="00270BDE">
        <w:rPr>
          <w:rFonts w:ascii="Times New Roman" w:eastAsia="Times New Roman" w:hAnsi="Times New Roman"/>
          <w:sz w:val="28"/>
          <w:szCs w:val="28"/>
          <w:lang w:eastAsia="ru-RU"/>
        </w:rPr>
        <w:t>Пассажиры (</w:t>
      </w:r>
      <w:r>
        <w:rPr>
          <w:rFonts w:ascii="Times New Roman" w:eastAsia="Times New Roman" w:hAnsi="Times New Roman"/>
          <w:sz w:val="28"/>
          <w:szCs w:val="28"/>
          <w:lang w:eastAsia="ru-RU"/>
        </w:rPr>
        <w:t xml:space="preserve">отправленные </w:t>
      </w:r>
      <w:r w:rsidRPr="00270BD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70BDE">
        <w:rPr>
          <w:rFonts w:ascii="Times New Roman" w:eastAsia="Times New Roman" w:hAnsi="Times New Roman"/>
          <w:sz w:val="28"/>
          <w:szCs w:val="28"/>
          <w:lang w:eastAsia="ru-RU"/>
        </w:rPr>
        <w:t>прибывшие)</w:t>
      </w:r>
    </w:p>
    <w:p w:rsidR="00EE1C23" w:rsidRDefault="00EE1C23" w:rsidP="00EE1C23">
      <w:pPr>
        <w:spacing w:after="0" w:line="360" w:lineRule="auto"/>
        <w:ind w:firstLine="567"/>
        <w:jc w:val="both"/>
        <w:rPr>
          <w:rFonts w:ascii="Times New Roman" w:hAnsi="Times New Roman"/>
          <w:sz w:val="28"/>
          <w:szCs w:val="28"/>
        </w:rPr>
      </w:pPr>
      <w:r w:rsidRPr="00F35A90">
        <w:rPr>
          <w:rFonts w:ascii="Times New Roman" w:hAnsi="Times New Roman"/>
          <w:sz w:val="28"/>
          <w:szCs w:val="28"/>
        </w:rPr>
        <w:t>Как видно из таб</w:t>
      </w:r>
      <w:r w:rsidR="00E81C42">
        <w:rPr>
          <w:rFonts w:ascii="Times New Roman" w:hAnsi="Times New Roman"/>
          <w:sz w:val="28"/>
          <w:szCs w:val="28"/>
        </w:rPr>
        <w:t>лицы №4</w:t>
      </w:r>
      <w:r w:rsidRPr="00F35A90">
        <w:rPr>
          <w:rFonts w:ascii="Times New Roman" w:hAnsi="Times New Roman"/>
          <w:sz w:val="28"/>
          <w:szCs w:val="28"/>
        </w:rPr>
        <w:t xml:space="preserve"> и </w:t>
      </w:r>
      <w:r>
        <w:rPr>
          <w:rFonts w:ascii="Times New Roman" w:hAnsi="Times New Roman"/>
          <w:sz w:val="28"/>
          <w:szCs w:val="28"/>
        </w:rPr>
        <w:t xml:space="preserve">рисунков 1-2 </w:t>
      </w:r>
      <w:r w:rsidRPr="00F35A90">
        <w:rPr>
          <w:rFonts w:ascii="Times New Roman" w:hAnsi="Times New Roman"/>
          <w:sz w:val="28"/>
          <w:szCs w:val="28"/>
        </w:rPr>
        <w:t xml:space="preserve"> основны</w:t>
      </w:r>
      <w:r>
        <w:rPr>
          <w:rFonts w:ascii="Times New Roman" w:hAnsi="Times New Roman"/>
          <w:sz w:val="28"/>
          <w:szCs w:val="28"/>
        </w:rPr>
        <w:t>е</w:t>
      </w:r>
      <w:r w:rsidRPr="00F35A90">
        <w:rPr>
          <w:rFonts w:ascii="Times New Roman" w:hAnsi="Times New Roman"/>
          <w:sz w:val="28"/>
          <w:szCs w:val="28"/>
        </w:rPr>
        <w:t xml:space="preserve"> объемные показатели предприятия</w:t>
      </w:r>
      <w:r>
        <w:rPr>
          <w:rFonts w:ascii="Times New Roman" w:hAnsi="Times New Roman"/>
          <w:sz w:val="28"/>
          <w:szCs w:val="28"/>
        </w:rPr>
        <w:t xml:space="preserve"> </w:t>
      </w:r>
      <w:r w:rsidRPr="00F35A90">
        <w:rPr>
          <w:rFonts w:ascii="Times New Roman" w:hAnsi="Times New Roman"/>
          <w:sz w:val="28"/>
          <w:szCs w:val="28"/>
        </w:rPr>
        <w:t>в</w:t>
      </w:r>
      <w:r>
        <w:rPr>
          <w:rFonts w:ascii="Times New Roman" w:hAnsi="Times New Roman"/>
          <w:sz w:val="28"/>
          <w:szCs w:val="28"/>
        </w:rPr>
        <w:t xml:space="preserve"> части </w:t>
      </w:r>
      <w:r w:rsidRPr="00F35A90">
        <w:rPr>
          <w:rFonts w:ascii="Times New Roman" w:hAnsi="Times New Roman"/>
          <w:sz w:val="28"/>
          <w:szCs w:val="28"/>
        </w:rPr>
        <w:t xml:space="preserve">тоннажа самолетовылетов </w:t>
      </w:r>
      <w:r>
        <w:rPr>
          <w:rFonts w:ascii="Times New Roman" w:hAnsi="Times New Roman"/>
          <w:sz w:val="28"/>
          <w:szCs w:val="28"/>
        </w:rPr>
        <w:t>в 2014 г. снизились по сравнению с предыдущим годом на 8,6 %</w:t>
      </w:r>
      <w:r w:rsidRPr="00F35A90">
        <w:rPr>
          <w:rFonts w:ascii="Times New Roman" w:hAnsi="Times New Roman"/>
          <w:sz w:val="28"/>
          <w:szCs w:val="28"/>
        </w:rPr>
        <w:t xml:space="preserve">. </w:t>
      </w:r>
    </w:p>
    <w:p w:rsidR="00EE1C23" w:rsidRPr="006863C3" w:rsidRDefault="00EE1C23" w:rsidP="00EE1C23">
      <w:pPr>
        <w:tabs>
          <w:tab w:val="left" w:pos="426"/>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Эта,</w:t>
      </w:r>
      <w:r w:rsidRPr="006863C3">
        <w:rPr>
          <w:rFonts w:ascii="Times New Roman" w:hAnsi="Times New Roman"/>
          <w:sz w:val="28"/>
          <w:szCs w:val="28"/>
        </w:rPr>
        <w:t xml:space="preserve"> критическая для нашего п</w:t>
      </w:r>
      <w:r>
        <w:rPr>
          <w:rFonts w:ascii="Times New Roman" w:hAnsi="Times New Roman"/>
          <w:sz w:val="28"/>
          <w:szCs w:val="28"/>
        </w:rPr>
        <w:t>редприятия, ситуация сложилась</w:t>
      </w:r>
      <w:r w:rsidRPr="006863C3">
        <w:rPr>
          <w:rFonts w:ascii="Times New Roman" w:hAnsi="Times New Roman"/>
          <w:sz w:val="28"/>
          <w:szCs w:val="28"/>
        </w:rPr>
        <w:t xml:space="preserve">   в основном по следующим причинам:</w:t>
      </w:r>
    </w:p>
    <w:p w:rsidR="00EE1C23" w:rsidRDefault="00EE1C23" w:rsidP="00EE1C23">
      <w:pPr>
        <w:numPr>
          <w:ilvl w:val="0"/>
          <w:numId w:val="41"/>
        </w:numPr>
        <w:tabs>
          <w:tab w:val="left" w:pos="426"/>
          <w:tab w:val="left" w:pos="851"/>
        </w:tabs>
        <w:spacing w:after="0" w:line="360" w:lineRule="auto"/>
        <w:ind w:left="0" w:firstLine="567"/>
        <w:jc w:val="both"/>
        <w:rPr>
          <w:rFonts w:ascii="Times New Roman" w:hAnsi="Times New Roman"/>
          <w:sz w:val="28"/>
          <w:szCs w:val="28"/>
        </w:rPr>
      </w:pPr>
      <w:r w:rsidRPr="006863C3">
        <w:rPr>
          <w:rFonts w:ascii="Times New Roman" w:hAnsi="Times New Roman"/>
          <w:sz w:val="28"/>
          <w:szCs w:val="28"/>
        </w:rPr>
        <w:t>Объединение в ноябре 2013 г. авиакомпаний «</w:t>
      </w:r>
      <w:proofErr w:type="spellStart"/>
      <w:r w:rsidRPr="006863C3">
        <w:rPr>
          <w:rFonts w:ascii="Times New Roman" w:hAnsi="Times New Roman"/>
          <w:sz w:val="28"/>
          <w:szCs w:val="28"/>
        </w:rPr>
        <w:t>Владавиа</w:t>
      </w:r>
      <w:proofErr w:type="spellEnd"/>
      <w:r w:rsidRPr="006863C3">
        <w:rPr>
          <w:rFonts w:ascii="Times New Roman" w:hAnsi="Times New Roman"/>
          <w:sz w:val="28"/>
          <w:szCs w:val="28"/>
        </w:rPr>
        <w:t xml:space="preserve">»  и «Сахалинских авиатрасс»  привело к сокращению количества рейсов и замены </w:t>
      </w:r>
      <w:proofErr w:type="gramStart"/>
      <w:r w:rsidRPr="006863C3">
        <w:rPr>
          <w:rFonts w:ascii="Times New Roman" w:hAnsi="Times New Roman"/>
          <w:sz w:val="28"/>
          <w:szCs w:val="28"/>
        </w:rPr>
        <w:t>ВС</w:t>
      </w:r>
      <w:proofErr w:type="gramEnd"/>
      <w:r w:rsidRPr="006863C3">
        <w:rPr>
          <w:rFonts w:ascii="Times New Roman" w:hAnsi="Times New Roman"/>
          <w:sz w:val="28"/>
          <w:szCs w:val="28"/>
        </w:rPr>
        <w:t xml:space="preserve"> на ВС с меньшей </w:t>
      </w:r>
      <w:r>
        <w:rPr>
          <w:rFonts w:ascii="Times New Roman" w:hAnsi="Times New Roman"/>
          <w:sz w:val="28"/>
          <w:szCs w:val="28"/>
        </w:rPr>
        <w:t>МВМ. А</w:t>
      </w:r>
      <w:r w:rsidRPr="006863C3">
        <w:rPr>
          <w:rFonts w:ascii="Times New Roman" w:hAnsi="Times New Roman"/>
          <w:sz w:val="28"/>
          <w:szCs w:val="28"/>
        </w:rPr>
        <w:t>виакомпани</w:t>
      </w:r>
      <w:r>
        <w:rPr>
          <w:rFonts w:ascii="Times New Roman" w:hAnsi="Times New Roman"/>
          <w:sz w:val="28"/>
          <w:szCs w:val="28"/>
        </w:rPr>
        <w:t>я</w:t>
      </w:r>
      <w:r w:rsidRPr="006863C3">
        <w:rPr>
          <w:rFonts w:ascii="Times New Roman" w:hAnsi="Times New Roman"/>
          <w:sz w:val="28"/>
          <w:szCs w:val="28"/>
        </w:rPr>
        <w:t xml:space="preserve"> «</w:t>
      </w:r>
      <w:proofErr w:type="spellStart"/>
      <w:r w:rsidRPr="006863C3">
        <w:rPr>
          <w:rFonts w:ascii="Times New Roman" w:hAnsi="Times New Roman"/>
          <w:sz w:val="28"/>
          <w:szCs w:val="28"/>
        </w:rPr>
        <w:t>Владавиа</w:t>
      </w:r>
      <w:proofErr w:type="spellEnd"/>
      <w:r w:rsidRPr="006863C3">
        <w:rPr>
          <w:rFonts w:ascii="Times New Roman" w:hAnsi="Times New Roman"/>
          <w:sz w:val="28"/>
          <w:szCs w:val="28"/>
        </w:rPr>
        <w:t xml:space="preserve">»  </w:t>
      </w:r>
      <w:r>
        <w:rPr>
          <w:rFonts w:ascii="Times New Roman" w:hAnsi="Times New Roman"/>
          <w:sz w:val="28"/>
          <w:szCs w:val="28"/>
        </w:rPr>
        <w:t>о</w:t>
      </w:r>
      <w:r w:rsidRPr="006863C3">
        <w:rPr>
          <w:rFonts w:ascii="Times New Roman" w:hAnsi="Times New Roman"/>
          <w:sz w:val="28"/>
          <w:szCs w:val="28"/>
        </w:rPr>
        <w:t>существлявш</w:t>
      </w:r>
      <w:r>
        <w:rPr>
          <w:rFonts w:ascii="Times New Roman" w:hAnsi="Times New Roman"/>
          <w:sz w:val="28"/>
          <w:szCs w:val="28"/>
        </w:rPr>
        <w:t xml:space="preserve">ая </w:t>
      </w:r>
      <w:r w:rsidRPr="006863C3">
        <w:rPr>
          <w:rFonts w:ascii="Times New Roman" w:hAnsi="Times New Roman"/>
          <w:sz w:val="28"/>
          <w:szCs w:val="28"/>
        </w:rPr>
        <w:t xml:space="preserve"> перевозку пассажиров на </w:t>
      </w:r>
      <w:proofErr w:type="gramStart"/>
      <w:r w:rsidRPr="006863C3">
        <w:rPr>
          <w:rFonts w:ascii="Times New Roman" w:hAnsi="Times New Roman"/>
          <w:sz w:val="28"/>
          <w:szCs w:val="28"/>
        </w:rPr>
        <w:t>ВС</w:t>
      </w:r>
      <w:proofErr w:type="gramEnd"/>
      <w:r w:rsidRPr="006863C3">
        <w:rPr>
          <w:rFonts w:ascii="Times New Roman" w:hAnsi="Times New Roman"/>
          <w:sz w:val="28"/>
          <w:szCs w:val="28"/>
        </w:rPr>
        <w:t xml:space="preserve"> А-320 (МВМ –75,5 тонн) и  ВС ТУ-204 (МВМ –105 тонн), </w:t>
      </w:r>
      <w:r>
        <w:rPr>
          <w:rFonts w:ascii="Times New Roman" w:hAnsi="Times New Roman"/>
          <w:sz w:val="28"/>
          <w:szCs w:val="28"/>
        </w:rPr>
        <w:t xml:space="preserve">вошла </w:t>
      </w:r>
      <w:r w:rsidRPr="006863C3">
        <w:rPr>
          <w:rFonts w:ascii="Times New Roman" w:hAnsi="Times New Roman"/>
          <w:sz w:val="28"/>
          <w:szCs w:val="28"/>
        </w:rPr>
        <w:t>в группу компаний «Аэрофлот» под названием а/к «Аврора», которая сегодня  использует для перевозки ВС А-319  (МВМ –70  тонн) приве</w:t>
      </w:r>
      <w:r>
        <w:rPr>
          <w:rFonts w:ascii="Times New Roman" w:hAnsi="Times New Roman"/>
          <w:sz w:val="28"/>
          <w:szCs w:val="28"/>
        </w:rPr>
        <w:t>ло</w:t>
      </w:r>
      <w:r w:rsidRPr="006863C3">
        <w:rPr>
          <w:rFonts w:ascii="Times New Roman" w:hAnsi="Times New Roman"/>
          <w:sz w:val="28"/>
          <w:szCs w:val="28"/>
        </w:rPr>
        <w:t xml:space="preserve"> к изменению в части   сокращения количества </w:t>
      </w:r>
      <w:proofErr w:type="spellStart"/>
      <w:r w:rsidRPr="006863C3">
        <w:rPr>
          <w:rFonts w:ascii="Times New Roman" w:hAnsi="Times New Roman"/>
          <w:sz w:val="28"/>
          <w:szCs w:val="28"/>
        </w:rPr>
        <w:t>взлет-посадок</w:t>
      </w:r>
      <w:proofErr w:type="spellEnd"/>
      <w:r w:rsidRPr="006863C3">
        <w:rPr>
          <w:rFonts w:ascii="Times New Roman" w:hAnsi="Times New Roman"/>
          <w:sz w:val="28"/>
          <w:szCs w:val="28"/>
        </w:rPr>
        <w:t xml:space="preserve"> с 665 (2013 г.) до 5</w:t>
      </w:r>
      <w:r>
        <w:rPr>
          <w:rFonts w:ascii="Times New Roman" w:hAnsi="Times New Roman"/>
          <w:sz w:val="28"/>
          <w:szCs w:val="28"/>
        </w:rPr>
        <w:t>55</w:t>
      </w:r>
      <w:r w:rsidRPr="006863C3">
        <w:rPr>
          <w:rFonts w:ascii="Times New Roman" w:hAnsi="Times New Roman"/>
          <w:sz w:val="28"/>
          <w:szCs w:val="28"/>
        </w:rPr>
        <w:t xml:space="preserve"> (2014 г.</w:t>
      </w:r>
      <w:r>
        <w:rPr>
          <w:rFonts w:ascii="Times New Roman" w:hAnsi="Times New Roman"/>
          <w:sz w:val="28"/>
          <w:szCs w:val="28"/>
        </w:rPr>
        <w:t>)</w:t>
      </w:r>
      <w:r w:rsidR="0034417E">
        <w:rPr>
          <w:rFonts w:ascii="Times New Roman" w:hAnsi="Times New Roman"/>
          <w:sz w:val="28"/>
          <w:szCs w:val="28"/>
        </w:rPr>
        <w:t xml:space="preserve"> – 16,5%</w:t>
      </w:r>
      <w:r>
        <w:rPr>
          <w:rFonts w:ascii="Times New Roman" w:hAnsi="Times New Roman"/>
          <w:sz w:val="28"/>
          <w:szCs w:val="28"/>
        </w:rPr>
        <w:t>.</w:t>
      </w:r>
    </w:p>
    <w:p w:rsidR="00EE1C23" w:rsidRPr="00072AAF" w:rsidRDefault="00EE1C23" w:rsidP="00EE1C23">
      <w:pPr>
        <w:numPr>
          <w:ilvl w:val="0"/>
          <w:numId w:val="41"/>
        </w:numPr>
        <w:tabs>
          <w:tab w:val="left" w:pos="426"/>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В</w:t>
      </w:r>
      <w:r w:rsidRPr="006863C3">
        <w:rPr>
          <w:rFonts w:ascii="Times New Roman" w:hAnsi="Times New Roman"/>
          <w:sz w:val="28"/>
          <w:szCs w:val="28"/>
        </w:rPr>
        <w:t>ключени</w:t>
      </w:r>
      <w:r>
        <w:rPr>
          <w:rFonts w:ascii="Times New Roman" w:hAnsi="Times New Roman"/>
          <w:sz w:val="28"/>
          <w:szCs w:val="28"/>
        </w:rPr>
        <w:t xml:space="preserve">е </w:t>
      </w:r>
      <w:r w:rsidRPr="006863C3">
        <w:rPr>
          <w:rFonts w:ascii="Times New Roman" w:hAnsi="Times New Roman"/>
          <w:sz w:val="28"/>
          <w:szCs w:val="28"/>
        </w:rPr>
        <w:t>авиакомпании «Сахалинские авиатрассы»  в группу компаний «Аэрофлот»</w:t>
      </w:r>
      <w:r w:rsidRPr="006863C3">
        <w:rPr>
          <w:rFonts w:ascii="Times New Roman" w:hAnsi="Times New Roman"/>
          <w:color w:val="FF0000"/>
          <w:sz w:val="28"/>
          <w:szCs w:val="28"/>
        </w:rPr>
        <w:t xml:space="preserve"> </w:t>
      </w:r>
      <w:r w:rsidRPr="006863C3">
        <w:rPr>
          <w:rFonts w:ascii="Times New Roman" w:hAnsi="Times New Roman"/>
          <w:sz w:val="28"/>
          <w:szCs w:val="28"/>
        </w:rPr>
        <w:t xml:space="preserve">под </w:t>
      </w:r>
      <w:proofErr w:type="gramStart"/>
      <w:r w:rsidRPr="006863C3">
        <w:rPr>
          <w:rFonts w:ascii="Times New Roman" w:hAnsi="Times New Roman"/>
          <w:sz w:val="28"/>
          <w:szCs w:val="28"/>
        </w:rPr>
        <w:t>названием</w:t>
      </w:r>
      <w:proofErr w:type="gramEnd"/>
      <w:r w:rsidRPr="006863C3">
        <w:rPr>
          <w:rFonts w:ascii="Times New Roman" w:hAnsi="Times New Roman"/>
          <w:sz w:val="28"/>
          <w:szCs w:val="28"/>
        </w:rPr>
        <w:t xml:space="preserve"> а/к «Аврора», что привело к  сокращению</w:t>
      </w:r>
      <w:r>
        <w:rPr>
          <w:rFonts w:ascii="Times New Roman" w:hAnsi="Times New Roman"/>
          <w:sz w:val="28"/>
          <w:szCs w:val="28"/>
        </w:rPr>
        <w:t xml:space="preserve"> количества </w:t>
      </w:r>
      <w:proofErr w:type="spellStart"/>
      <w:r>
        <w:rPr>
          <w:rFonts w:ascii="Times New Roman" w:hAnsi="Times New Roman"/>
          <w:sz w:val="28"/>
          <w:szCs w:val="28"/>
        </w:rPr>
        <w:t>взлет-</w:t>
      </w:r>
      <w:r w:rsidRPr="006863C3">
        <w:rPr>
          <w:rFonts w:ascii="Times New Roman" w:hAnsi="Times New Roman"/>
          <w:sz w:val="28"/>
          <w:szCs w:val="28"/>
        </w:rPr>
        <w:t>посадок</w:t>
      </w:r>
      <w:proofErr w:type="spellEnd"/>
      <w:r w:rsidRPr="006863C3">
        <w:rPr>
          <w:rFonts w:ascii="Times New Roman" w:hAnsi="Times New Roman"/>
          <w:sz w:val="28"/>
          <w:szCs w:val="28"/>
        </w:rPr>
        <w:t xml:space="preserve"> с 2775 (2013 г.) до 2</w:t>
      </w:r>
      <w:r>
        <w:rPr>
          <w:rFonts w:ascii="Times New Roman" w:hAnsi="Times New Roman"/>
          <w:sz w:val="28"/>
          <w:szCs w:val="28"/>
        </w:rPr>
        <w:t>746</w:t>
      </w:r>
      <w:r w:rsidRPr="006863C3">
        <w:rPr>
          <w:rFonts w:ascii="Times New Roman" w:hAnsi="Times New Roman"/>
          <w:sz w:val="28"/>
          <w:szCs w:val="28"/>
        </w:rPr>
        <w:t xml:space="preserve"> (2014 г.)</w:t>
      </w:r>
      <w:r w:rsidR="0034417E">
        <w:rPr>
          <w:rFonts w:ascii="Times New Roman" w:hAnsi="Times New Roman"/>
          <w:sz w:val="28"/>
          <w:szCs w:val="28"/>
        </w:rPr>
        <w:t xml:space="preserve"> – 1%</w:t>
      </w:r>
      <w:r w:rsidRPr="006863C3">
        <w:rPr>
          <w:rFonts w:ascii="Times New Roman" w:hAnsi="Times New Roman"/>
          <w:sz w:val="28"/>
          <w:szCs w:val="28"/>
        </w:rPr>
        <w:t>.</w:t>
      </w:r>
    </w:p>
    <w:p w:rsidR="00EE1C23" w:rsidRDefault="00EE1C23" w:rsidP="00EE1C23">
      <w:pPr>
        <w:numPr>
          <w:ilvl w:val="0"/>
          <w:numId w:val="41"/>
        </w:numPr>
        <w:tabs>
          <w:tab w:val="left" w:pos="426"/>
          <w:tab w:val="left" w:pos="851"/>
        </w:tabs>
        <w:spacing w:after="0" w:line="360" w:lineRule="auto"/>
        <w:ind w:left="0" w:firstLine="567"/>
        <w:jc w:val="both"/>
        <w:rPr>
          <w:rFonts w:ascii="Times New Roman" w:hAnsi="Times New Roman"/>
          <w:sz w:val="28"/>
          <w:szCs w:val="28"/>
        </w:rPr>
      </w:pPr>
      <w:r w:rsidRPr="00072AAF">
        <w:rPr>
          <w:rFonts w:ascii="Times New Roman" w:hAnsi="Times New Roman"/>
          <w:sz w:val="28"/>
          <w:szCs w:val="28"/>
        </w:rPr>
        <w:t xml:space="preserve">Сокращение количества рейсов авиакомпании «Трансаэро» привело к  сокращению количества </w:t>
      </w:r>
      <w:proofErr w:type="spellStart"/>
      <w:proofErr w:type="gramStart"/>
      <w:r w:rsidRPr="00072AAF">
        <w:rPr>
          <w:rFonts w:ascii="Times New Roman" w:hAnsi="Times New Roman"/>
          <w:sz w:val="28"/>
          <w:szCs w:val="28"/>
        </w:rPr>
        <w:t>взлет-посадок</w:t>
      </w:r>
      <w:proofErr w:type="spellEnd"/>
      <w:proofErr w:type="gramEnd"/>
      <w:r w:rsidRPr="00072AAF">
        <w:rPr>
          <w:rFonts w:ascii="Times New Roman" w:hAnsi="Times New Roman"/>
          <w:sz w:val="28"/>
          <w:szCs w:val="28"/>
        </w:rPr>
        <w:t xml:space="preserve"> с </w:t>
      </w:r>
      <w:r>
        <w:rPr>
          <w:rFonts w:ascii="Times New Roman" w:hAnsi="Times New Roman"/>
          <w:sz w:val="28"/>
          <w:szCs w:val="28"/>
        </w:rPr>
        <w:t>237 (2013 г.) до 185 (2014 г.)</w:t>
      </w:r>
      <w:r w:rsidR="0034417E">
        <w:rPr>
          <w:rFonts w:ascii="Times New Roman" w:hAnsi="Times New Roman"/>
          <w:sz w:val="28"/>
          <w:szCs w:val="28"/>
        </w:rPr>
        <w:t xml:space="preserve"> – 21,9%</w:t>
      </w:r>
      <w:r>
        <w:rPr>
          <w:rFonts w:ascii="Times New Roman" w:hAnsi="Times New Roman"/>
          <w:sz w:val="28"/>
          <w:szCs w:val="28"/>
        </w:rPr>
        <w:t>.</w:t>
      </w:r>
    </w:p>
    <w:p w:rsidR="00EE1C23" w:rsidRPr="00072AAF" w:rsidRDefault="00EE1C23" w:rsidP="00D85F6F">
      <w:pPr>
        <w:tabs>
          <w:tab w:val="left" w:pos="0"/>
          <w:tab w:val="left" w:pos="851"/>
        </w:tabs>
        <w:spacing w:after="0" w:line="360" w:lineRule="auto"/>
        <w:ind w:firstLine="567"/>
        <w:jc w:val="both"/>
        <w:rPr>
          <w:rFonts w:ascii="Times New Roman" w:hAnsi="Times New Roman"/>
          <w:sz w:val="28"/>
          <w:szCs w:val="28"/>
        </w:rPr>
      </w:pPr>
      <w:r w:rsidRPr="00072AAF">
        <w:rPr>
          <w:rFonts w:ascii="Times New Roman" w:hAnsi="Times New Roman"/>
          <w:sz w:val="28"/>
          <w:szCs w:val="28"/>
        </w:rPr>
        <w:t>Влияние вышеперечисленных причин пр</w:t>
      </w:r>
      <w:r>
        <w:rPr>
          <w:rFonts w:ascii="Times New Roman" w:hAnsi="Times New Roman"/>
          <w:sz w:val="28"/>
          <w:szCs w:val="28"/>
        </w:rPr>
        <w:t>ивело</w:t>
      </w:r>
      <w:r w:rsidRPr="00072AAF">
        <w:rPr>
          <w:rFonts w:ascii="Times New Roman" w:hAnsi="Times New Roman"/>
          <w:sz w:val="28"/>
          <w:szCs w:val="28"/>
        </w:rPr>
        <w:t xml:space="preserve"> к снижению объемов приведенной взлетной массы </w:t>
      </w:r>
      <w:proofErr w:type="gramStart"/>
      <w:r w:rsidRPr="00072AAF">
        <w:rPr>
          <w:rFonts w:ascii="Times New Roman" w:hAnsi="Times New Roman"/>
          <w:sz w:val="28"/>
          <w:szCs w:val="28"/>
        </w:rPr>
        <w:t>ВС</w:t>
      </w:r>
      <w:proofErr w:type="gramEnd"/>
      <w:r w:rsidRPr="00072AAF">
        <w:rPr>
          <w:rFonts w:ascii="Times New Roman" w:hAnsi="Times New Roman"/>
          <w:sz w:val="28"/>
          <w:szCs w:val="28"/>
        </w:rPr>
        <w:t xml:space="preserve"> в 2014 г.</w:t>
      </w:r>
      <w:r w:rsidR="009976CB">
        <w:rPr>
          <w:rFonts w:ascii="Times New Roman" w:hAnsi="Times New Roman"/>
          <w:sz w:val="28"/>
          <w:szCs w:val="28"/>
        </w:rPr>
        <w:t xml:space="preserve"> на 31 212 тонн (96,6% от объема 2013г.)</w:t>
      </w:r>
      <w:r w:rsidRPr="00072AAF">
        <w:rPr>
          <w:rFonts w:ascii="Times New Roman" w:hAnsi="Times New Roman"/>
          <w:sz w:val="28"/>
          <w:szCs w:val="28"/>
        </w:rPr>
        <w:t xml:space="preserve"> </w:t>
      </w:r>
      <w:r>
        <w:rPr>
          <w:rFonts w:ascii="Times New Roman" w:hAnsi="Times New Roman"/>
          <w:sz w:val="28"/>
          <w:szCs w:val="28"/>
        </w:rPr>
        <w:t>и существенно отразилось</w:t>
      </w:r>
      <w:r w:rsidRPr="00072AAF">
        <w:rPr>
          <w:rFonts w:ascii="Times New Roman" w:hAnsi="Times New Roman"/>
          <w:sz w:val="28"/>
          <w:szCs w:val="28"/>
        </w:rPr>
        <w:t xml:space="preserve"> на дохо</w:t>
      </w:r>
      <w:r>
        <w:rPr>
          <w:rFonts w:ascii="Times New Roman" w:hAnsi="Times New Roman"/>
          <w:sz w:val="28"/>
          <w:szCs w:val="28"/>
        </w:rPr>
        <w:t xml:space="preserve">дах от </w:t>
      </w:r>
      <w:r w:rsidR="00FA751B">
        <w:rPr>
          <w:rFonts w:ascii="Times New Roman" w:hAnsi="Times New Roman"/>
          <w:sz w:val="28"/>
          <w:szCs w:val="28"/>
        </w:rPr>
        <w:t xml:space="preserve">основной </w:t>
      </w:r>
      <w:r>
        <w:rPr>
          <w:rFonts w:ascii="Times New Roman" w:hAnsi="Times New Roman"/>
          <w:sz w:val="28"/>
          <w:szCs w:val="28"/>
        </w:rPr>
        <w:t>авиационной деятельности</w:t>
      </w:r>
      <w:r w:rsidR="00F10569">
        <w:rPr>
          <w:rFonts w:ascii="Times New Roman" w:hAnsi="Times New Roman"/>
          <w:sz w:val="28"/>
          <w:szCs w:val="28"/>
        </w:rPr>
        <w:t xml:space="preserve"> по обеспечению </w:t>
      </w:r>
      <w:proofErr w:type="spellStart"/>
      <w:r w:rsidR="00F10569">
        <w:rPr>
          <w:rFonts w:ascii="Times New Roman" w:hAnsi="Times New Roman"/>
          <w:sz w:val="28"/>
          <w:szCs w:val="28"/>
        </w:rPr>
        <w:t>взлет-посадки</w:t>
      </w:r>
      <w:proofErr w:type="spellEnd"/>
      <w:r w:rsidR="00F10569">
        <w:rPr>
          <w:rFonts w:ascii="Times New Roman" w:hAnsi="Times New Roman"/>
          <w:sz w:val="28"/>
          <w:szCs w:val="28"/>
        </w:rPr>
        <w:t xml:space="preserve"> и авиационной безопасности</w:t>
      </w:r>
      <w:r w:rsidR="00FA751B">
        <w:rPr>
          <w:rFonts w:ascii="Times New Roman" w:hAnsi="Times New Roman"/>
          <w:sz w:val="28"/>
          <w:szCs w:val="28"/>
        </w:rPr>
        <w:t xml:space="preserve"> (2013г – </w:t>
      </w:r>
      <w:r w:rsidR="00F10569">
        <w:rPr>
          <w:rFonts w:ascii="Times New Roman" w:hAnsi="Times New Roman"/>
          <w:sz w:val="28"/>
          <w:szCs w:val="28"/>
        </w:rPr>
        <w:t>462 798</w:t>
      </w:r>
      <w:r w:rsidR="00FA751B">
        <w:rPr>
          <w:rFonts w:ascii="Times New Roman" w:hAnsi="Times New Roman"/>
          <w:sz w:val="28"/>
          <w:szCs w:val="28"/>
        </w:rPr>
        <w:t xml:space="preserve"> тыс.</w:t>
      </w:r>
      <w:r w:rsidR="00F10569">
        <w:rPr>
          <w:rFonts w:ascii="Times New Roman" w:hAnsi="Times New Roman"/>
          <w:sz w:val="28"/>
          <w:szCs w:val="28"/>
        </w:rPr>
        <w:t xml:space="preserve"> </w:t>
      </w:r>
      <w:r w:rsidR="00FA751B">
        <w:rPr>
          <w:rFonts w:ascii="Times New Roman" w:hAnsi="Times New Roman"/>
          <w:sz w:val="28"/>
          <w:szCs w:val="28"/>
        </w:rPr>
        <w:t>руб., 2014 г – 4</w:t>
      </w:r>
      <w:r w:rsidR="00F10569">
        <w:rPr>
          <w:rFonts w:ascii="Times New Roman" w:hAnsi="Times New Roman"/>
          <w:sz w:val="28"/>
          <w:szCs w:val="28"/>
        </w:rPr>
        <w:t>33</w:t>
      </w:r>
      <w:r w:rsidR="00FA751B">
        <w:rPr>
          <w:rFonts w:ascii="Times New Roman" w:hAnsi="Times New Roman"/>
          <w:sz w:val="28"/>
          <w:szCs w:val="28"/>
        </w:rPr>
        <w:t> </w:t>
      </w:r>
      <w:r w:rsidR="00F10569">
        <w:rPr>
          <w:rFonts w:ascii="Times New Roman" w:hAnsi="Times New Roman"/>
          <w:sz w:val="28"/>
          <w:szCs w:val="28"/>
        </w:rPr>
        <w:t>005</w:t>
      </w:r>
      <w:r w:rsidR="00FA751B">
        <w:rPr>
          <w:rFonts w:ascii="Times New Roman" w:hAnsi="Times New Roman"/>
          <w:sz w:val="28"/>
          <w:szCs w:val="28"/>
        </w:rPr>
        <w:t xml:space="preserve"> тыс. руб.) – - </w:t>
      </w:r>
      <w:r w:rsidR="00F10569">
        <w:rPr>
          <w:rFonts w:ascii="Times New Roman" w:hAnsi="Times New Roman"/>
          <w:sz w:val="28"/>
          <w:szCs w:val="28"/>
        </w:rPr>
        <w:t>29</w:t>
      </w:r>
      <w:r w:rsidR="00FA751B">
        <w:rPr>
          <w:rFonts w:ascii="Times New Roman" w:hAnsi="Times New Roman"/>
          <w:sz w:val="28"/>
          <w:szCs w:val="28"/>
        </w:rPr>
        <w:t> </w:t>
      </w:r>
      <w:r w:rsidR="00F10569">
        <w:rPr>
          <w:rFonts w:ascii="Times New Roman" w:hAnsi="Times New Roman"/>
          <w:sz w:val="28"/>
          <w:szCs w:val="28"/>
        </w:rPr>
        <w:t>793</w:t>
      </w:r>
      <w:r w:rsidR="00FA751B">
        <w:rPr>
          <w:rFonts w:ascii="Times New Roman" w:hAnsi="Times New Roman"/>
          <w:sz w:val="28"/>
          <w:szCs w:val="28"/>
        </w:rPr>
        <w:t xml:space="preserve"> тыс.руб</w:t>
      </w:r>
      <w:r>
        <w:rPr>
          <w:rFonts w:ascii="Times New Roman" w:hAnsi="Times New Roman"/>
          <w:sz w:val="28"/>
          <w:szCs w:val="28"/>
        </w:rPr>
        <w:t>.</w:t>
      </w:r>
    </w:p>
    <w:p w:rsidR="00EE1C23" w:rsidRPr="009E6C06" w:rsidRDefault="00EE1C23" w:rsidP="00EE1C23">
      <w:pPr>
        <w:shd w:val="clear" w:color="auto" w:fill="FFFFFF"/>
        <w:tabs>
          <w:tab w:val="left" w:pos="10205"/>
        </w:tabs>
        <w:spacing w:after="0" w:line="360" w:lineRule="auto"/>
        <w:ind w:right="-1" w:firstLine="567"/>
        <w:jc w:val="both"/>
        <w:rPr>
          <w:rFonts w:ascii="Times New Roman" w:eastAsia="Times New Roman" w:hAnsi="Times New Roman"/>
          <w:color w:val="000000" w:themeColor="text1"/>
          <w:spacing w:val="-2"/>
          <w:sz w:val="28"/>
          <w:szCs w:val="28"/>
        </w:rPr>
      </w:pPr>
      <w:r w:rsidRPr="00584830">
        <w:rPr>
          <w:rFonts w:ascii="Times New Roman" w:eastAsia="Times New Roman" w:hAnsi="Times New Roman"/>
          <w:spacing w:val="-1"/>
          <w:sz w:val="28"/>
          <w:szCs w:val="28"/>
        </w:rPr>
        <w:t xml:space="preserve">Международные авиаперевозки выполняются из аэропорта </w:t>
      </w:r>
      <w:r>
        <w:rPr>
          <w:rFonts w:ascii="Times New Roman" w:eastAsia="Times New Roman" w:hAnsi="Times New Roman"/>
          <w:spacing w:val="-1"/>
          <w:sz w:val="28"/>
          <w:szCs w:val="28"/>
        </w:rPr>
        <w:t>«</w:t>
      </w:r>
      <w:r w:rsidRPr="00584830">
        <w:rPr>
          <w:rFonts w:ascii="Times New Roman" w:eastAsia="Times New Roman" w:hAnsi="Times New Roman"/>
          <w:spacing w:val="-1"/>
          <w:sz w:val="28"/>
          <w:szCs w:val="28"/>
        </w:rPr>
        <w:t>Южно-</w:t>
      </w:r>
      <w:r w:rsidRPr="00584830">
        <w:rPr>
          <w:rFonts w:ascii="Times New Roman" w:eastAsia="Times New Roman" w:hAnsi="Times New Roman"/>
          <w:spacing w:val="-2"/>
          <w:sz w:val="28"/>
          <w:szCs w:val="28"/>
        </w:rPr>
        <w:t>Сахалинск</w:t>
      </w:r>
      <w:r>
        <w:rPr>
          <w:rFonts w:ascii="Times New Roman" w:eastAsia="Times New Roman" w:hAnsi="Times New Roman"/>
          <w:spacing w:val="-2"/>
          <w:sz w:val="28"/>
          <w:szCs w:val="28"/>
        </w:rPr>
        <w:t xml:space="preserve">» с 1990 года.  В число иностранных </w:t>
      </w:r>
      <w:proofErr w:type="gramStart"/>
      <w:r>
        <w:rPr>
          <w:rFonts w:ascii="Times New Roman" w:eastAsia="Times New Roman" w:hAnsi="Times New Roman"/>
          <w:spacing w:val="-2"/>
          <w:sz w:val="28"/>
          <w:szCs w:val="28"/>
        </w:rPr>
        <w:t>ВС</w:t>
      </w:r>
      <w:proofErr w:type="gramEnd"/>
      <w:r>
        <w:rPr>
          <w:rFonts w:ascii="Times New Roman" w:eastAsia="Times New Roman" w:hAnsi="Times New Roman"/>
          <w:spacing w:val="-2"/>
          <w:sz w:val="28"/>
          <w:szCs w:val="28"/>
        </w:rPr>
        <w:t xml:space="preserve"> осуществляющих полеты на регулярной и чартерной основе вошли авиакомпании: «Asiana</w:t>
      </w:r>
      <w:r w:rsidRPr="00F35A90">
        <w:rPr>
          <w:rFonts w:ascii="Times New Roman" w:eastAsia="Times New Roman" w:hAnsi="Times New Roman"/>
          <w:spacing w:val="-2"/>
          <w:sz w:val="28"/>
          <w:szCs w:val="28"/>
        </w:rPr>
        <w:t xml:space="preserve"> </w:t>
      </w:r>
      <w:r>
        <w:rPr>
          <w:rFonts w:ascii="Times New Roman" w:eastAsia="Times New Roman" w:hAnsi="Times New Roman"/>
          <w:spacing w:val="-2"/>
          <w:sz w:val="28"/>
          <w:szCs w:val="28"/>
          <w:lang w:val="en-US"/>
        </w:rPr>
        <w:t>Airlines</w:t>
      </w:r>
      <w:r>
        <w:rPr>
          <w:rFonts w:ascii="Times New Roman" w:eastAsia="Times New Roman" w:hAnsi="Times New Roman"/>
          <w:spacing w:val="-2"/>
          <w:sz w:val="28"/>
          <w:szCs w:val="28"/>
        </w:rPr>
        <w:t xml:space="preserve">», </w:t>
      </w:r>
      <w:r w:rsidRPr="009E6C06">
        <w:rPr>
          <w:rFonts w:ascii="Times New Roman" w:eastAsia="Times New Roman" w:hAnsi="Times New Roman"/>
          <w:color w:val="000000" w:themeColor="text1"/>
          <w:spacing w:val="-2"/>
          <w:sz w:val="28"/>
          <w:szCs w:val="28"/>
        </w:rPr>
        <w:t>«Air Inceon», «Русаэро», «Юниверсал», «Ист Юнион».</w:t>
      </w:r>
    </w:p>
    <w:p w:rsidR="00EE1C23" w:rsidRPr="009E6C06" w:rsidRDefault="00EE1C23" w:rsidP="00D85F6F">
      <w:pPr>
        <w:pStyle w:val="10"/>
        <w:keepNext w:val="0"/>
        <w:widowControl w:val="0"/>
        <w:spacing w:line="360" w:lineRule="auto"/>
        <w:ind w:firstLine="567"/>
        <w:rPr>
          <w:b w:val="0"/>
          <w:color w:val="000000" w:themeColor="text1"/>
          <w:sz w:val="28"/>
          <w:szCs w:val="28"/>
        </w:rPr>
      </w:pPr>
      <w:r w:rsidRPr="009E6C06">
        <w:rPr>
          <w:b w:val="0"/>
          <w:color w:val="000000" w:themeColor="text1"/>
          <w:sz w:val="28"/>
          <w:szCs w:val="28"/>
        </w:rPr>
        <w:t xml:space="preserve">Данные по </w:t>
      </w:r>
      <w:r w:rsidRPr="009E6C06">
        <w:rPr>
          <w:b w:val="0"/>
          <w:color w:val="000000" w:themeColor="text1"/>
          <w:spacing w:val="-1"/>
          <w:sz w:val="28"/>
          <w:szCs w:val="28"/>
        </w:rPr>
        <w:t xml:space="preserve">международным авиаперевозкам </w:t>
      </w:r>
      <w:r w:rsidRPr="009E6C06">
        <w:rPr>
          <w:b w:val="0"/>
          <w:color w:val="000000" w:themeColor="text1"/>
          <w:sz w:val="28"/>
          <w:szCs w:val="28"/>
        </w:rPr>
        <w:t>(самолето-вылеты) за 2013 и 2014 год представлены на графиках (Рис. 3)</w:t>
      </w:r>
    </w:p>
    <w:p w:rsidR="00EE1C23" w:rsidRDefault="00EE1C23" w:rsidP="00EE1C23">
      <w:pPr>
        <w:tabs>
          <w:tab w:val="left" w:pos="7088"/>
        </w:tabs>
        <w:jc w:val="center"/>
        <w:rPr>
          <w:rFonts w:ascii="Arial CYR" w:eastAsia="Times New Roman" w:hAnsi="Arial CYR" w:cs="Arial CYR"/>
          <w:sz w:val="28"/>
          <w:szCs w:val="28"/>
          <w:lang w:eastAsia="ru-RU"/>
        </w:rPr>
      </w:pPr>
      <w:r w:rsidRPr="00627474">
        <w:rPr>
          <w:rFonts w:ascii="Arial CYR" w:eastAsia="Times New Roman" w:hAnsi="Arial CYR" w:cs="Arial CYR"/>
          <w:noProof/>
          <w:sz w:val="28"/>
          <w:szCs w:val="28"/>
          <w:lang w:eastAsia="ru-RU"/>
        </w:rPr>
        <w:lastRenderedPageBreak/>
        <w:drawing>
          <wp:inline distT="0" distB="0" distL="0" distR="0">
            <wp:extent cx="2943225" cy="2324100"/>
            <wp:effectExtent l="19050" t="0" r="9525"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25664">
        <w:rPr>
          <w:rFonts w:ascii="Arial CYR" w:eastAsia="Times New Roman" w:hAnsi="Arial CYR" w:cs="Arial CYR"/>
          <w:sz w:val="28"/>
          <w:szCs w:val="28"/>
          <w:lang w:eastAsia="ru-RU"/>
        </w:rPr>
        <w:t xml:space="preserve"> </w:t>
      </w:r>
      <w:r w:rsidRPr="00627474">
        <w:rPr>
          <w:rFonts w:ascii="Arial CYR" w:eastAsia="Times New Roman" w:hAnsi="Arial CYR" w:cs="Arial CYR"/>
          <w:noProof/>
          <w:sz w:val="28"/>
          <w:szCs w:val="28"/>
          <w:lang w:eastAsia="ru-RU"/>
        </w:rPr>
        <w:drawing>
          <wp:inline distT="0" distB="0" distL="0" distR="0">
            <wp:extent cx="3033395" cy="2333625"/>
            <wp:effectExtent l="19050" t="0" r="1460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1C23" w:rsidRPr="0034722B" w:rsidRDefault="00EE1C23" w:rsidP="00EE1C23">
      <w:pPr>
        <w:spacing w:line="288" w:lineRule="auto"/>
        <w:ind w:left="567"/>
        <w:jc w:val="center"/>
        <w:rPr>
          <w:rFonts w:ascii="Times New Roman" w:hAnsi="Times New Roman"/>
          <w:sz w:val="28"/>
          <w:szCs w:val="28"/>
          <w:lang w:eastAsia="ru-RU"/>
        </w:rPr>
      </w:pPr>
      <w:r w:rsidRPr="00F35A90">
        <w:rPr>
          <w:rFonts w:ascii="Times New Roman" w:hAnsi="Times New Roman"/>
          <w:sz w:val="28"/>
          <w:szCs w:val="28"/>
        </w:rPr>
        <w:t xml:space="preserve">Рис. </w:t>
      </w:r>
      <w:r>
        <w:rPr>
          <w:rFonts w:ascii="Times New Roman" w:hAnsi="Times New Roman"/>
          <w:sz w:val="28"/>
          <w:szCs w:val="28"/>
        </w:rPr>
        <w:t xml:space="preserve">3. </w:t>
      </w:r>
      <w:r w:rsidRPr="00F35A90">
        <w:rPr>
          <w:rFonts w:ascii="Times New Roman" w:hAnsi="Times New Roman"/>
          <w:sz w:val="28"/>
          <w:szCs w:val="28"/>
        </w:rPr>
        <w:t xml:space="preserve"> </w:t>
      </w:r>
      <w:r w:rsidRPr="0034722B">
        <w:rPr>
          <w:rFonts w:ascii="Times New Roman" w:eastAsia="Times New Roman" w:hAnsi="Times New Roman"/>
          <w:spacing w:val="-1"/>
          <w:sz w:val="28"/>
          <w:szCs w:val="28"/>
        </w:rPr>
        <w:t xml:space="preserve">Международные авиаперевозки </w:t>
      </w:r>
      <w:r w:rsidRPr="0034722B">
        <w:rPr>
          <w:rFonts w:ascii="Times New Roman" w:hAnsi="Times New Roman"/>
          <w:sz w:val="28"/>
          <w:szCs w:val="28"/>
        </w:rPr>
        <w:t>(самолето-вылеты)</w:t>
      </w:r>
    </w:p>
    <w:p w:rsidR="00EE1C23" w:rsidRPr="00B67A4C" w:rsidRDefault="00EE1C23" w:rsidP="00EE1C23">
      <w:pPr>
        <w:spacing w:after="0"/>
        <w:ind w:firstLine="709"/>
        <w:jc w:val="both"/>
        <w:rPr>
          <w:rFonts w:ascii="Times New Roman" w:eastAsia="Times New Roman" w:hAnsi="Times New Roman"/>
          <w:sz w:val="28"/>
          <w:szCs w:val="28"/>
          <w:lang w:eastAsia="ru-RU"/>
        </w:rPr>
      </w:pPr>
      <w:r w:rsidRPr="00B67A4C">
        <w:rPr>
          <w:rFonts w:ascii="Times New Roman" w:eastAsia="Times New Roman" w:hAnsi="Times New Roman"/>
          <w:spacing w:val="-2"/>
          <w:sz w:val="28"/>
          <w:szCs w:val="28"/>
        </w:rPr>
        <w:t>Доля международных перевозок иностранны</w:t>
      </w:r>
      <w:r w:rsidR="009976CB">
        <w:rPr>
          <w:rFonts w:ascii="Times New Roman" w:eastAsia="Times New Roman" w:hAnsi="Times New Roman"/>
          <w:spacing w:val="-2"/>
          <w:sz w:val="28"/>
          <w:szCs w:val="28"/>
        </w:rPr>
        <w:t>ми</w:t>
      </w:r>
      <w:r w:rsidRPr="00B67A4C">
        <w:rPr>
          <w:rFonts w:ascii="Times New Roman" w:eastAsia="Times New Roman" w:hAnsi="Times New Roman"/>
          <w:spacing w:val="-2"/>
          <w:sz w:val="28"/>
          <w:szCs w:val="28"/>
        </w:rPr>
        <w:t xml:space="preserve"> </w:t>
      </w:r>
      <w:proofErr w:type="gramStart"/>
      <w:r w:rsidRPr="00B67A4C">
        <w:rPr>
          <w:rFonts w:ascii="Times New Roman" w:eastAsia="Times New Roman" w:hAnsi="Times New Roman"/>
          <w:spacing w:val="-2"/>
          <w:sz w:val="28"/>
          <w:szCs w:val="28"/>
        </w:rPr>
        <w:t>ВС</w:t>
      </w:r>
      <w:proofErr w:type="gramEnd"/>
      <w:r w:rsidRPr="00B67A4C">
        <w:rPr>
          <w:rFonts w:ascii="Times New Roman" w:eastAsia="Times New Roman" w:hAnsi="Times New Roman"/>
          <w:spacing w:val="-2"/>
          <w:sz w:val="28"/>
          <w:szCs w:val="28"/>
        </w:rPr>
        <w:t xml:space="preserve"> на международных авиали</w:t>
      </w:r>
      <w:r w:rsidRPr="00B67A4C">
        <w:rPr>
          <w:rFonts w:ascii="Times New Roman" w:eastAsia="Times New Roman" w:hAnsi="Times New Roman"/>
          <w:spacing w:val="-2"/>
          <w:sz w:val="28"/>
          <w:szCs w:val="28"/>
        </w:rPr>
        <w:softHyphen/>
      </w:r>
      <w:r w:rsidRPr="00B67A4C">
        <w:rPr>
          <w:rFonts w:ascii="Times New Roman" w:eastAsia="Times New Roman" w:hAnsi="Times New Roman"/>
          <w:sz w:val="28"/>
          <w:szCs w:val="28"/>
        </w:rPr>
        <w:t xml:space="preserve">ниях </w:t>
      </w:r>
      <w:r w:rsidRPr="00B67A4C">
        <w:rPr>
          <w:rFonts w:ascii="Times New Roman" w:eastAsia="Times New Roman" w:hAnsi="Times New Roman"/>
          <w:sz w:val="28"/>
          <w:szCs w:val="28"/>
          <w:lang w:eastAsia="ru-RU"/>
        </w:rPr>
        <w:t>за 201</w:t>
      </w:r>
      <w:r>
        <w:rPr>
          <w:rFonts w:ascii="Times New Roman" w:eastAsia="Times New Roman" w:hAnsi="Times New Roman"/>
          <w:sz w:val="28"/>
          <w:szCs w:val="28"/>
          <w:lang w:eastAsia="ru-RU"/>
        </w:rPr>
        <w:t>4</w:t>
      </w:r>
      <w:r w:rsidRPr="00B67A4C">
        <w:rPr>
          <w:rFonts w:ascii="Times New Roman" w:eastAsia="Times New Roman" w:hAnsi="Times New Roman"/>
          <w:sz w:val="28"/>
          <w:szCs w:val="28"/>
          <w:lang w:eastAsia="ru-RU"/>
        </w:rPr>
        <w:t xml:space="preserve"> год </w:t>
      </w:r>
      <w:r w:rsidRPr="00B67A4C">
        <w:rPr>
          <w:rFonts w:ascii="Times New Roman" w:eastAsia="Times New Roman" w:hAnsi="Times New Roman"/>
          <w:sz w:val="28"/>
          <w:szCs w:val="28"/>
        </w:rPr>
        <w:t>увеличил</w:t>
      </w:r>
      <w:r>
        <w:rPr>
          <w:rFonts w:ascii="Times New Roman" w:eastAsia="Times New Roman" w:hAnsi="Times New Roman"/>
          <w:sz w:val="28"/>
          <w:szCs w:val="28"/>
        </w:rPr>
        <w:t>ась</w:t>
      </w:r>
      <w:r w:rsidRPr="00B67A4C">
        <w:rPr>
          <w:rFonts w:ascii="Times New Roman" w:eastAsia="Times New Roman" w:hAnsi="Times New Roman"/>
          <w:sz w:val="28"/>
          <w:szCs w:val="28"/>
        </w:rPr>
        <w:t xml:space="preserve"> на </w:t>
      </w:r>
      <w:r>
        <w:rPr>
          <w:rFonts w:ascii="Times New Roman" w:eastAsia="Times New Roman" w:hAnsi="Times New Roman"/>
          <w:sz w:val="28"/>
          <w:szCs w:val="28"/>
        </w:rPr>
        <w:t>2</w:t>
      </w:r>
      <w:r w:rsidRPr="00B67A4C">
        <w:rPr>
          <w:rFonts w:ascii="Times New Roman" w:eastAsia="Times New Roman" w:hAnsi="Times New Roman"/>
          <w:sz w:val="28"/>
          <w:szCs w:val="28"/>
        </w:rPr>
        <w:t xml:space="preserve"> % по сравнению с 201</w:t>
      </w:r>
      <w:r>
        <w:rPr>
          <w:rFonts w:ascii="Times New Roman" w:eastAsia="Times New Roman" w:hAnsi="Times New Roman"/>
          <w:sz w:val="28"/>
          <w:szCs w:val="28"/>
        </w:rPr>
        <w:t>3</w:t>
      </w:r>
      <w:r w:rsidRPr="00B67A4C">
        <w:rPr>
          <w:rFonts w:ascii="Times New Roman" w:eastAsia="Times New Roman" w:hAnsi="Times New Roman"/>
          <w:sz w:val="28"/>
          <w:szCs w:val="28"/>
        </w:rPr>
        <w:t xml:space="preserve"> г.</w:t>
      </w:r>
      <w:r>
        <w:rPr>
          <w:rFonts w:ascii="Times New Roman" w:eastAsia="Times New Roman" w:hAnsi="Times New Roman"/>
          <w:sz w:val="28"/>
          <w:szCs w:val="28"/>
        </w:rPr>
        <w:t xml:space="preserve"> </w:t>
      </w:r>
    </w:p>
    <w:p w:rsidR="00EE1C23" w:rsidRDefault="00EE1C23" w:rsidP="00EE1C23">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Объемные показатели по тоннажу </w:t>
      </w:r>
      <w:r w:rsidRPr="009B039C">
        <w:rPr>
          <w:rFonts w:ascii="Times New Roman" w:eastAsia="Times New Roman" w:hAnsi="Times New Roman"/>
          <w:sz w:val="28"/>
          <w:szCs w:val="28"/>
          <w:lang w:eastAsia="ru-RU"/>
        </w:rPr>
        <w:t xml:space="preserve"> в разрезе авиакомпаний за 201</w:t>
      </w:r>
      <w:r>
        <w:rPr>
          <w:rFonts w:ascii="Times New Roman" w:eastAsia="Times New Roman" w:hAnsi="Times New Roman"/>
          <w:sz w:val="28"/>
          <w:szCs w:val="28"/>
          <w:lang w:eastAsia="ru-RU"/>
        </w:rPr>
        <w:t>4</w:t>
      </w:r>
      <w:r w:rsidRPr="009B039C">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 xml:space="preserve"> приведены на рисунке 4.</w:t>
      </w:r>
    </w:p>
    <w:p w:rsidR="00EE1C23" w:rsidRDefault="00EE1C23" w:rsidP="00EE1C23">
      <w:pPr>
        <w:spacing w:after="0"/>
        <w:ind w:firstLine="709"/>
        <w:jc w:val="both"/>
        <w:rPr>
          <w:rFonts w:ascii="Times New Roman" w:eastAsia="Times New Roman" w:hAnsi="Times New Roman"/>
          <w:sz w:val="28"/>
          <w:szCs w:val="28"/>
          <w:lang w:eastAsia="ru-RU"/>
        </w:rPr>
      </w:pPr>
    </w:p>
    <w:p w:rsidR="00EE1C23" w:rsidRDefault="00EE1C23" w:rsidP="00EE1C23">
      <w:pPr>
        <w:ind w:firstLine="709"/>
        <w:jc w:val="center"/>
        <w:rPr>
          <w:rFonts w:ascii="Times New Roman" w:eastAsia="Times New Roman" w:hAnsi="Times New Roman"/>
          <w:sz w:val="28"/>
          <w:szCs w:val="28"/>
          <w:lang w:eastAsia="ru-RU"/>
        </w:rPr>
      </w:pPr>
      <w:r w:rsidRPr="00CB3E97">
        <w:rPr>
          <w:rFonts w:ascii="Times New Roman" w:eastAsia="Times New Roman" w:hAnsi="Times New Roman"/>
          <w:noProof/>
          <w:sz w:val="28"/>
          <w:szCs w:val="28"/>
          <w:lang w:eastAsia="ru-RU"/>
        </w:rPr>
        <w:drawing>
          <wp:inline distT="0" distB="0" distL="0" distR="0">
            <wp:extent cx="4572000" cy="2181225"/>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1C23" w:rsidRPr="0034722B" w:rsidRDefault="00EE1C23" w:rsidP="00EE1C23">
      <w:pPr>
        <w:spacing w:line="288" w:lineRule="auto"/>
        <w:ind w:left="567"/>
        <w:jc w:val="center"/>
        <w:rPr>
          <w:rFonts w:ascii="Times New Roman" w:hAnsi="Times New Roman"/>
          <w:sz w:val="28"/>
          <w:szCs w:val="28"/>
          <w:lang w:eastAsia="ru-RU"/>
        </w:rPr>
      </w:pPr>
      <w:r w:rsidRPr="00F35A90">
        <w:rPr>
          <w:rFonts w:ascii="Times New Roman" w:hAnsi="Times New Roman"/>
          <w:sz w:val="28"/>
          <w:szCs w:val="28"/>
        </w:rPr>
        <w:t xml:space="preserve">Рис. </w:t>
      </w:r>
      <w:r>
        <w:rPr>
          <w:rFonts w:ascii="Times New Roman" w:hAnsi="Times New Roman"/>
          <w:sz w:val="28"/>
          <w:szCs w:val="28"/>
        </w:rPr>
        <w:t>4.</w:t>
      </w:r>
      <w:r w:rsidRPr="00F35A90">
        <w:rPr>
          <w:rFonts w:ascii="Times New Roman" w:hAnsi="Times New Roman"/>
          <w:sz w:val="28"/>
          <w:szCs w:val="28"/>
        </w:rPr>
        <w:t xml:space="preserve"> </w:t>
      </w:r>
      <w:r>
        <w:rPr>
          <w:rFonts w:ascii="Times New Roman" w:eastAsia="Times New Roman" w:hAnsi="Times New Roman"/>
          <w:spacing w:val="-1"/>
          <w:sz w:val="28"/>
          <w:szCs w:val="28"/>
        </w:rPr>
        <w:t>Объемные показатели в разрезе авиакомпаний</w:t>
      </w:r>
    </w:p>
    <w:p w:rsidR="00EE1C23" w:rsidRPr="00D43F93" w:rsidRDefault="00EE1C23" w:rsidP="00C8026D">
      <w:pPr>
        <w:ind w:firstLine="567"/>
        <w:jc w:val="both"/>
        <w:rPr>
          <w:rFonts w:ascii="Times New Roman" w:eastAsia="Times New Roman" w:hAnsi="Times New Roman"/>
          <w:sz w:val="28"/>
          <w:szCs w:val="28"/>
          <w:lang w:eastAsia="ru-RU"/>
        </w:rPr>
      </w:pPr>
      <w:r w:rsidRPr="00961352">
        <w:rPr>
          <w:rFonts w:ascii="Arial CYR" w:eastAsia="Times New Roman" w:hAnsi="Arial CYR" w:cs="Arial CYR"/>
          <w:sz w:val="28"/>
          <w:szCs w:val="28"/>
          <w:lang w:eastAsia="ru-RU"/>
        </w:rPr>
        <w:t xml:space="preserve">  </w:t>
      </w:r>
      <w:r w:rsidRPr="009E6C06">
        <w:rPr>
          <w:rFonts w:ascii="Times New Roman" w:eastAsia="Times New Roman" w:hAnsi="Times New Roman"/>
          <w:color w:val="000000" w:themeColor="text1"/>
          <w:sz w:val="28"/>
          <w:szCs w:val="28"/>
          <w:lang w:eastAsia="ru-RU"/>
        </w:rPr>
        <w:t xml:space="preserve">Данные по объемным показателям по тоннажу в разрезе авиакомпаний </w:t>
      </w:r>
      <w:r>
        <w:rPr>
          <w:rFonts w:ascii="Times New Roman" w:eastAsia="Times New Roman" w:hAnsi="Times New Roman"/>
          <w:color w:val="000000" w:themeColor="text1"/>
          <w:sz w:val="28"/>
          <w:szCs w:val="28"/>
          <w:lang w:eastAsia="ru-RU"/>
        </w:rPr>
        <w:t>п</w:t>
      </w:r>
      <w:r w:rsidRPr="009E6C06">
        <w:rPr>
          <w:rFonts w:ascii="Times New Roman" w:eastAsia="Times New Roman" w:hAnsi="Times New Roman"/>
          <w:color w:val="000000" w:themeColor="text1"/>
          <w:sz w:val="28"/>
          <w:szCs w:val="28"/>
          <w:lang w:eastAsia="ru-RU"/>
        </w:rPr>
        <w:t>оказы</w:t>
      </w:r>
      <w:r>
        <w:rPr>
          <w:rFonts w:ascii="Times New Roman" w:eastAsia="Times New Roman" w:hAnsi="Times New Roman"/>
          <w:color w:val="000000" w:themeColor="text1"/>
          <w:sz w:val="28"/>
          <w:szCs w:val="28"/>
          <w:lang w:eastAsia="ru-RU"/>
        </w:rPr>
        <w:t>вают, что основную часть дохода</w:t>
      </w:r>
      <w:r w:rsidRPr="009E6C06">
        <w:rPr>
          <w:rFonts w:ascii="Times New Roman" w:hAnsi="Times New Roman"/>
          <w:color w:val="000000" w:themeColor="text1"/>
          <w:sz w:val="28"/>
          <w:szCs w:val="28"/>
        </w:rPr>
        <w:t xml:space="preserve"> ОАО «Аэропорт Южно-Сахалинск»</w:t>
      </w:r>
      <w:r>
        <w:rPr>
          <w:rFonts w:ascii="Times New Roman" w:hAnsi="Times New Roman"/>
          <w:color w:val="000000" w:themeColor="text1"/>
          <w:sz w:val="28"/>
          <w:szCs w:val="28"/>
        </w:rPr>
        <w:t xml:space="preserve">, получает от авиакомпании Аврора </w:t>
      </w:r>
      <w:r w:rsidRPr="009E6C06">
        <w:rPr>
          <w:rFonts w:ascii="Times New Roman" w:hAnsi="Times New Roman"/>
          <w:color w:val="000000" w:themeColor="text1"/>
          <w:sz w:val="28"/>
          <w:szCs w:val="28"/>
        </w:rPr>
        <w:t xml:space="preserve"> - 38 % и Аэрофлот - 27 %.</w:t>
      </w:r>
    </w:p>
    <w:p w:rsidR="000C7B91" w:rsidRPr="00EE1C23" w:rsidRDefault="00EE1C23" w:rsidP="00EE1C23">
      <w:pPr>
        <w:spacing w:before="240" w:after="120"/>
        <w:ind w:left="567" w:right="-301"/>
        <w:jc w:val="both"/>
        <w:outlineLvl w:val="0"/>
        <w:rPr>
          <w:rFonts w:ascii="Times New Roman" w:hAnsi="Times New Roman" w:cs="Times New Roman"/>
          <w:b/>
          <w:i/>
          <w:sz w:val="28"/>
          <w:szCs w:val="28"/>
        </w:rPr>
      </w:pPr>
      <w:r>
        <w:rPr>
          <w:rFonts w:asciiTheme="majorHAnsi" w:hAnsiTheme="majorHAnsi" w:cstheme="majorHAnsi"/>
          <w:b/>
          <w:sz w:val="26"/>
          <w:szCs w:val="26"/>
        </w:rPr>
        <w:t>2.3</w:t>
      </w:r>
      <w:r w:rsidR="00FD65E2" w:rsidRPr="00EE1C23">
        <w:rPr>
          <w:rFonts w:asciiTheme="majorHAnsi" w:hAnsiTheme="majorHAnsi" w:cstheme="majorHAnsi"/>
          <w:b/>
          <w:sz w:val="26"/>
          <w:szCs w:val="26"/>
        </w:rPr>
        <w:t xml:space="preserve">. </w:t>
      </w:r>
      <w:r w:rsidR="000C7B91" w:rsidRPr="00EE1C23">
        <w:rPr>
          <w:rFonts w:asciiTheme="majorHAnsi" w:hAnsiTheme="majorHAnsi" w:cstheme="majorHAnsi"/>
          <w:b/>
          <w:sz w:val="26"/>
          <w:szCs w:val="26"/>
        </w:rPr>
        <w:t>Доходы</w:t>
      </w:r>
      <w:r w:rsidR="000C7B91" w:rsidRPr="00EE1C23">
        <w:rPr>
          <w:rFonts w:ascii="Times New Roman" w:hAnsi="Times New Roman" w:cs="Times New Roman"/>
          <w:b/>
          <w:i/>
          <w:sz w:val="28"/>
          <w:szCs w:val="28"/>
        </w:rPr>
        <w:t>.</w:t>
      </w:r>
    </w:p>
    <w:p w:rsidR="000C7B91" w:rsidRDefault="000C7B91" w:rsidP="000C7B91">
      <w:pPr>
        <w:spacing w:after="0"/>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Вся деятельность, осуществляемая на территории аэропорта (аэропортовая деятельность), делится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Pr="004C30A4">
        <w:rPr>
          <w:rFonts w:ascii="Times New Roman" w:hAnsi="Times New Roman" w:cs="Times New Roman"/>
          <w:b/>
          <w:i/>
          <w:sz w:val="28"/>
          <w:szCs w:val="28"/>
        </w:rPr>
        <w:t>авиационную</w:t>
      </w:r>
      <w:r>
        <w:rPr>
          <w:rFonts w:ascii="Times New Roman" w:hAnsi="Times New Roman" w:cs="Times New Roman"/>
          <w:sz w:val="28"/>
          <w:szCs w:val="28"/>
        </w:rPr>
        <w:t xml:space="preserve"> и </w:t>
      </w:r>
      <w:r w:rsidRPr="004C30A4">
        <w:rPr>
          <w:rFonts w:ascii="Times New Roman" w:hAnsi="Times New Roman" w:cs="Times New Roman"/>
          <w:b/>
          <w:i/>
          <w:sz w:val="28"/>
          <w:szCs w:val="28"/>
        </w:rPr>
        <w:t>неавиационную</w:t>
      </w:r>
      <w:r>
        <w:rPr>
          <w:rFonts w:ascii="Times New Roman" w:hAnsi="Times New Roman" w:cs="Times New Roman"/>
          <w:sz w:val="28"/>
          <w:szCs w:val="28"/>
        </w:rPr>
        <w:t>. Под авиационной деятельностью в аэропорту понимается производственно-хозяйственная деятельность на территор</w:t>
      </w:r>
      <w:proofErr w:type="gramStart"/>
      <w:r>
        <w:rPr>
          <w:rFonts w:ascii="Times New Roman" w:hAnsi="Times New Roman" w:cs="Times New Roman"/>
          <w:sz w:val="28"/>
          <w:szCs w:val="28"/>
        </w:rPr>
        <w:t>ии аэ</w:t>
      </w:r>
      <w:proofErr w:type="gramEnd"/>
      <w:r>
        <w:rPr>
          <w:rFonts w:ascii="Times New Roman" w:hAnsi="Times New Roman" w:cs="Times New Roman"/>
          <w:sz w:val="28"/>
          <w:szCs w:val="28"/>
        </w:rPr>
        <w:t xml:space="preserve">ропорта юридических лиц и индивидуальных предпринимателей по обеспечению полетов, приему и отправке воздушных </w:t>
      </w:r>
      <w:r>
        <w:rPr>
          <w:rFonts w:ascii="Times New Roman" w:hAnsi="Times New Roman" w:cs="Times New Roman"/>
          <w:sz w:val="28"/>
          <w:szCs w:val="28"/>
        </w:rPr>
        <w:lastRenderedPageBreak/>
        <w:t>судов, обслуживанию пассажиров, обработке багажа, грузов и почты, осуществляемые на коммерческой основе с соблюдением установленных требований по обеспечению безопасности полетов и авиационной безопасности.</w:t>
      </w:r>
    </w:p>
    <w:p w:rsidR="000C7B91" w:rsidRPr="00513DF5" w:rsidRDefault="000C7B91" w:rsidP="000C7B91">
      <w:pPr>
        <w:spacing w:after="120"/>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Всего за отчетный </w:t>
      </w:r>
      <w:r w:rsidR="00D851B1">
        <w:rPr>
          <w:rFonts w:ascii="Times New Roman" w:hAnsi="Times New Roman" w:cs="Times New Roman"/>
          <w:sz w:val="28"/>
          <w:szCs w:val="28"/>
        </w:rPr>
        <w:t>2014 год</w:t>
      </w:r>
      <w:r>
        <w:rPr>
          <w:rFonts w:ascii="Times New Roman" w:hAnsi="Times New Roman" w:cs="Times New Roman"/>
          <w:sz w:val="28"/>
          <w:szCs w:val="28"/>
        </w:rPr>
        <w:t xml:space="preserve"> было получено доходов в размере </w:t>
      </w:r>
      <w:r w:rsidR="00BC22CD">
        <w:rPr>
          <w:rFonts w:ascii="Times New Roman" w:hAnsi="Times New Roman" w:cs="Times New Roman"/>
          <w:sz w:val="28"/>
          <w:szCs w:val="28"/>
        </w:rPr>
        <w:t>737 094</w:t>
      </w:r>
      <w:r>
        <w:rPr>
          <w:rFonts w:ascii="Times New Roman" w:hAnsi="Times New Roman" w:cs="Times New Roman"/>
          <w:sz w:val="28"/>
          <w:szCs w:val="28"/>
        </w:rPr>
        <w:t xml:space="preserve"> тыс. рублей, в том числе от авиационной деятельности </w:t>
      </w:r>
      <w:r w:rsidR="00BC22CD">
        <w:rPr>
          <w:rFonts w:ascii="Times New Roman" w:hAnsi="Times New Roman" w:cs="Times New Roman"/>
          <w:sz w:val="28"/>
          <w:szCs w:val="28"/>
        </w:rPr>
        <w:t>560</w:t>
      </w:r>
      <w:r>
        <w:rPr>
          <w:rFonts w:ascii="Times New Roman" w:hAnsi="Times New Roman" w:cs="Times New Roman"/>
          <w:sz w:val="28"/>
          <w:szCs w:val="28"/>
        </w:rPr>
        <w:t> </w:t>
      </w:r>
      <w:r w:rsidR="00BC22CD">
        <w:rPr>
          <w:rFonts w:ascii="Times New Roman" w:hAnsi="Times New Roman" w:cs="Times New Roman"/>
          <w:sz w:val="28"/>
          <w:szCs w:val="28"/>
        </w:rPr>
        <w:t>70</w:t>
      </w:r>
      <w:r>
        <w:rPr>
          <w:rFonts w:ascii="Times New Roman" w:hAnsi="Times New Roman" w:cs="Times New Roman"/>
          <w:sz w:val="28"/>
          <w:szCs w:val="28"/>
        </w:rPr>
        <w:t>6 тыс. рублей (7</w:t>
      </w:r>
      <w:r w:rsidR="00BC22CD">
        <w:rPr>
          <w:rFonts w:ascii="Times New Roman" w:hAnsi="Times New Roman" w:cs="Times New Roman"/>
          <w:sz w:val="28"/>
          <w:szCs w:val="28"/>
        </w:rPr>
        <w:t>6</w:t>
      </w:r>
      <w:r>
        <w:rPr>
          <w:rFonts w:ascii="Times New Roman" w:hAnsi="Times New Roman" w:cs="Times New Roman"/>
          <w:sz w:val="28"/>
          <w:szCs w:val="28"/>
        </w:rPr>
        <w:t xml:space="preserve">%). </w:t>
      </w:r>
    </w:p>
    <w:p w:rsidR="000C7B91" w:rsidRPr="00B53C7D" w:rsidRDefault="000C7B91" w:rsidP="000C7B91">
      <w:pPr>
        <w:spacing w:before="120"/>
        <w:ind w:right="-301" w:firstLine="567"/>
        <w:jc w:val="both"/>
        <w:outlineLvl w:val="0"/>
        <w:rPr>
          <w:rFonts w:ascii="Times New Roman" w:hAnsi="Times New Roman" w:cs="Times New Roman"/>
        </w:rPr>
      </w:pPr>
      <w:r w:rsidRPr="00D3333C">
        <w:rPr>
          <w:rFonts w:ascii="Times New Roman" w:hAnsi="Times New Roman" w:cs="Times New Roman"/>
          <w:b/>
          <w:i/>
          <w:sz w:val="28"/>
          <w:szCs w:val="28"/>
        </w:rPr>
        <w:t>Структура доходов по видам деятельности</w:t>
      </w:r>
      <w:proofErr w:type="gramStart"/>
      <w:r w:rsidRPr="00D3333C">
        <w:rPr>
          <w:rFonts w:ascii="Times New Roman" w:hAnsi="Times New Roman" w:cs="Times New Roman"/>
          <w:b/>
          <w:sz w:val="28"/>
          <w:szCs w:val="28"/>
        </w:rPr>
        <w:t>.</w:t>
      </w:r>
      <w:proofErr w:type="gramEnd"/>
      <w:r w:rsidRPr="00D3333C">
        <w:rPr>
          <w:rFonts w:ascii="Times New Roman" w:hAnsi="Times New Roman" w:cs="Times New Roman"/>
          <w:b/>
          <w:i/>
          <w:sz w:val="28"/>
          <w:szCs w:val="28"/>
        </w:rPr>
        <w:t xml:space="preserve">  </w:t>
      </w:r>
      <w:r w:rsidR="00B53C7D">
        <w:rPr>
          <w:rFonts w:ascii="Times New Roman" w:hAnsi="Times New Roman" w:cs="Times New Roman"/>
          <w:b/>
          <w:i/>
          <w:sz w:val="28"/>
          <w:szCs w:val="28"/>
        </w:rPr>
        <w:tab/>
      </w:r>
      <w:r w:rsidR="00B53C7D">
        <w:rPr>
          <w:rFonts w:ascii="Times New Roman" w:hAnsi="Times New Roman" w:cs="Times New Roman"/>
          <w:b/>
          <w:i/>
          <w:sz w:val="28"/>
          <w:szCs w:val="28"/>
        </w:rPr>
        <w:tab/>
        <w:t xml:space="preserve">                            </w:t>
      </w:r>
      <w:proofErr w:type="gramStart"/>
      <w:r w:rsidR="00B53C7D">
        <w:rPr>
          <w:rFonts w:ascii="Times New Roman" w:hAnsi="Times New Roman" w:cs="Times New Roman"/>
        </w:rPr>
        <w:t>т</w:t>
      </w:r>
      <w:proofErr w:type="gramEnd"/>
      <w:r w:rsidR="00B53C7D">
        <w:rPr>
          <w:rFonts w:ascii="Times New Roman" w:hAnsi="Times New Roman" w:cs="Times New Roman"/>
        </w:rPr>
        <w:t>аблица №5</w:t>
      </w:r>
    </w:p>
    <w:tbl>
      <w:tblPr>
        <w:tblW w:w="9796" w:type="dxa"/>
        <w:tblLayout w:type="fixed"/>
        <w:tblCellMar>
          <w:top w:w="15" w:type="dxa"/>
          <w:left w:w="15" w:type="dxa"/>
          <w:right w:w="15" w:type="dxa"/>
        </w:tblCellMar>
        <w:tblLook w:val="0000"/>
      </w:tblPr>
      <w:tblGrid>
        <w:gridCol w:w="3843"/>
        <w:gridCol w:w="1559"/>
        <w:gridCol w:w="1417"/>
        <w:gridCol w:w="1418"/>
        <w:gridCol w:w="1559"/>
      </w:tblGrid>
      <w:tr w:rsidR="00BC22CD" w:rsidRPr="0037347B" w:rsidTr="00BC22CD">
        <w:trPr>
          <w:trHeight w:val="536"/>
        </w:trPr>
        <w:tc>
          <w:tcPr>
            <w:tcW w:w="3843" w:type="dxa"/>
            <w:vMerge w:val="restart"/>
            <w:tcBorders>
              <w:top w:val="single" w:sz="4" w:space="0" w:color="000000"/>
              <w:left w:val="single" w:sz="4" w:space="0" w:color="000000"/>
            </w:tcBorders>
            <w:vAlign w:val="center"/>
          </w:tcPr>
          <w:p w:rsidR="00BC22CD" w:rsidRPr="00973E05" w:rsidRDefault="00BC22CD" w:rsidP="00BC22CD">
            <w:pPr>
              <w:snapToGrid w:val="0"/>
              <w:jc w:val="center"/>
              <w:rPr>
                <w:rFonts w:ascii="Times New Roman" w:hAnsi="Times New Roman" w:cs="Times New Roman"/>
                <w:bCs/>
                <w:sz w:val="24"/>
                <w:szCs w:val="24"/>
              </w:rPr>
            </w:pPr>
            <w:r w:rsidRPr="00973E05">
              <w:rPr>
                <w:rFonts w:ascii="Times New Roman" w:hAnsi="Times New Roman" w:cs="Times New Roman"/>
                <w:bCs/>
                <w:sz w:val="24"/>
                <w:szCs w:val="24"/>
              </w:rPr>
              <w:t>Наименование показателя</w:t>
            </w:r>
          </w:p>
        </w:tc>
        <w:tc>
          <w:tcPr>
            <w:tcW w:w="2976" w:type="dxa"/>
            <w:gridSpan w:val="2"/>
            <w:tcBorders>
              <w:top w:val="single" w:sz="4" w:space="0" w:color="000000"/>
              <w:left w:val="single" w:sz="4" w:space="0" w:color="000000"/>
              <w:right w:val="single" w:sz="4" w:space="0" w:color="000000"/>
            </w:tcBorders>
            <w:tcMar>
              <w:top w:w="0" w:type="dxa"/>
              <w:left w:w="0" w:type="dxa"/>
              <w:right w:w="0" w:type="dxa"/>
            </w:tcMar>
            <w:vAlign w:val="center"/>
          </w:tcPr>
          <w:p w:rsidR="00BC22CD" w:rsidRPr="00973E05" w:rsidRDefault="00BC22CD" w:rsidP="00BC22CD">
            <w:pPr>
              <w:snapToGrid w:val="0"/>
              <w:jc w:val="center"/>
              <w:rPr>
                <w:rFonts w:ascii="Times New Roman" w:hAnsi="Times New Roman" w:cs="Times New Roman"/>
                <w:bCs/>
                <w:sz w:val="24"/>
                <w:szCs w:val="24"/>
              </w:rPr>
            </w:pPr>
            <w:r>
              <w:rPr>
                <w:rFonts w:ascii="Times New Roman" w:hAnsi="Times New Roman" w:cs="Times New Roman"/>
                <w:bCs/>
                <w:sz w:val="24"/>
                <w:szCs w:val="24"/>
              </w:rPr>
              <w:t>с 08.05.2013 по 31.12.2013 г</w:t>
            </w:r>
          </w:p>
        </w:tc>
        <w:tc>
          <w:tcPr>
            <w:tcW w:w="2977" w:type="dxa"/>
            <w:gridSpan w:val="2"/>
            <w:tcBorders>
              <w:top w:val="single" w:sz="4" w:space="0" w:color="000000"/>
              <w:left w:val="single" w:sz="4" w:space="0" w:color="000000"/>
              <w:right w:val="single" w:sz="4" w:space="0" w:color="000000"/>
            </w:tcBorders>
            <w:vAlign w:val="center"/>
          </w:tcPr>
          <w:p w:rsidR="00BC22CD" w:rsidRPr="00973E05" w:rsidRDefault="00BC22CD" w:rsidP="00BC22CD">
            <w:pPr>
              <w:snapToGrid w:val="0"/>
              <w:jc w:val="center"/>
              <w:rPr>
                <w:rFonts w:ascii="Times New Roman" w:hAnsi="Times New Roman" w:cs="Times New Roman"/>
                <w:bCs/>
                <w:sz w:val="24"/>
                <w:szCs w:val="24"/>
              </w:rPr>
            </w:pPr>
            <w:r>
              <w:rPr>
                <w:rFonts w:ascii="Times New Roman" w:hAnsi="Times New Roman" w:cs="Times New Roman"/>
                <w:bCs/>
                <w:sz w:val="24"/>
                <w:szCs w:val="24"/>
              </w:rPr>
              <w:t>2014 год</w:t>
            </w:r>
          </w:p>
        </w:tc>
      </w:tr>
      <w:tr w:rsidR="00BC22CD" w:rsidRPr="0037347B" w:rsidTr="00BC22CD">
        <w:trPr>
          <w:trHeight w:val="536"/>
        </w:trPr>
        <w:tc>
          <w:tcPr>
            <w:tcW w:w="3843" w:type="dxa"/>
            <w:vMerge/>
            <w:tcBorders>
              <w:left w:val="single" w:sz="4" w:space="0" w:color="000000"/>
              <w:bottom w:val="single" w:sz="4" w:space="0" w:color="auto"/>
            </w:tcBorders>
            <w:vAlign w:val="bottom"/>
          </w:tcPr>
          <w:p w:rsidR="00BC22CD" w:rsidRPr="00973E05" w:rsidRDefault="00BC22CD" w:rsidP="00201C43">
            <w:pPr>
              <w:snapToGrid w:val="0"/>
              <w:jc w:val="center"/>
              <w:rPr>
                <w:rFonts w:ascii="Times New Roman" w:hAnsi="Times New Roman" w:cs="Times New Roman"/>
                <w:bCs/>
                <w:sz w:val="24"/>
                <w:szCs w:val="24"/>
              </w:rPr>
            </w:pPr>
          </w:p>
        </w:tc>
        <w:tc>
          <w:tcPr>
            <w:tcW w:w="1559" w:type="dxa"/>
            <w:tcBorders>
              <w:top w:val="single" w:sz="4" w:space="0" w:color="000000"/>
              <w:left w:val="single" w:sz="4" w:space="0" w:color="000000"/>
              <w:bottom w:val="single" w:sz="4" w:space="0" w:color="auto"/>
            </w:tcBorders>
            <w:tcMar>
              <w:top w:w="0" w:type="dxa"/>
              <w:left w:w="0" w:type="dxa"/>
              <w:right w:w="0" w:type="dxa"/>
            </w:tcMar>
            <w:vAlign w:val="center"/>
          </w:tcPr>
          <w:p w:rsidR="00BC22CD" w:rsidRPr="00973E05" w:rsidRDefault="00BC22CD" w:rsidP="00093789">
            <w:pPr>
              <w:snapToGrid w:val="0"/>
              <w:jc w:val="center"/>
              <w:rPr>
                <w:rFonts w:ascii="Times New Roman" w:hAnsi="Times New Roman" w:cs="Times New Roman"/>
                <w:bCs/>
                <w:sz w:val="24"/>
                <w:szCs w:val="24"/>
              </w:rPr>
            </w:pPr>
            <w:r w:rsidRPr="00973E05">
              <w:rPr>
                <w:rFonts w:ascii="Times New Roman" w:hAnsi="Times New Roman" w:cs="Times New Roman"/>
                <w:bCs/>
                <w:sz w:val="24"/>
                <w:szCs w:val="24"/>
              </w:rPr>
              <w:t>Доходы</w:t>
            </w:r>
            <w:r>
              <w:rPr>
                <w:rFonts w:ascii="Times New Roman" w:hAnsi="Times New Roman" w:cs="Times New Roman"/>
                <w:bCs/>
                <w:sz w:val="24"/>
                <w:szCs w:val="24"/>
              </w:rPr>
              <w:t xml:space="preserve">     (тыс. руб.)</w:t>
            </w:r>
          </w:p>
        </w:tc>
        <w:tc>
          <w:tcPr>
            <w:tcW w:w="1417" w:type="dxa"/>
            <w:tcBorders>
              <w:top w:val="single" w:sz="4" w:space="0" w:color="000000"/>
              <w:left w:val="single" w:sz="4" w:space="0" w:color="000000"/>
              <w:bottom w:val="single" w:sz="4" w:space="0" w:color="auto"/>
            </w:tcBorders>
            <w:vAlign w:val="center"/>
          </w:tcPr>
          <w:p w:rsidR="00BC22CD" w:rsidRPr="00973E05" w:rsidRDefault="00BC22CD" w:rsidP="00BC22CD">
            <w:pPr>
              <w:snapToGrid w:val="0"/>
              <w:jc w:val="center"/>
              <w:rPr>
                <w:rFonts w:ascii="Times New Roman" w:hAnsi="Times New Roman" w:cs="Times New Roman"/>
                <w:bCs/>
                <w:sz w:val="24"/>
                <w:szCs w:val="24"/>
              </w:rPr>
            </w:pPr>
            <w:r w:rsidRPr="00973E05">
              <w:rPr>
                <w:rFonts w:ascii="Times New Roman" w:hAnsi="Times New Roman" w:cs="Times New Roman"/>
                <w:bCs/>
                <w:sz w:val="24"/>
                <w:szCs w:val="24"/>
              </w:rPr>
              <w:t>Удельный вес</w:t>
            </w:r>
            <w:proofErr w:type="gramStart"/>
            <w:r>
              <w:rPr>
                <w:rFonts w:ascii="Times New Roman" w:hAnsi="Times New Roman" w:cs="Times New Roman"/>
                <w:bCs/>
                <w:sz w:val="24"/>
                <w:szCs w:val="24"/>
              </w:rPr>
              <w:t xml:space="preserve"> (%)</w:t>
            </w:r>
            <w:proofErr w:type="gramEnd"/>
          </w:p>
        </w:tc>
        <w:tc>
          <w:tcPr>
            <w:tcW w:w="1418" w:type="dxa"/>
            <w:tcBorders>
              <w:top w:val="single" w:sz="4" w:space="0" w:color="000000"/>
              <w:left w:val="single" w:sz="4" w:space="0" w:color="000000"/>
              <w:bottom w:val="single" w:sz="4" w:space="0" w:color="auto"/>
            </w:tcBorders>
            <w:vAlign w:val="center"/>
          </w:tcPr>
          <w:p w:rsidR="00BC22CD" w:rsidRPr="00973E05" w:rsidRDefault="00BC22CD" w:rsidP="00093789">
            <w:pPr>
              <w:snapToGrid w:val="0"/>
              <w:jc w:val="center"/>
              <w:rPr>
                <w:rFonts w:ascii="Times New Roman" w:hAnsi="Times New Roman" w:cs="Times New Roman"/>
                <w:bCs/>
                <w:sz w:val="24"/>
                <w:szCs w:val="24"/>
              </w:rPr>
            </w:pPr>
            <w:r w:rsidRPr="00973E05">
              <w:rPr>
                <w:rFonts w:ascii="Times New Roman" w:hAnsi="Times New Roman" w:cs="Times New Roman"/>
                <w:bCs/>
                <w:sz w:val="24"/>
                <w:szCs w:val="24"/>
              </w:rPr>
              <w:t>Доходы</w:t>
            </w:r>
            <w:r>
              <w:rPr>
                <w:rFonts w:ascii="Times New Roman" w:hAnsi="Times New Roman" w:cs="Times New Roman"/>
                <w:bCs/>
                <w:sz w:val="24"/>
                <w:szCs w:val="24"/>
              </w:rPr>
              <w:t xml:space="preserve">     (тыс. руб.)</w:t>
            </w:r>
          </w:p>
        </w:tc>
        <w:tc>
          <w:tcPr>
            <w:tcW w:w="1559" w:type="dxa"/>
            <w:tcBorders>
              <w:top w:val="single" w:sz="4" w:space="0" w:color="000000"/>
              <w:left w:val="single" w:sz="4" w:space="0" w:color="000000"/>
              <w:bottom w:val="single" w:sz="4" w:space="0" w:color="auto"/>
              <w:right w:val="single" w:sz="4" w:space="0" w:color="000000"/>
            </w:tcBorders>
            <w:vAlign w:val="center"/>
          </w:tcPr>
          <w:p w:rsidR="00BC22CD" w:rsidRPr="00973E05" w:rsidRDefault="00BC22CD" w:rsidP="00093789">
            <w:pPr>
              <w:snapToGrid w:val="0"/>
              <w:jc w:val="center"/>
              <w:rPr>
                <w:rFonts w:ascii="Times New Roman" w:hAnsi="Times New Roman" w:cs="Times New Roman"/>
                <w:bCs/>
                <w:sz w:val="24"/>
                <w:szCs w:val="24"/>
              </w:rPr>
            </w:pPr>
            <w:r w:rsidRPr="00973E05">
              <w:rPr>
                <w:rFonts w:ascii="Times New Roman" w:hAnsi="Times New Roman" w:cs="Times New Roman"/>
                <w:bCs/>
                <w:sz w:val="24"/>
                <w:szCs w:val="24"/>
              </w:rPr>
              <w:t>Удельный вес</w:t>
            </w:r>
            <w:proofErr w:type="gramStart"/>
            <w:r>
              <w:rPr>
                <w:rFonts w:ascii="Times New Roman" w:hAnsi="Times New Roman" w:cs="Times New Roman"/>
                <w:bCs/>
                <w:sz w:val="24"/>
                <w:szCs w:val="24"/>
              </w:rPr>
              <w:t xml:space="preserve"> (%)</w:t>
            </w:r>
            <w:proofErr w:type="gramEnd"/>
          </w:p>
        </w:tc>
      </w:tr>
      <w:tr w:rsidR="00BC22CD" w:rsidTr="00BC22CD">
        <w:trPr>
          <w:trHeight w:val="300"/>
        </w:trPr>
        <w:tc>
          <w:tcPr>
            <w:tcW w:w="3843" w:type="dxa"/>
            <w:tcBorders>
              <w:top w:val="single" w:sz="4" w:space="0" w:color="auto"/>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1. Взлет-посадка, в т.ч.</w:t>
            </w:r>
          </w:p>
        </w:tc>
        <w:tc>
          <w:tcPr>
            <w:tcW w:w="1559" w:type="dxa"/>
            <w:tcBorders>
              <w:top w:val="single" w:sz="4" w:space="0" w:color="auto"/>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196</w:t>
            </w:r>
            <w:r>
              <w:rPr>
                <w:b/>
                <w:sz w:val="24"/>
                <w:szCs w:val="24"/>
              </w:rPr>
              <w:t xml:space="preserve"> </w:t>
            </w:r>
            <w:r w:rsidRPr="002B5765">
              <w:rPr>
                <w:rFonts w:ascii="Times New Roman" w:hAnsi="Times New Roman" w:cs="Times New Roman"/>
                <w:b/>
                <w:sz w:val="24"/>
                <w:szCs w:val="24"/>
              </w:rPr>
              <w:t>853</w:t>
            </w:r>
          </w:p>
        </w:tc>
        <w:tc>
          <w:tcPr>
            <w:tcW w:w="1417" w:type="dxa"/>
            <w:tcBorders>
              <w:top w:val="single" w:sz="4" w:space="0" w:color="auto"/>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39,4</w:t>
            </w:r>
          </w:p>
        </w:tc>
        <w:tc>
          <w:tcPr>
            <w:tcW w:w="1418" w:type="dxa"/>
            <w:tcBorders>
              <w:top w:val="single" w:sz="4" w:space="0" w:color="auto"/>
              <w:left w:val="single" w:sz="4" w:space="0" w:color="000000"/>
              <w:bottom w:val="single" w:sz="4" w:space="0" w:color="000000"/>
            </w:tcBorders>
            <w:vAlign w:val="bottom"/>
          </w:tcPr>
          <w:p w:rsidR="00BC22CD" w:rsidRPr="002B5765" w:rsidRDefault="00BC22CD" w:rsidP="00291FAC">
            <w:pPr>
              <w:snapToGrid w:val="0"/>
              <w:jc w:val="center"/>
              <w:rPr>
                <w:rFonts w:ascii="Times New Roman" w:hAnsi="Times New Roman" w:cs="Times New Roman"/>
                <w:b/>
                <w:sz w:val="24"/>
                <w:szCs w:val="24"/>
              </w:rPr>
            </w:pPr>
            <w:r>
              <w:rPr>
                <w:rFonts w:ascii="Times New Roman" w:hAnsi="Times New Roman" w:cs="Times New Roman"/>
                <w:b/>
                <w:sz w:val="24"/>
                <w:szCs w:val="24"/>
              </w:rPr>
              <w:t>268 843</w:t>
            </w:r>
          </w:p>
        </w:tc>
        <w:tc>
          <w:tcPr>
            <w:tcW w:w="1559" w:type="dxa"/>
            <w:tcBorders>
              <w:top w:val="single" w:sz="4" w:space="0" w:color="auto"/>
              <w:left w:val="single" w:sz="4" w:space="0" w:color="000000"/>
              <w:bottom w:val="single" w:sz="4" w:space="0" w:color="000000"/>
              <w:right w:val="single" w:sz="4" w:space="0" w:color="000000"/>
            </w:tcBorders>
            <w:vAlign w:val="bottom"/>
          </w:tcPr>
          <w:p w:rsidR="00BC22CD" w:rsidRPr="002B5765" w:rsidRDefault="00BC22CD" w:rsidP="00201C43">
            <w:pPr>
              <w:snapToGrid w:val="0"/>
              <w:jc w:val="center"/>
              <w:rPr>
                <w:rFonts w:ascii="Times New Roman" w:hAnsi="Times New Roman" w:cs="Times New Roman"/>
                <w:b/>
                <w:sz w:val="24"/>
                <w:szCs w:val="24"/>
              </w:rPr>
            </w:pPr>
            <w:r>
              <w:rPr>
                <w:rFonts w:ascii="Times New Roman" w:hAnsi="Times New Roman" w:cs="Times New Roman"/>
                <w:b/>
                <w:sz w:val="24"/>
                <w:szCs w:val="24"/>
              </w:rPr>
              <w:t>36,47</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ВВЛ</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182</w:t>
            </w:r>
            <w:r>
              <w:rPr>
                <w:sz w:val="24"/>
                <w:szCs w:val="24"/>
              </w:rPr>
              <w:t xml:space="preserve"> </w:t>
            </w:r>
            <w:r w:rsidRPr="002B5765">
              <w:rPr>
                <w:rFonts w:ascii="Times New Roman" w:hAnsi="Times New Roman" w:cs="Times New Roman"/>
                <w:sz w:val="24"/>
                <w:szCs w:val="24"/>
              </w:rPr>
              <w:t>812</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36,6</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244 134</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33,12</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МВЛ</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14</w:t>
            </w:r>
            <w:r w:rsidR="00093798">
              <w:rPr>
                <w:sz w:val="24"/>
                <w:szCs w:val="24"/>
              </w:rPr>
              <w:t> </w:t>
            </w:r>
            <w:r w:rsidRPr="002B5765">
              <w:rPr>
                <w:rFonts w:ascii="Times New Roman" w:hAnsi="Times New Roman" w:cs="Times New Roman"/>
                <w:sz w:val="24"/>
                <w:szCs w:val="24"/>
              </w:rPr>
              <w:t>041</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2,8</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24 709</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3,35</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2. Авиационная безопасность, в т. ч.</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120</w:t>
            </w:r>
            <w:r w:rsidR="00093798">
              <w:rPr>
                <w:b/>
                <w:sz w:val="24"/>
                <w:szCs w:val="24"/>
              </w:rPr>
              <w:t> </w:t>
            </w:r>
            <w:r w:rsidRPr="002B5765">
              <w:rPr>
                <w:rFonts w:ascii="Times New Roman" w:hAnsi="Times New Roman" w:cs="Times New Roman"/>
                <w:b/>
                <w:sz w:val="24"/>
                <w:szCs w:val="24"/>
              </w:rPr>
              <w:t>167</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24,1</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b/>
                <w:sz w:val="24"/>
                <w:szCs w:val="24"/>
              </w:rPr>
            </w:pPr>
            <w:r>
              <w:rPr>
                <w:rFonts w:ascii="Times New Roman" w:hAnsi="Times New Roman" w:cs="Times New Roman"/>
                <w:b/>
                <w:sz w:val="24"/>
                <w:szCs w:val="24"/>
              </w:rPr>
              <w:t>164 162</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b/>
                <w:sz w:val="24"/>
                <w:szCs w:val="24"/>
              </w:rPr>
            </w:pPr>
            <w:r>
              <w:rPr>
                <w:rFonts w:ascii="Times New Roman" w:hAnsi="Times New Roman" w:cs="Times New Roman"/>
                <w:b/>
                <w:sz w:val="24"/>
                <w:szCs w:val="24"/>
              </w:rPr>
              <w:t>22,27</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ВВЛ</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111</w:t>
            </w:r>
            <w:r w:rsidR="00093798">
              <w:rPr>
                <w:sz w:val="24"/>
                <w:szCs w:val="24"/>
              </w:rPr>
              <w:t> </w:t>
            </w:r>
            <w:r w:rsidRPr="002B5765">
              <w:rPr>
                <w:rFonts w:ascii="Times New Roman" w:hAnsi="Times New Roman" w:cs="Times New Roman"/>
                <w:sz w:val="24"/>
                <w:szCs w:val="24"/>
              </w:rPr>
              <w:t>913</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22,4</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149 671</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093798">
            <w:pPr>
              <w:snapToGrid w:val="0"/>
              <w:jc w:val="center"/>
              <w:rPr>
                <w:rFonts w:ascii="Times New Roman" w:hAnsi="Times New Roman" w:cs="Times New Roman"/>
                <w:sz w:val="24"/>
                <w:szCs w:val="24"/>
              </w:rPr>
            </w:pPr>
            <w:r>
              <w:rPr>
                <w:rFonts w:ascii="Times New Roman" w:hAnsi="Times New Roman" w:cs="Times New Roman"/>
                <w:sz w:val="24"/>
                <w:szCs w:val="24"/>
              </w:rPr>
              <w:t>20,3</w:t>
            </w:r>
          </w:p>
        </w:tc>
      </w:tr>
      <w:tr w:rsidR="00BC22CD" w:rsidTr="00BC22CD">
        <w:trPr>
          <w:trHeight w:val="343"/>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МВЛ</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8</w:t>
            </w:r>
            <w:r w:rsidR="00093798">
              <w:rPr>
                <w:sz w:val="24"/>
                <w:szCs w:val="24"/>
              </w:rPr>
              <w:t> </w:t>
            </w:r>
            <w:r w:rsidRPr="002B5765">
              <w:rPr>
                <w:rFonts w:ascii="Times New Roman" w:hAnsi="Times New Roman" w:cs="Times New Roman"/>
                <w:sz w:val="24"/>
                <w:szCs w:val="24"/>
              </w:rPr>
              <w:t>254</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1,7</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14 491</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1,97</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093798">
            <w:pPr>
              <w:snapToGrid w:val="0"/>
              <w:rPr>
                <w:rFonts w:ascii="Times New Roman" w:hAnsi="Times New Roman" w:cs="Times New Roman"/>
                <w:sz w:val="24"/>
                <w:szCs w:val="24"/>
              </w:rPr>
            </w:pPr>
            <w:r w:rsidRPr="002B5765">
              <w:rPr>
                <w:rFonts w:ascii="Times New Roman" w:hAnsi="Times New Roman" w:cs="Times New Roman"/>
                <w:sz w:val="24"/>
                <w:szCs w:val="24"/>
              </w:rPr>
              <w:t xml:space="preserve">3. Пользование аэровокзалом ВВЛ </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27</w:t>
            </w:r>
            <w:r>
              <w:rPr>
                <w:b/>
                <w:sz w:val="24"/>
                <w:szCs w:val="24"/>
              </w:rPr>
              <w:t xml:space="preserve"> </w:t>
            </w:r>
            <w:r w:rsidRPr="002B5765">
              <w:rPr>
                <w:rFonts w:ascii="Times New Roman" w:hAnsi="Times New Roman" w:cs="Times New Roman"/>
                <w:b/>
                <w:sz w:val="24"/>
                <w:szCs w:val="24"/>
              </w:rPr>
              <w:t>018</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5,4</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b/>
                <w:sz w:val="24"/>
                <w:szCs w:val="24"/>
              </w:rPr>
            </w:pPr>
            <w:r>
              <w:rPr>
                <w:rFonts w:ascii="Times New Roman" w:hAnsi="Times New Roman" w:cs="Times New Roman"/>
                <w:b/>
                <w:sz w:val="24"/>
                <w:szCs w:val="24"/>
              </w:rPr>
              <w:t>37 984</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b/>
                <w:sz w:val="24"/>
                <w:szCs w:val="24"/>
              </w:rPr>
            </w:pPr>
            <w:r>
              <w:rPr>
                <w:rFonts w:ascii="Times New Roman" w:hAnsi="Times New Roman" w:cs="Times New Roman"/>
                <w:b/>
                <w:sz w:val="24"/>
                <w:szCs w:val="24"/>
              </w:rPr>
              <w:t>5,15</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093798">
            <w:pPr>
              <w:snapToGrid w:val="0"/>
              <w:rPr>
                <w:rFonts w:ascii="Times New Roman" w:hAnsi="Times New Roman" w:cs="Times New Roman"/>
                <w:sz w:val="24"/>
                <w:szCs w:val="24"/>
              </w:rPr>
            </w:pPr>
            <w:r w:rsidRPr="002B5765">
              <w:rPr>
                <w:rFonts w:ascii="Times New Roman" w:hAnsi="Times New Roman" w:cs="Times New Roman"/>
                <w:sz w:val="24"/>
                <w:szCs w:val="24"/>
              </w:rPr>
              <w:t>4</w:t>
            </w:r>
            <w:r>
              <w:rPr>
                <w:rFonts w:ascii="Times New Roman" w:hAnsi="Times New Roman" w:cs="Times New Roman"/>
                <w:sz w:val="24"/>
                <w:szCs w:val="24"/>
              </w:rPr>
              <w:t>.</w:t>
            </w:r>
            <w:r w:rsidRPr="002B5765">
              <w:rPr>
                <w:rFonts w:ascii="Times New Roman" w:hAnsi="Times New Roman" w:cs="Times New Roman"/>
                <w:sz w:val="24"/>
                <w:szCs w:val="24"/>
              </w:rPr>
              <w:t xml:space="preserve"> Пользование аэровокзалом МВЛ </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15</w:t>
            </w:r>
            <w:r w:rsidR="00093798">
              <w:rPr>
                <w:b/>
                <w:sz w:val="24"/>
                <w:szCs w:val="24"/>
              </w:rPr>
              <w:t> </w:t>
            </w:r>
            <w:r w:rsidRPr="002B5765">
              <w:rPr>
                <w:rFonts w:ascii="Times New Roman" w:hAnsi="Times New Roman" w:cs="Times New Roman"/>
                <w:b/>
                <w:sz w:val="24"/>
                <w:szCs w:val="24"/>
              </w:rPr>
              <w:t>463</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sz w:val="24"/>
                <w:szCs w:val="24"/>
              </w:rPr>
            </w:pPr>
            <w:r w:rsidRPr="002B5765">
              <w:rPr>
                <w:rFonts w:ascii="Times New Roman" w:hAnsi="Times New Roman" w:cs="Times New Roman"/>
                <w:b/>
                <w:sz w:val="24"/>
                <w:szCs w:val="24"/>
              </w:rPr>
              <w:t>3,1</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b/>
                <w:sz w:val="24"/>
                <w:szCs w:val="24"/>
              </w:rPr>
            </w:pPr>
            <w:r>
              <w:rPr>
                <w:rFonts w:ascii="Times New Roman" w:hAnsi="Times New Roman" w:cs="Times New Roman"/>
                <w:b/>
                <w:sz w:val="24"/>
                <w:szCs w:val="24"/>
              </w:rPr>
              <w:t>23 844</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b/>
                <w:sz w:val="24"/>
                <w:szCs w:val="24"/>
              </w:rPr>
            </w:pPr>
            <w:r>
              <w:rPr>
                <w:rFonts w:ascii="Times New Roman" w:hAnsi="Times New Roman" w:cs="Times New Roman"/>
                <w:b/>
                <w:sz w:val="24"/>
                <w:szCs w:val="24"/>
              </w:rPr>
              <w:t>3,24</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983373" w:rsidP="00201C43">
            <w:pPr>
              <w:snapToGrid w:val="0"/>
              <w:rPr>
                <w:rFonts w:ascii="Times New Roman" w:hAnsi="Times New Roman" w:cs="Times New Roman"/>
                <w:sz w:val="24"/>
                <w:szCs w:val="24"/>
              </w:rPr>
            </w:pPr>
            <w:r>
              <w:rPr>
                <w:rFonts w:ascii="Times New Roman" w:hAnsi="Times New Roman" w:cs="Times New Roman"/>
                <w:sz w:val="24"/>
                <w:szCs w:val="24"/>
              </w:rPr>
              <w:t>5</w:t>
            </w:r>
            <w:r w:rsidR="00BC22CD" w:rsidRPr="002B5765">
              <w:rPr>
                <w:rFonts w:ascii="Times New Roman" w:hAnsi="Times New Roman" w:cs="Times New Roman"/>
                <w:sz w:val="24"/>
                <w:szCs w:val="24"/>
              </w:rPr>
              <w:t>. Прочая авиационная деятельность, в т.ч.</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34</w:t>
            </w:r>
            <w:r w:rsidR="00093798">
              <w:rPr>
                <w:b/>
                <w:bCs/>
                <w:sz w:val="24"/>
                <w:szCs w:val="24"/>
              </w:rPr>
              <w:t> </w:t>
            </w:r>
            <w:r w:rsidRPr="002B5765">
              <w:rPr>
                <w:rFonts w:ascii="Times New Roman" w:hAnsi="Times New Roman" w:cs="Times New Roman"/>
                <w:b/>
                <w:bCs/>
                <w:sz w:val="24"/>
                <w:szCs w:val="24"/>
              </w:rPr>
              <w:t>155</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6,8</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b/>
                <w:bCs/>
                <w:sz w:val="24"/>
                <w:szCs w:val="24"/>
              </w:rPr>
            </w:pPr>
            <w:r>
              <w:rPr>
                <w:rFonts w:ascii="Times New Roman" w:hAnsi="Times New Roman" w:cs="Times New Roman"/>
                <w:b/>
                <w:bCs/>
                <w:sz w:val="24"/>
                <w:szCs w:val="24"/>
              </w:rPr>
              <w:t>65 873</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b/>
                <w:bCs/>
                <w:sz w:val="24"/>
                <w:szCs w:val="24"/>
              </w:rPr>
            </w:pPr>
            <w:r>
              <w:rPr>
                <w:rFonts w:ascii="Times New Roman" w:hAnsi="Times New Roman" w:cs="Times New Roman"/>
                <w:b/>
                <w:bCs/>
                <w:sz w:val="24"/>
                <w:szCs w:val="24"/>
              </w:rPr>
              <w:t>8,94</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-базирование</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8</w:t>
            </w:r>
            <w:r w:rsidR="00093798">
              <w:rPr>
                <w:sz w:val="24"/>
                <w:szCs w:val="24"/>
              </w:rPr>
              <w:t> </w:t>
            </w:r>
            <w:r w:rsidRPr="002B5765">
              <w:rPr>
                <w:rFonts w:ascii="Times New Roman" w:hAnsi="Times New Roman" w:cs="Times New Roman"/>
                <w:sz w:val="24"/>
                <w:szCs w:val="24"/>
              </w:rPr>
              <w:t>526</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1,7</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14 825</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2,01</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-услуга </w:t>
            </w:r>
            <w:proofErr w:type="spellStart"/>
            <w:r w:rsidRPr="002B5765">
              <w:rPr>
                <w:rFonts w:ascii="Times New Roman" w:hAnsi="Times New Roman" w:cs="Times New Roman"/>
                <w:sz w:val="24"/>
                <w:szCs w:val="24"/>
              </w:rPr>
              <w:t>межсектора</w:t>
            </w:r>
            <w:proofErr w:type="spellEnd"/>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7</w:t>
            </w:r>
            <w:r w:rsidR="00093798">
              <w:rPr>
                <w:sz w:val="24"/>
                <w:szCs w:val="24"/>
              </w:rPr>
              <w:t> </w:t>
            </w:r>
            <w:r w:rsidRPr="002B5765">
              <w:rPr>
                <w:rFonts w:ascii="Times New Roman" w:hAnsi="Times New Roman" w:cs="Times New Roman"/>
                <w:sz w:val="24"/>
                <w:szCs w:val="24"/>
              </w:rPr>
              <w:t>899</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1,6</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10 270</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1,40</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-услуга здравпункта</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5</w:t>
            </w:r>
            <w:r w:rsidR="00093798">
              <w:rPr>
                <w:sz w:val="24"/>
                <w:szCs w:val="24"/>
              </w:rPr>
              <w:t> </w:t>
            </w:r>
            <w:r w:rsidRPr="002B5765">
              <w:rPr>
                <w:rFonts w:ascii="Times New Roman" w:hAnsi="Times New Roman" w:cs="Times New Roman"/>
                <w:sz w:val="24"/>
                <w:szCs w:val="24"/>
              </w:rPr>
              <w:t>393</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1,1</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 xml:space="preserve">8 131 </w:t>
            </w:r>
          </w:p>
        </w:tc>
        <w:tc>
          <w:tcPr>
            <w:tcW w:w="1559" w:type="dxa"/>
            <w:tcBorders>
              <w:left w:val="single" w:sz="4" w:space="0" w:color="000000"/>
              <w:bottom w:val="single" w:sz="4" w:space="0" w:color="000000"/>
              <w:right w:val="single" w:sz="4" w:space="0" w:color="000000"/>
            </w:tcBorders>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1,1</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-сверхнормативная стоянка</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4</w:t>
            </w:r>
            <w:r w:rsidR="00093798">
              <w:rPr>
                <w:sz w:val="24"/>
                <w:szCs w:val="24"/>
              </w:rPr>
              <w:t> </w:t>
            </w:r>
            <w:r w:rsidRPr="002B5765">
              <w:rPr>
                <w:rFonts w:ascii="Times New Roman" w:hAnsi="Times New Roman" w:cs="Times New Roman"/>
                <w:sz w:val="24"/>
                <w:szCs w:val="24"/>
              </w:rPr>
              <w:t>844</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1,0</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6 026</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0,82</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-камера хранения</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2</w:t>
            </w:r>
            <w:r w:rsidR="00093798">
              <w:rPr>
                <w:sz w:val="24"/>
                <w:szCs w:val="24"/>
              </w:rPr>
              <w:t> </w:t>
            </w:r>
            <w:r w:rsidRPr="002B5765">
              <w:rPr>
                <w:rFonts w:ascii="Times New Roman" w:hAnsi="Times New Roman" w:cs="Times New Roman"/>
                <w:sz w:val="24"/>
                <w:szCs w:val="24"/>
              </w:rPr>
              <w:t>555</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0,5</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3 310</w:t>
            </w:r>
          </w:p>
        </w:tc>
        <w:tc>
          <w:tcPr>
            <w:tcW w:w="1559" w:type="dxa"/>
            <w:tcBorders>
              <w:left w:val="single" w:sz="4" w:space="0" w:color="000000"/>
              <w:bottom w:val="single" w:sz="4" w:space="0" w:color="000000"/>
              <w:right w:val="single" w:sz="4" w:space="0" w:color="000000"/>
            </w:tcBorders>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0,5</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-прочие</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4</w:t>
            </w:r>
            <w:r w:rsidR="00093798">
              <w:rPr>
                <w:sz w:val="24"/>
                <w:szCs w:val="24"/>
              </w:rPr>
              <w:t> </w:t>
            </w:r>
            <w:r w:rsidRPr="002B5765">
              <w:rPr>
                <w:rFonts w:ascii="Times New Roman" w:hAnsi="Times New Roman" w:cs="Times New Roman"/>
                <w:sz w:val="24"/>
                <w:szCs w:val="24"/>
              </w:rPr>
              <w:t>938</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0,9</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23 311</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3,16</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983373">
            <w:pPr>
              <w:snapToGrid w:val="0"/>
              <w:rPr>
                <w:rFonts w:ascii="Times New Roman" w:hAnsi="Times New Roman" w:cs="Times New Roman"/>
                <w:sz w:val="24"/>
                <w:szCs w:val="24"/>
              </w:rPr>
            </w:pPr>
            <w:r w:rsidRPr="002B5765">
              <w:rPr>
                <w:rFonts w:ascii="Times New Roman" w:hAnsi="Times New Roman" w:cs="Times New Roman"/>
                <w:sz w:val="24"/>
                <w:szCs w:val="24"/>
              </w:rPr>
              <w:t xml:space="preserve">7. </w:t>
            </w:r>
            <w:r w:rsidR="00983373">
              <w:rPr>
                <w:rFonts w:ascii="Times New Roman" w:hAnsi="Times New Roman" w:cs="Times New Roman"/>
                <w:sz w:val="24"/>
                <w:szCs w:val="24"/>
              </w:rPr>
              <w:t>Н</w:t>
            </w:r>
            <w:r w:rsidRPr="002B5765">
              <w:rPr>
                <w:rFonts w:ascii="Times New Roman" w:hAnsi="Times New Roman" w:cs="Times New Roman"/>
                <w:sz w:val="24"/>
                <w:szCs w:val="24"/>
              </w:rPr>
              <w:t>еавиационная деятельность, в т.ч.</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105</w:t>
            </w:r>
            <w:r w:rsidR="00093798">
              <w:rPr>
                <w:b/>
                <w:bCs/>
                <w:sz w:val="24"/>
                <w:szCs w:val="24"/>
              </w:rPr>
              <w:t> </w:t>
            </w:r>
            <w:r w:rsidRPr="002B5765">
              <w:rPr>
                <w:rFonts w:ascii="Times New Roman" w:hAnsi="Times New Roman" w:cs="Times New Roman"/>
                <w:b/>
                <w:bCs/>
                <w:sz w:val="24"/>
                <w:szCs w:val="24"/>
              </w:rPr>
              <w:t>982</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21,2</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b/>
                <w:bCs/>
                <w:sz w:val="24"/>
                <w:szCs w:val="24"/>
              </w:rPr>
            </w:pPr>
            <w:r>
              <w:rPr>
                <w:rFonts w:ascii="Times New Roman" w:hAnsi="Times New Roman" w:cs="Times New Roman"/>
                <w:b/>
                <w:bCs/>
                <w:sz w:val="24"/>
                <w:szCs w:val="24"/>
              </w:rPr>
              <w:t>176 388</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b/>
                <w:bCs/>
                <w:sz w:val="24"/>
                <w:szCs w:val="24"/>
              </w:rPr>
            </w:pPr>
            <w:r>
              <w:rPr>
                <w:rFonts w:ascii="Times New Roman" w:hAnsi="Times New Roman" w:cs="Times New Roman"/>
                <w:b/>
                <w:bCs/>
                <w:sz w:val="24"/>
                <w:szCs w:val="24"/>
              </w:rPr>
              <w:t>23,93</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-пользование транспортной инфраструктурой</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1</w:t>
            </w:r>
            <w:r w:rsidR="00093798">
              <w:rPr>
                <w:sz w:val="24"/>
                <w:szCs w:val="24"/>
              </w:rPr>
              <w:t> </w:t>
            </w:r>
            <w:r w:rsidRPr="002B5765">
              <w:rPr>
                <w:rFonts w:ascii="Times New Roman" w:hAnsi="Times New Roman" w:cs="Times New Roman"/>
                <w:sz w:val="24"/>
                <w:szCs w:val="24"/>
              </w:rPr>
              <w:t>639</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0,3</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2 248</w:t>
            </w:r>
          </w:p>
        </w:tc>
        <w:tc>
          <w:tcPr>
            <w:tcW w:w="1559" w:type="dxa"/>
            <w:tcBorders>
              <w:left w:val="single" w:sz="4" w:space="0" w:color="000000"/>
              <w:bottom w:val="single" w:sz="4" w:space="0" w:color="000000"/>
              <w:right w:val="single" w:sz="4" w:space="0" w:color="000000"/>
            </w:tcBorders>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0,3</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lastRenderedPageBreak/>
              <w:t xml:space="preserve">             -услуги связи</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5</w:t>
            </w:r>
            <w:r w:rsidR="00093798">
              <w:rPr>
                <w:sz w:val="24"/>
                <w:szCs w:val="24"/>
              </w:rPr>
              <w:t> </w:t>
            </w:r>
            <w:r w:rsidRPr="002B5765">
              <w:rPr>
                <w:rFonts w:ascii="Times New Roman" w:hAnsi="Times New Roman" w:cs="Times New Roman"/>
                <w:sz w:val="24"/>
                <w:szCs w:val="24"/>
              </w:rPr>
              <w:t>749</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1,2</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9 186</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1,25</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-услуги ж/</w:t>
            </w:r>
            <w:proofErr w:type="spellStart"/>
            <w:r w:rsidRPr="002B5765">
              <w:rPr>
                <w:rFonts w:ascii="Times New Roman" w:hAnsi="Times New Roman" w:cs="Times New Roman"/>
                <w:sz w:val="24"/>
                <w:szCs w:val="24"/>
              </w:rPr>
              <w:t>д</w:t>
            </w:r>
            <w:proofErr w:type="spellEnd"/>
            <w:r w:rsidRPr="002B5765">
              <w:rPr>
                <w:rFonts w:ascii="Times New Roman" w:hAnsi="Times New Roman" w:cs="Times New Roman"/>
                <w:sz w:val="24"/>
                <w:szCs w:val="24"/>
              </w:rPr>
              <w:t xml:space="preserve"> тупика</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8</w:t>
            </w:r>
            <w:r w:rsidR="00093798">
              <w:rPr>
                <w:sz w:val="24"/>
                <w:szCs w:val="24"/>
              </w:rPr>
              <w:t> </w:t>
            </w:r>
            <w:r w:rsidRPr="002B5765">
              <w:rPr>
                <w:rFonts w:ascii="Times New Roman" w:hAnsi="Times New Roman" w:cs="Times New Roman"/>
                <w:sz w:val="24"/>
                <w:szCs w:val="24"/>
              </w:rPr>
              <w:t>675</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1,7</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12 095</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1,64</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w:t>
            </w:r>
            <w:r>
              <w:rPr>
                <w:rFonts w:ascii="Times New Roman" w:hAnsi="Times New Roman" w:cs="Times New Roman"/>
                <w:sz w:val="24"/>
                <w:szCs w:val="24"/>
              </w:rPr>
              <w:t xml:space="preserve">           -вода, отопление, </w:t>
            </w:r>
            <w:r w:rsidRPr="002B5765">
              <w:rPr>
                <w:rFonts w:ascii="Times New Roman" w:hAnsi="Times New Roman" w:cs="Times New Roman"/>
                <w:sz w:val="24"/>
                <w:szCs w:val="24"/>
              </w:rPr>
              <w:t xml:space="preserve"> э/энергия</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14</w:t>
            </w:r>
            <w:r w:rsidR="00093798">
              <w:rPr>
                <w:sz w:val="24"/>
                <w:szCs w:val="24"/>
              </w:rPr>
              <w:t> </w:t>
            </w:r>
            <w:r w:rsidRPr="002B5765">
              <w:rPr>
                <w:rFonts w:ascii="Times New Roman" w:hAnsi="Times New Roman" w:cs="Times New Roman"/>
                <w:sz w:val="24"/>
                <w:szCs w:val="24"/>
              </w:rPr>
              <w:t>319</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2,9</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28 495</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3,87</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093798" w:rsidP="00093798">
            <w:pPr>
              <w:snapToGrid w:val="0"/>
              <w:rPr>
                <w:rFonts w:ascii="Times New Roman" w:hAnsi="Times New Roman" w:cs="Times New Roman"/>
                <w:sz w:val="24"/>
                <w:szCs w:val="24"/>
              </w:rPr>
            </w:pPr>
            <w:r>
              <w:rPr>
                <w:rFonts w:ascii="Times New Roman" w:hAnsi="Times New Roman" w:cs="Times New Roman"/>
                <w:sz w:val="24"/>
                <w:szCs w:val="24"/>
              </w:rPr>
              <w:t xml:space="preserve">             -услуги платной</w:t>
            </w:r>
            <w:r w:rsidR="00BC22CD" w:rsidRPr="002B5765">
              <w:rPr>
                <w:rFonts w:ascii="Times New Roman" w:hAnsi="Times New Roman" w:cs="Times New Roman"/>
                <w:sz w:val="24"/>
                <w:szCs w:val="24"/>
              </w:rPr>
              <w:t xml:space="preserve"> парковк</w:t>
            </w:r>
            <w:r>
              <w:rPr>
                <w:rFonts w:ascii="Times New Roman" w:hAnsi="Times New Roman" w:cs="Times New Roman"/>
                <w:sz w:val="24"/>
                <w:szCs w:val="24"/>
              </w:rPr>
              <w:t>и</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6</w:t>
            </w:r>
            <w:r w:rsidR="00093798">
              <w:rPr>
                <w:sz w:val="24"/>
                <w:szCs w:val="24"/>
              </w:rPr>
              <w:t> </w:t>
            </w:r>
            <w:r w:rsidRPr="002B5765">
              <w:rPr>
                <w:rFonts w:ascii="Times New Roman" w:hAnsi="Times New Roman" w:cs="Times New Roman"/>
                <w:sz w:val="24"/>
                <w:szCs w:val="24"/>
              </w:rPr>
              <w:t>239</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1,2</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9 098</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1,23</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-вознаграждение по договору комиссии </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458</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0,1</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0,008</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sz w:val="24"/>
                <w:szCs w:val="24"/>
              </w:rPr>
            </w:pPr>
            <w:r w:rsidRPr="002B5765">
              <w:rPr>
                <w:rFonts w:ascii="Times New Roman" w:hAnsi="Times New Roman" w:cs="Times New Roman"/>
                <w:sz w:val="24"/>
                <w:szCs w:val="24"/>
              </w:rPr>
              <w:t xml:space="preserve">             -прочие (аренда, пользование имуществом и т.д.)</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sz w:val="24"/>
                <w:szCs w:val="24"/>
              </w:rPr>
            </w:pPr>
            <w:r w:rsidRPr="002B5765">
              <w:rPr>
                <w:rFonts w:ascii="Times New Roman" w:hAnsi="Times New Roman" w:cs="Times New Roman"/>
                <w:sz w:val="24"/>
                <w:szCs w:val="24"/>
              </w:rPr>
              <w:t>68</w:t>
            </w:r>
            <w:r>
              <w:rPr>
                <w:sz w:val="24"/>
                <w:szCs w:val="24"/>
              </w:rPr>
              <w:t xml:space="preserve"> </w:t>
            </w:r>
            <w:r w:rsidRPr="002B5765">
              <w:rPr>
                <w:rFonts w:ascii="Times New Roman" w:hAnsi="Times New Roman" w:cs="Times New Roman"/>
                <w:sz w:val="24"/>
                <w:szCs w:val="24"/>
              </w:rPr>
              <w:t>903</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sz w:val="24"/>
                <w:szCs w:val="24"/>
              </w:rPr>
            </w:pPr>
            <w:r w:rsidRPr="002B5765">
              <w:rPr>
                <w:rFonts w:ascii="Times New Roman" w:hAnsi="Times New Roman" w:cs="Times New Roman"/>
                <w:sz w:val="24"/>
                <w:szCs w:val="24"/>
              </w:rPr>
              <w:t>13,8</w:t>
            </w:r>
          </w:p>
        </w:tc>
        <w:tc>
          <w:tcPr>
            <w:tcW w:w="1418" w:type="dxa"/>
            <w:tcBorders>
              <w:left w:val="single" w:sz="4" w:space="0" w:color="000000"/>
              <w:bottom w:val="single" w:sz="4" w:space="0" w:color="000000"/>
            </w:tcBorders>
            <w:vAlign w:val="bottom"/>
          </w:tcPr>
          <w:p w:rsidR="00BC22CD" w:rsidRPr="002B5765" w:rsidRDefault="00093798" w:rsidP="00093789">
            <w:pPr>
              <w:snapToGrid w:val="0"/>
              <w:jc w:val="center"/>
              <w:rPr>
                <w:rFonts w:ascii="Times New Roman" w:hAnsi="Times New Roman" w:cs="Times New Roman"/>
                <w:sz w:val="24"/>
                <w:szCs w:val="24"/>
              </w:rPr>
            </w:pPr>
            <w:r>
              <w:rPr>
                <w:rFonts w:ascii="Times New Roman" w:hAnsi="Times New Roman" w:cs="Times New Roman"/>
                <w:sz w:val="24"/>
                <w:szCs w:val="24"/>
              </w:rPr>
              <w:t>115 210</w:t>
            </w:r>
          </w:p>
        </w:tc>
        <w:tc>
          <w:tcPr>
            <w:tcW w:w="1559" w:type="dxa"/>
            <w:tcBorders>
              <w:left w:val="single" w:sz="4" w:space="0" w:color="000000"/>
              <w:bottom w:val="single" w:sz="4" w:space="0" w:color="000000"/>
              <w:right w:val="single" w:sz="4" w:space="0" w:color="000000"/>
            </w:tcBorders>
            <w:vAlign w:val="bottom"/>
          </w:tcPr>
          <w:p w:rsidR="00BC22CD" w:rsidRPr="002B5765" w:rsidRDefault="00093798" w:rsidP="00201C43">
            <w:pPr>
              <w:snapToGrid w:val="0"/>
              <w:jc w:val="center"/>
              <w:rPr>
                <w:rFonts w:ascii="Times New Roman" w:hAnsi="Times New Roman" w:cs="Times New Roman"/>
                <w:sz w:val="24"/>
                <w:szCs w:val="24"/>
              </w:rPr>
            </w:pPr>
            <w:r>
              <w:rPr>
                <w:rFonts w:ascii="Times New Roman" w:hAnsi="Times New Roman" w:cs="Times New Roman"/>
                <w:sz w:val="24"/>
                <w:szCs w:val="24"/>
              </w:rPr>
              <w:t>15,63</w:t>
            </w:r>
          </w:p>
        </w:tc>
      </w:tr>
      <w:tr w:rsidR="00BC22CD" w:rsidTr="00BC22CD">
        <w:trPr>
          <w:trHeight w:val="300"/>
        </w:trPr>
        <w:tc>
          <w:tcPr>
            <w:tcW w:w="3843" w:type="dxa"/>
            <w:tcBorders>
              <w:left w:val="single" w:sz="4" w:space="0" w:color="000000"/>
              <w:bottom w:val="single" w:sz="4" w:space="0" w:color="000000"/>
            </w:tcBorders>
            <w:vAlign w:val="bottom"/>
          </w:tcPr>
          <w:p w:rsidR="00BC22CD" w:rsidRPr="002B5765" w:rsidRDefault="00BC22CD" w:rsidP="00201C43">
            <w:pPr>
              <w:snapToGrid w:val="0"/>
              <w:rPr>
                <w:rFonts w:ascii="Times New Roman" w:hAnsi="Times New Roman" w:cs="Times New Roman"/>
                <w:b/>
                <w:bCs/>
                <w:sz w:val="24"/>
                <w:szCs w:val="24"/>
              </w:rPr>
            </w:pPr>
            <w:r w:rsidRPr="002B5765">
              <w:rPr>
                <w:rFonts w:ascii="Times New Roman" w:hAnsi="Times New Roman" w:cs="Times New Roman"/>
                <w:b/>
                <w:bCs/>
                <w:sz w:val="24"/>
                <w:szCs w:val="24"/>
              </w:rPr>
              <w:t>Итого:</w:t>
            </w:r>
          </w:p>
        </w:tc>
        <w:tc>
          <w:tcPr>
            <w:tcW w:w="1559" w:type="dxa"/>
            <w:tcBorders>
              <w:left w:val="single" w:sz="4" w:space="0" w:color="000000"/>
              <w:bottom w:val="single" w:sz="4" w:space="0" w:color="000000"/>
            </w:tcBorders>
            <w:tcMar>
              <w:top w:w="0" w:type="dxa"/>
              <w:left w:w="0" w:type="dxa"/>
              <w:right w:w="0" w:type="dxa"/>
            </w:tcMar>
            <w:vAlign w:val="bottom"/>
          </w:tcPr>
          <w:p w:rsidR="00BC22CD" w:rsidRPr="002B5765" w:rsidRDefault="00BC22CD" w:rsidP="00201C43">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499</w:t>
            </w:r>
            <w:r>
              <w:rPr>
                <w:b/>
                <w:bCs/>
                <w:sz w:val="24"/>
                <w:szCs w:val="24"/>
              </w:rPr>
              <w:t xml:space="preserve"> </w:t>
            </w:r>
            <w:r w:rsidRPr="002B5765">
              <w:rPr>
                <w:rFonts w:ascii="Times New Roman" w:hAnsi="Times New Roman" w:cs="Times New Roman"/>
                <w:b/>
                <w:bCs/>
                <w:sz w:val="24"/>
                <w:szCs w:val="24"/>
              </w:rPr>
              <w:t>638</w:t>
            </w:r>
          </w:p>
        </w:tc>
        <w:tc>
          <w:tcPr>
            <w:tcW w:w="1417" w:type="dxa"/>
            <w:tcBorders>
              <w:left w:val="single" w:sz="4" w:space="0" w:color="000000"/>
              <w:bottom w:val="single" w:sz="4" w:space="0" w:color="000000"/>
            </w:tcBorders>
            <w:vAlign w:val="bottom"/>
          </w:tcPr>
          <w:p w:rsidR="00BC22CD" w:rsidRPr="002B5765" w:rsidRDefault="00BC22CD" w:rsidP="00093789">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100,0</w:t>
            </w:r>
          </w:p>
        </w:tc>
        <w:tc>
          <w:tcPr>
            <w:tcW w:w="1418" w:type="dxa"/>
            <w:tcBorders>
              <w:left w:val="single" w:sz="4" w:space="0" w:color="000000"/>
              <w:bottom w:val="single" w:sz="4" w:space="0" w:color="000000"/>
            </w:tcBorders>
            <w:vAlign w:val="bottom"/>
          </w:tcPr>
          <w:p w:rsidR="00BC22CD" w:rsidRPr="002B5765" w:rsidRDefault="000569F4" w:rsidP="00093789">
            <w:pPr>
              <w:snapToGrid w:val="0"/>
              <w:jc w:val="center"/>
              <w:rPr>
                <w:rFonts w:ascii="Times New Roman" w:hAnsi="Times New Roman" w:cs="Times New Roman"/>
                <w:b/>
                <w:bCs/>
                <w:sz w:val="24"/>
                <w:szCs w:val="24"/>
              </w:rPr>
            </w:pPr>
            <w:r>
              <w:rPr>
                <w:rFonts w:ascii="Times New Roman" w:hAnsi="Times New Roman" w:cs="Times New Roman"/>
                <w:b/>
                <w:bCs/>
                <w:sz w:val="24"/>
                <w:szCs w:val="24"/>
              </w:rPr>
              <w:t>737 094</w:t>
            </w:r>
          </w:p>
        </w:tc>
        <w:tc>
          <w:tcPr>
            <w:tcW w:w="1559" w:type="dxa"/>
            <w:tcBorders>
              <w:left w:val="single" w:sz="4" w:space="0" w:color="000000"/>
              <w:bottom w:val="single" w:sz="4" w:space="0" w:color="000000"/>
              <w:right w:val="single" w:sz="4" w:space="0" w:color="000000"/>
            </w:tcBorders>
            <w:vAlign w:val="bottom"/>
          </w:tcPr>
          <w:p w:rsidR="00BC22CD" w:rsidRPr="002B5765" w:rsidRDefault="00BC22CD" w:rsidP="00201C43">
            <w:pPr>
              <w:snapToGrid w:val="0"/>
              <w:jc w:val="center"/>
              <w:rPr>
                <w:rFonts w:ascii="Times New Roman" w:hAnsi="Times New Roman" w:cs="Times New Roman"/>
                <w:b/>
                <w:bCs/>
                <w:sz w:val="24"/>
                <w:szCs w:val="24"/>
              </w:rPr>
            </w:pPr>
            <w:r w:rsidRPr="002B5765">
              <w:rPr>
                <w:rFonts w:ascii="Times New Roman" w:hAnsi="Times New Roman" w:cs="Times New Roman"/>
                <w:b/>
                <w:bCs/>
                <w:sz w:val="24"/>
                <w:szCs w:val="24"/>
              </w:rPr>
              <w:t>100,0</w:t>
            </w:r>
          </w:p>
        </w:tc>
      </w:tr>
    </w:tbl>
    <w:p w:rsidR="000C7B91" w:rsidRDefault="000C7B91" w:rsidP="000C7B91">
      <w:pPr>
        <w:jc w:val="both"/>
        <w:rPr>
          <w:sz w:val="24"/>
        </w:rPr>
      </w:pPr>
      <w:r>
        <w:rPr>
          <w:sz w:val="24"/>
        </w:rPr>
        <w:t xml:space="preserve">   </w:t>
      </w:r>
      <w:r w:rsidR="00983373" w:rsidRPr="00983373">
        <w:rPr>
          <w:noProof/>
          <w:sz w:val="24"/>
          <w:lang w:eastAsia="ru-RU"/>
        </w:rPr>
        <w:drawing>
          <wp:inline distT="0" distB="0" distL="0" distR="0">
            <wp:extent cx="6191250" cy="3308985"/>
            <wp:effectExtent l="19050" t="0" r="19050" b="5715"/>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18C6" w:rsidRPr="00D40FF7" w:rsidRDefault="00D40FF7" w:rsidP="00D40FF7">
      <w:pPr>
        <w:spacing w:before="240" w:after="120"/>
        <w:ind w:left="567"/>
        <w:jc w:val="both"/>
        <w:outlineLvl w:val="0"/>
        <w:rPr>
          <w:rFonts w:asciiTheme="majorHAnsi" w:hAnsiTheme="majorHAnsi" w:cstheme="majorHAnsi"/>
          <w:b/>
          <w:sz w:val="26"/>
          <w:szCs w:val="26"/>
        </w:rPr>
      </w:pPr>
      <w:r w:rsidRPr="00A20949">
        <w:rPr>
          <w:rFonts w:asciiTheme="majorHAnsi" w:hAnsiTheme="majorHAnsi" w:cstheme="majorHAnsi"/>
          <w:b/>
          <w:sz w:val="26"/>
          <w:szCs w:val="26"/>
        </w:rPr>
        <w:t>2.4</w:t>
      </w:r>
      <w:r w:rsidR="00FD65E2" w:rsidRPr="00D40FF7">
        <w:rPr>
          <w:rFonts w:asciiTheme="majorHAnsi" w:hAnsiTheme="majorHAnsi" w:cstheme="majorHAnsi"/>
          <w:b/>
          <w:sz w:val="26"/>
          <w:szCs w:val="26"/>
        </w:rPr>
        <w:t>.</w:t>
      </w:r>
      <w:r w:rsidRPr="00A20949">
        <w:rPr>
          <w:rFonts w:asciiTheme="majorHAnsi" w:hAnsiTheme="majorHAnsi" w:cstheme="majorHAnsi"/>
          <w:b/>
          <w:sz w:val="26"/>
          <w:szCs w:val="26"/>
        </w:rPr>
        <w:t xml:space="preserve"> </w:t>
      </w:r>
      <w:r w:rsidR="00FD65E2" w:rsidRPr="00D40FF7">
        <w:rPr>
          <w:rFonts w:asciiTheme="majorHAnsi" w:hAnsiTheme="majorHAnsi" w:cstheme="majorHAnsi"/>
          <w:b/>
          <w:sz w:val="26"/>
          <w:szCs w:val="26"/>
        </w:rPr>
        <w:t xml:space="preserve"> </w:t>
      </w:r>
      <w:r w:rsidR="004A18C6" w:rsidRPr="00D40FF7">
        <w:rPr>
          <w:rFonts w:asciiTheme="majorHAnsi" w:hAnsiTheme="majorHAnsi" w:cstheme="majorHAnsi"/>
          <w:b/>
          <w:sz w:val="26"/>
          <w:szCs w:val="26"/>
        </w:rPr>
        <w:t>Расходы.</w:t>
      </w:r>
    </w:p>
    <w:p w:rsidR="004A18C6" w:rsidRDefault="004A18C6" w:rsidP="002C2D74">
      <w:pPr>
        <w:spacing w:after="0"/>
        <w:ind w:firstLine="567"/>
        <w:jc w:val="both"/>
        <w:outlineLvl w:val="0"/>
        <w:rPr>
          <w:rFonts w:ascii="Times New Roman" w:hAnsi="Times New Roman" w:cs="Times New Roman"/>
          <w:sz w:val="28"/>
        </w:rPr>
      </w:pPr>
      <w:r>
        <w:rPr>
          <w:rFonts w:ascii="Times New Roman" w:hAnsi="Times New Roman" w:cs="Times New Roman"/>
          <w:sz w:val="28"/>
        </w:rPr>
        <w:t>Расходы предприятия являются составной частью производственно-хозяйственной деятельности предприятия.</w:t>
      </w:r>
    </w:p>
    <w:p w:rsidR="00C41CA4" w:rsidRDefault="004E4113" w:rsidP="002C2D74">
      <w:pPr>
        <w:spacing w:after="0"/>
        <w:ind w:firstLine="567"/>
        <w:jc w:val="both"/>
        <w:outlineLvl w:val="0"/>
        <w:rPr>
          <w:rFonts w:ascii="Times New Roman" w:hAnsi="Times New Roman" w:cs="Times New Roman"/>
          <w:sz w:val="28"/>
        </w:rPr>
      </w:pPr>
      <w:r>
        <w:rPr>
          <w:rFonts w:ascii="Times New Roman" w:hAnsi="Times New Roman" w:cs="Times New Roman"/>
          <w:sz w:val="28"/>
        </w:rPr>
        <w:t xml:space="preserve">В отчетном периоде затраты на производство составили </w:t>
      </w:r>
      <w:r w:rsidR="00983373">
        <w:rPr>
          <w:rFonts w:ascii="Times New Roman" w:hAnsi="Times New Roman" w:cs="Times New Roman"/>
          <w:sz w:val="28"/>
        </w:rPr>
        <w:t>819</w:t>
      </w:r>
      <w:r>
        <w:rPr>
          <w:rFonts w:ascii="Times New Roman" w:hAnsi="Times New Roman" w:cs="Times New Roman"/>
          <w:sz w:val="28"/>
        </w:rPr>
        <w:t> </w:t>
      </w:r>
      <w:r w:rsidR="00983373">
        <w:rPr>
          <w:rFonts w:ascii="Times New Roman" w:hAnsi="Times New Roman" w:cs="Times New Roman"/>
          <w:sz w:val="28"/>
        </w:rPr>
        <w:t>25</w:t>
      </w:r>
      <w:r>
        <w:rPr>
          <w:rFonts w:ascii="Times New Roman" w:hAnsi="Times New Roman" w:cs="Times New Roman"/>
          <w:sz w:val="28"/>
        </w:rPr>
        <w:t>5 тыс. рублей</w:t>
      </w:r>
      <w:r w:rsidR="00C41CA4">
        <w:rPr>
          <w:rFonts w:ascii="Times New Roman" w:hAnsi="Times New Roman" w:cs="Times New Roman"/>
          <w:sz w:val="28"/>
        </w:rPr>
        <w:t xml:space="preserve"> по следующим статьям:</w:t>
      </w:r>
      <w:r w:rsidR="00B53C7D">
        <w:rPr>
          <w:rFonts w:ascii="Times New Roman" w:hAnsi="Times New Roman" w:cs="Times New Roman"/>
          <w:sz w:val="28"/>
        </w:rPr>
        <w:t xml:space="preserve">                                                       </w:t>
      </w:r>
      <w:r w:rsidR="00B53C7D" w:rsidRPr="00B53C7D">
        <w:rPr>
          <w:rFonts w:ascii="Times New Roman" w:hAnsi="Times New Roman" w:cs="Times New Roman"/>
        </w:rPr>
        <w:t>таблица №6</w:t>
      </w:r>
    </w:p>
    <w:tbl>
      <w:tblPr>
        <w:tblW w:w="9219" w:type="dxa"/>
        <w:tblInd w:w="103" w:type="dxa"/>
        <w:tblLook w:val="04A0"/>
      </w:tblPr>
      <w:tblGrid>
        <w:gridCol w:w="856"/>
        <w:gridCol w:w="4961"/>
        <w:gridCol w:w="1701"/>
        <w:gridCol w:w="1701"/>
      </w:tblGrid>
      <w:tr w:rsidR="00983373" w:rsidRPr="00C41CA4" w:rsidTr="00093789">
        <w:trPr>
          <w:trHeight w:val="840"/>
        </w:trPr>
        <w:tc>
          <w:tcPr>
            <w:tcW w:w="856" w:type="dxa"/>
            <w:vMerge w:val="restart"/>
            <w:tcBorders>
              <w:top w:val="single" w:sz="4" w:space="0" w:color="auto"/>
              <w:left w:val="single" w:sz="4" w:space="0" w:color="auto"/>
              <w:right w:val="single" w:sz="4" w:space="0" w:color="auto"/>
            </w:tcBorders>
            <w:shd w:val="clear" w:color="auto" w:fill="auto"/>
            <w:vAlign w:val="center"/>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 xml:space="preserve">№ </w:t>
            </w:r>
            <w:proofErr w:type="spellStart"/>
            <w:proofErr w:type="gramStart"/>
            <w:r w:rsidRPr="00C41CA4">
              <w:rPr>
                <w:rFonts w:ascii="Times New Roman" w:eastAsia="Times New Roman" w:hAnsi="Times New Roman" w:cs="Times New Roman"/>
                <w:sz w:val="24"/>
                <w:szCs w:val="24"/>
                <w:lang w:eastAsia="ru-RU"/>
              </w:rPr>
              <w:t>п</w:t>
            </w:r>
            <w:proofErr w:type="spellEnd"/>
            <w:proofErr w:type="gramEnd"/>
            <w:r w:rsidRPr="00C41CA4">
              <w:rPr>
                <w:rFonts w:ascii="Times New Roman" w:eastAsia="Times New Roman" w:hAnsi="Times New Roman" w:cs="Times New Roman"/>
                <w:sz w:val="24"/>
                <w:szCs w:val="24"/>
                <w:lang w:eastAsia="ru-RU"/>
              </w:rPr>
              <w:t>/</w:t>
            </w:r>
            <w:proofErr w:type="spellStart"/>
            <w:r w:rsidRPr="00C41CA4">
              <w:rPr>
                <w:rFonts w:ascii="Times New Roman" w:eastAsia="Times New Roman" w:hAnsi="Times New Roman" w:cs="Times New Roman"/>
                <w:sz w:val="24"/>
                <w:szCs w:val="24"/>
                <w:lang w:eastAsia="ru-RU"/>
              </w:rPr>
              <w:t>п</w:t>
            </w:r>
            <w:proofErr w:type="spellEnd"/>
          </w:p>
        </w:tc>
        <w:tc>
          <w:tcPr>
            <w:tcW w:w="4961" w:type="dxa"/>
            <w:vMerge w:val="restart"/>
            <w:tcBorders>
              <w:top w:val="single" w:sz="4" w:space="0" w:color="auto"/>
              <w:left w:val="nil"/>
              <w:right w:val="single" w:sz="4" w:space="0" w:color="auto"/>
            </w:tcBorders>
            <w:shd w:val="clear" w:color="000000" w:fill="FFFFFF"/>
            <w:noWrap/>
            <w:vAlign w:val="center"/>
            <w:hideMark/>
          </w:tcPr>
          <w:p w:rsidR="00983373" w:rsidRPr="00C41CA4" w:rsidRDefault="00983373" w:rsidP="0028393F">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Наименование стать</w:t>
            </w:r>
            <w:r>
              <w:rPr>
                <w:rFonts w:ascii="Times New Roman" w:eastAsia="Times New Roman" w:hAnsi="Times New Roman" w:cs="Times New Roman"/>
                <w:sz w:val="24"/>
                <w:szCs w:val="24"/>
                <w:lang w:eastAsia="ru-RU"/>
              </w:rPr>
              <w:t>и затрат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83373" w:rsidRPr="00C41CA4" w:rsidRDefault="00983373" w:rsidP="00983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08.05.2013 по 31.12.2013</w:t>
            </w:r>
          </w:p>
        </w:tc>
        <w:tc>
          <w:tcPr>
            <w:tcW w:w="1701" w:type="dxa"/>
            <w:tcBorders>
              <w:top w:val="single" w:sz="4" w:space="0" w:color="auto"/>
              <w:left w:val="nil"/>
              <w:bottom w:val="single" w:sz="4" w:space="0" w:color="auto"/>
              <w:right w:val="single" w:sz="4" w:space="0" w:color="auto"/>
            </w:tcBorders>
            <w:vAlign w:val="center"/>
          </w:tcPr>
          <w:p w:rsidR="00983373" w:rsidRPr="00C41CA4" w:rsidRDefault="00983373" w:rsidP="00983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w:t>
            </w:r>
          </w:p>
        </w:tc>
      </w:tr>
      <w:tr w:rsidR="00983373" w:rsidRPr="00C41CA4" w:rsidTr="00093789">
        <w:trPr>
          <w:trHeight w:val="315"/>
        </w:trPr>
        <w:tc>
          <w:tcPr>
            <w:tcW w:w="856" w:type="dxa"/>
            <w:vMerge/>
            <w:tcBorders>
              <w:left w:val="single" w:sz="4" w:space="0" w:color="auto"/>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p>
        </w:tc>
        <w:tc>
          <w:tcPr>
            <w:tcW w:w="4961" w:type="dxa"/>
            <w:vMerge/>
            <w:tcBorders>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noWrap/>
            <w:vAlign w:val="bottom"/>
            <w:hideMark/>
          </w:tcPr>
          <w:p w:rsidR="00983373" w:rsidRPr="002032C5" w:rsidRDefault="00983373" w:rsidP="00983373">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тыс</w:t>
            </w:r>
            <w:proofErr w:type="gramStart"/>
            <w:r w:rsidRPr="00C41CA4">
              <w:rPr>
                <w:rFonts w:ascii="Times New Roman" w:eastAsia="Times New Roman" w:hAnsi="Times New Roman" w:cs="Times New Roman"/>
                <w:sz w:val="24"/>
                <w:szCs w:val="24"/>
                <w:lang w:eastAsia="ru-RU"/>
              </w:rPr>
              <w:t>.р</w:t>
            </w:r>
            <w:proofErr w:type="gramEnd"/>
            <w:r w:rsidRPr="00C41CA4">
              <w:rPr>
                <w:rFonts w:ascii="Times New Roman" w:eastAsia="Times New Roman" w:hAnsi="Times New Roman" w:cs="Times New Roman"/>
                <w:sz w:val="24"/>
                <w:szCs w:val="24"/>
                <w:lang w:eastAsia="ru-RU"/>
              </w:rPr>
              <w:t>уб.</w:t>
            </w:r>
          </w:p>
        </w:tc>
        <w:tc>
          <w:tcPr>
            <w:tcW w:w="1701" w:type="dxa"/>
            <w:tcBorders>
              <w:top w:val="nil"/>
              <w:left w:val="nil"/>
              <w:bottom w:val="single" w:sz="4" w:space="0" w:color="auto"/>
              <w:right w:val="single" w:sz="4" w:space="0" w:color="auto"/>
            </w:tcBorders>
            <w:shd w:val="clear" w:color="000000" w:fill="FFFFFF"/>
            <w:vAlign w:val="bottom"/>
          </w:tcPr>
          <w:p w:rsidR="00983373" w:rsidRPr="002032C5" w:rsidRDefault="00983373" w:rsidP="00983373">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тыс</w:t>
            </w:r>
            <w:proofErr w:type="gramStart"/>
            <w:r w:rsidRPr="00C41CA4">
              <w:rPr>
                <w:rFonts w:ascii="Times New Roman" w:eastAsia="Times New Roman" w:hAnsi="Times New Roman" w:cs="Times New Roman"/>
                <w:sz w:val="24"/>
                <w:szCs w:val="24"/>
                <w:lang w:eastAsia="ru-RU"/>
              </w:rPr>
              <w:t>.р</w:t>
            </w:r>
            <w:proofErr w:type="gramEnd"/>
            <w:r w:rsidRPr="00C41CA4">
              <w:rPr>
                <w:rFonts w:ascii="Times New Roman" w:eastAsia="Times New Roman" w:hAnsi="Times New Roman" w:cs="Times New Roman"/>
                <w:sz w:val="24"/>
                <w:szCs w:val="24"/>
                <w:lang w:eastAsia="ru-RU"/>
              </w:rPr>
              <w:t>уб.</w:t>
            </w:r>
          </w:p>
        </w:tc>
      </w:tr>
      <w:tr w:rsidR="00983373" w:rsidRPr="00C41CA4" w:rsidTr="00093789">
        <w:trPr>
          <w:trHeight w:val="315"/>
        </w:trPr>
        <w:tc>
          <w:tcPr>
            <w:tcW w:w="856" w:type="dxa"/>
            <w:tcBorders>
              <w:top w:val="nil"/>
              <w:left w:val="single" w:sz="4" w:space="0" w:color="auto"/>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1</w:t>
            </w:r>
          </w:p>
        </w:tc>
        <w:tc>
          <w:tcPr>
            <w:tcW w:w="4961" w:type="dxa"/>
            <w:tcBorders>
              <w:top w:val="nil"/>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Фонд оплаты труда</w:t>
            </w:r>
          </w:p>
        </w:tc>
        <w:tc>
          <w:tcPr>
            <w:tcW w:w="1701" w:type="dxa"/>
            <w:tcBorders>
              <w:top w:val="nil"/>
              <w:left w:val="nil"/>
              <w:bottom w:val="single" w:sz="4" w:space="0" w:color="auto"/>
              <w:right w:val="single" w:sz="4" w:space="0" w:color="auto"/>
            </w:tcBorders>
            <w:shd w:val="clear" w:color="000000" w:fill="FFFFFF"/>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217 511</w:t>
            </w:r>
          </w:p>
        </w:tc>
        <w:tc>
          <w:tcPr>
            <w:tcW w:w="1701" w:type="dxa"/>
            <w:tcBorders>
              <w:top w:val="nil"/>
              <w:left w:val="nil"/>
              <w:bottom w:val="single" w:sz="4" w:space="0" w:color="auto"/>
              <w:right w:val="single" w:sz="4" w:space="0" w:color="auto"/>
            </w:tcBorders>
            <w:shd w:val="clear" w:color="000000" w:fill="FFFFFF"/>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264 927</w:t>
            </w:r>
          </w:p>
        </w:tc>
      </w:tr>
      <w:tr w:rsidR="00983373" w:rsidRPr="00C41CA4" w:rsidTr="00093789">
        <w:trPr>
          <w:trHeight w:val="315"/>
        </w:trPr>
        <w:tc>
          <w:tcPr>
            <w:tcW w:w="856" w:type="dxa"/>
            <w:tcBorders>
              <w:top w:val="nil"/>
              <w:left w:val="single" w:sz="4" w:space="0" w:color="auto"/>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2</w:t>
            </w:r>
          </w:p>
        </w:tc>
        <w:tc>
          <w:tcPr>
            <w:tcW w:w="4961" w:type="dxa"/>
            <w:tcBorders>
              <w:top w:val="nil"/>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Страховые взносы во внебюджетные фонды</w:t>
            </w:r>
          </w:p>
        </w:tc>
        <w:tc>
          <w:tcPr>
            <w:tcW w:w="1701" w:type="dxa"/>
            <w:tcBorders>
              <w:top w:val="nil"/>
              <w:left w:val="nil"/>
              <w:bottom w:val="single" w:sz="4" w:space="0" w:color="auto"/>
              <w:right w:val="single" w:sz="4" w:space="0" w:color="auto"/>
            </w:tcBorders>
            <w:shd w:val="clear" w:color="000000" w:fill="FFFFFF"/>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65 097</w:t>
            </w:r>
          </w:p>
        </w:tc>
        <w:tc>
          <w:tcPr>
            <w:tcW w:w="1701" w:type="dxa"/>
            <w:tcBorders>
              <w:top w:val="nil"/>
              <w:left w:val="nil"/>
              <w:bottom w:val="single" w:sz="4" w:space="0" w:color="auto"/>
              <w:right w:val="single" w:sz="4" w:space="0" w:color="auto"/>
            </w:tcBorders>
            <w:shd w:val="clear" w:color="000000" w:fill="FFFFFF"/>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74 837</w:t>
            </w:r>
          </w:p>
        </w:tc>
      </w:tr>
      <w:tr w:rsidR="00983373" w:rsidRPr="00C41CA4" w:rsidTr="00093789">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3</w:t>
            </w:r>
          </w:p>
        </w:tc>
        <w:tc>
          <w:tcPr>
            <w:tcW w:w="4961" w:type="dxa"/>
            <w:tcBorders>
              <w:top w:val="nil"/>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Капитальный и текущий ремонт</w:t>
            </w:r>
          </w:p>
        </w:tc>
        <w:tc>
          <w:tcPr>
            <w:tcW w:w="1701" w:type="dxa"/>
            <w:tcBorders>
              <w:top w:val="nil"/>
              <w:left w:val="nil"/>
              <w:bottom w:val="single" w:sz="4" w:space="0" w:color="auto"/>
              <w:right w:val="single" w:sz="4" w:space="0" w:color="auto"/>
            </w:tcBorders>
            <w:shd w:val="clear" w:color="auto" w:fill="auto"/>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37 402</w:t>
            </w:r>
          </w:p>
        </w:tc>
        <w:tc>
          <w:tcPr>
            <w:tcW w:w="1701" w:type="dxa"/>
            <w:tcBorders>
              <w:top w:val="nil"/>
              <w:left w:val="nil"/>
              <w:bottom w:val="single" w:sz="4" w:space="0" w:color="auto"/>
              <w:right w:val="single" w:sz="4" w:space="0" w:color="auto"/>
            </w:tcBorders>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27 851</w:t>
            </w:r>
          </w:p>
        </w:tc>
      </w:tr>
      <w:tr w:rsidR="00983373" w:rsidRPr="00C41CA4" w:rsidTr="00093789">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lastRenderedPageBreak/>
              <w:t>4</w:t>
            </w:r>
          </w:p>
        </w:tc>
        <w:tc>
          <w:tcPr>
            <w:tcW w:w="4961" w:type="dxa"/>
            <w:tcBorders>
              <w:top w:val="single" w:sz="4" w:space="0" w:color="auto"/>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Амортизация ОПФ</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18 400</w:t>
            </w:r>
          </w:p>
        </w:tc>
        <w:tc>
          <w:tcPr>
            <w:tcW w:w="1701" w:type="dxa"/>
            <w:tcBorders>
              <w:top w:val="single" w:sz="4" w:space="0" w:color="auto"/>
              <w:left w:val="nil"/>
              <w:bottom w:val="single" w:sz="4" w:space="0" w:color="auto"/>
              <w:right w:val="single" w:sz="4" w:space="0" w:color="auto"/>
            </w:tcBorders>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36 567</w:t>
            </w:r>
          </w:p>
        </w:tc>
      </w:tr>
      <w:tr w:rsidR="00983373" w:rsidRPr="00C41CA4" w:rsidTr="00093789">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5</w:t>
            </w:r>
          </w:p>
        </w:tc>
        <w:tc>
          <w:tcPr>
            <w:tcW w:w="4961" w:type="dxa"/>
            <w:tcBorders>
              <w:top w:val="single" w:sz="4" w:space="0" w:color="auto"/>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 xml:space="preserve">Cодержание ОПФ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57 048</w:t>
            </w:r>
          </w:p>
        </w:tc>
        <w:tc>
          <w:tcPr>
            <w:tcW w:w="1701" w:type="dxa"/>
            <w:tcBorders>
              <w:top w:val="single" w:sz="4" w:space="0" w:color="auto"/>
              <w:left w:val="nil"/>
              <w:bottom w:val="single" w:sz="4" w:space="0" w:color="auto"/>
              <w:right w:val="single" w:sz="4" w:space="0" w:color="auto"/>
            </w:tcBorders>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116 370</w:t>
            </w:r>
          </w:p>
        </w:tc>
      </w:tr>
      <w:tr w:rsidR="00983373" w:rsidRPr="00C41CA4" w:rsidTr="00093789">
        <w:trPr>
          <w:trHeight w:val="315"/>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6</w:t>
            </w:r>
          </w:p>
        </w:tc>
        <w:tc>
          <w:tcPr>
            <w:tcW w:w="4961" w:type="dxa"/>
            <w:tcBorders>
              <w:top w:val="nil"/>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 xml:space="preserve">Услуги сторонних организаций </w:t>
            </w:r>
          </w:p>
        </w:tc>
        <w:tc>
          <w:tcPr>
            <w:tcW w:w="1701" w:type="dxa"/>
            <w:tcBorders>
              <w:top w:val="nil"/>
              <w:left w:val="nil"/>
              <w:bottom w:val="single" w:sz="4" w:space="0" w:color="auto"/>
              <w:right w:val="single" w:sz="4" w:space="0" w:color="auto"/>
            </w:tcBorders>
            <w:shd w:val="clear" w:color="auto" w:fill="auto"/>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52 531</w:t>
            </w:r>
          </w:p>
        </w:tc>
        <w:tc>
          <w:tcPr>
            <w:tcW w:w="1701" w:type="dxa"/>
            <w:tcBorders>
              <w:top w:val="nil"/>
              <w:left w:val="nil"/>
              <w:bottom w:val="single" w:sz="4" w:space="0" w:color="auto"/>
              <w:right w:val="single" w:sz="4" w:space="0" w:color="auto"/>
            </w:tcBorders>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87 103</w:t>
            </w:r>
          </w:p>
        </w:tc>
      </w:tr>
      <w:tr w:rsidR="00983373" w:rsidRPr="00C41CA4" w:rsidTr="00093789">
        <w:trPr>
          <w:trHeight w:val="315"/>
        </w:trPr>
        <w:tc>
          <w:tcPr>
            <w:tcW w:w="856" w:type="dxa"/>
            <w:tcBorders>
              <w:top w:val="nil"/>
              <w:left w:val="single" w:sz="4" w:space="0" w:color="auto"/>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7</w:t>
            </w:r>
          </w:p>
        </w:tc>
        <w:tc>
          <w:tcPr>
            <w:tcW w:w="4961" w:type="dxa"/>
            <w:tcBorders>
              <w:top w:val="nil"/>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Прочие производственные расходы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19 555</w:t>
            </w:r>
          </w:p>
        </w:tc>
        <w:tc>
          <w:tcPr>
            <w:tcW w:w="1701" w:type="dxa"/>
            <w:tcBorders>
              <w:top w:val="nil"/>
              <w:left w:val="nil"/>
              <w:bottom w:val="single" w:sz="4" w:space="0" w:color="auto"/>
              <w:right w:val="single" w:sz="4" w:space="0" w:color="auto"/>
            </w:tcBorders>
            <w:shd w:val="clear" w:color="000000" w:fill="FFFFFF"/>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18 676</w:t>
            </w:r>
          </w:p>
        </w:tc>
      </w:tr>
      <w:tr w:rsidR="00983373" w:rsidRPr="00C41CA4" w:rsidTr="00093789">
        <w:trPr>
          <w:trHeight w:val="315"/>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8</w:t>
            </w:r>
          </w:p>
        </w:tc>
        <w:tc>
          <w:tcPr>
            <w:tcW w:w="4961" w:type="dxa"/>
            <w:tcBorders>
              <w:top w:val="single" w:sz="4" w:space="0" w:color="auto"/>
              <w:left w:val="nil"/>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rPr>
                <w:rFonts w:ascii="Times New Roman" w:eastAsia="Times New Roman" w:hAnsi="Times New Roman" w:cs="Times New Roman"/>
                <w:sz w:val="24"/>
                <w:szCs w:val="24"/>
                <w:lang w:eastAsia="ru-RU"/>
              </w:rPr>
            </w:pPr>
            <w:r w:rsidRPr="00C41CA4">
              <w:rPr>
                <w:rFonts w:ascii="Times New Roman" w:eastAsia="Times New Roman" w:hAnsi="Times New Roman" w:cs="Times New Roman"/>
                <w:sz w:val="24"/>
                <w:szCs w:val="24"/>
                <w:lang w:eastAsia="ru-RU"/>
              </w:rPr>
              <w:t>Общехозяйственные расходы</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3373" w:rsidRPr="002032C5" w:rsidRDefault="00983373" w:rsidP="00C41CA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20 341</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983373" w:rsidRPr="002032C5" w:rsidRDefault="00983373" w:rsidP="000937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192 924</w:t>
            </w:r>
          </w:p>
        </w:tc>
      </w:tr>
      <w:tr w:rsidR="00983373" w:rsidRPr="00C41CA4" w:rsidTr="00093789">
        <w:trPr>
          <w:trHeight w:val="315"/>
        </w:trPr>
        <w:tc>
          <w:tcPr>
            <w:tcW w:w="8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3373" w:rsidRPr="00C41CA4" w:rsidRDefault="00983373" w:rsidP="00C41CA4">
            <w:pPr>
              <w:spacing w:after="0" w:line="240" w:lineRule="auto"/>
              <w:jc w:val="center"/>
              <w:rPr>
                <w:rFonts w:ascii="Times New Roman" w:eastAsia="Times New Roman" w:hAnsi="Times New Roman" w:cs="Times New Roman"/>
                <w:sz w:val="24"/>
                <w:szCs w:val="24"/>
                <w:lang w:eastAsia="ru-RU"/>
              </w:rPr>
            </w:pPr>
          </w:p>
        </w:tc>
        <w:tc>
          <w:tcPr>
            <w:tcW w:w="4961" w:type="dxa"/>
            <w:tcBorders>
              <w:top w:val="single" w:sz="4" w:space="0" w:color="auto"/>
              <w:left w:val="nil"/>
              <w:bottom w:val="single" w:sz="4" w:space="0" w:color="auto"/>
              <w:right w:val="single" w:sz="4" w:space="0" w:color="auto"/>
            </w:tcBorders>
            <w:shd w:val="clear" w:color="000000" w:fill="FFFFFF"/>
            <w:noWrap/>
            <w:vAlign w:val="bottom"/>
            <w:hideMark/>
          </w:tcPr>
          <w:p w:rsidR="00983373" w:rsidRPr="006A3BB9" w:rsidRDefault="00983373" w:rsidP="00C41CA4">
            <w:pPr>
              <w:spacing w:after="0" w:line="240" w:lineRule="auto"/>
              <w:rPr>
                <w:rFonts w:ascii="Times New Roman" w:eastAsia="Times New Roman" w:hAnsi="Times New Roman" w:cs="Times New Roman"/>
                <w:b/>
                <w:sz w:val="24"/>
                <w:szCs w:val="24"/>
                <w:lang w:eastAsia="ru-RU"/>
              </w:rPr>
            </w:pPr>
            <w:r w:rsidRPr="006A3BB9">
              <w:rPr>
                <w:rFonts w:ascii="Times New Roman" w:eastAsia="Times New Roman" w:hAnsi="Times New Roman" w:cs="Times New Roman"/>
                <w:b/>
                <w:sz w:val="24"/>
                <w:szCs w:val="24"/>
                <w:lang w:eastAsia="ru-RU"/>
              </w:rPr>
              <w:t>ИТОГО расходов:</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83373" w:rsidRPr="002032C5" w:rsidRDefault="00983373" w:rsidP="00C41CA4">
            <w:pPr>
              <w:spacing w:after="0" w:line="240" w:lineRule="auto"/>
              <w:jc w:val="right"/>
              <w:rPr>
                <w:rFonts w:ascii="Times New Roman" w:eastAsia="Times New Roman" w:hAnsi="Times New Roman" w:cs="Times New Roman"/>
                <w:b/>
                <w:sz w:val="24"/>
                <w:szCs w:val="24"/>
                <w:lang w:eastAsia="ru-RU"/>
              </w:rPr>
            </w:pPr>
            <w:r w:rsidRPr="002032C5">
              <w:rPr>
                <w:rFonts w:ascii="Times New Roman" w:eastAsia="Times New Roman" w:hAnsi="Times New Roman" w:cs="Times New Roman"/>
                <w:b/>
                <w:sz w:val="24"/>
                <w:szCs w:val="24"/>
                <w:lang w:eastAsia="ru-RU"/>
              </w:rPr>
              <w:t>487 885</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983373" w:rsidRPr="002032C5" w:rsidRDefault="00983373" w:rsidP="0009378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819 255</w:t>
            </w:r>
          </w:p>
        </w:tc>
      </w:tr>
    </w:tbl>
    <w:p w:rsidR="00C41CA4" w:rsidRDefault="00C41CA4" w:rsidP="002C2D74">
      <w:pPr>
        <w:spacing w:after="0"/>
        <w:ind w:firstLine="567"/>
        <w:jc w:val="both"/>
        <w:outlineLvl w:val="0"/>
        <w:rPr>
          <w:rFonts w:ascii="Times New Roman" w:hAnsi="Times New Roman" w:cs="Times New Roman"/>
          <w:sz w:val="28"/>
        </w:rPr>
      </w:pPr>
    </w:p>
    <w:p w:rsidR="00983373" w:rsidRDefault="00983373" w:rsidP="001E4C6B">
      <w:pPr>
        <w:spacing w:after="0"/>
        <w:jc w:val="both"/>
        <w:outlineLvl w:val="0"/>
        <w:rPr>
          <w:rFonts w:ascii="Times New Roman" w:hAnsi="Times New Roman" w:cs="Times New Roman"/>
          <w:sz w:val="28"/>
        </w:rPr>
      </w:pPr>
      <w:r w:rsidRPr="00983373">
        <w:rPr>
          <w:rFonts w:ascii="Times New Roman" w:hAnsi="Times New Roman" w:cs="Times New Roman"/>
          <w:noProof/>
          <w:sz w:val="28"/>
          <w:lang w:eastAsia="ru-RU"/>
        </w:rPr>
        <w:drawing>
          <wp:inline distT="0" distB="0" distL="0" distR="0">
            <wp:extent cx="5886450" cy="3848100"/>
            <wp:effectExtent l="19050" t="0" r="19050"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4113" w:rsidRDefault="004E4113" w:rsidP="004E4113">
      <w:pPr>
        <w:spacing w:after="0"/>
        <w:jc w:val="both"/>
        <w:outlineLvl w:val="0"/>
        <w:rPr>
          <w:rFonts w:ascii="Times New Roman" w:hAnsi="Times New Roman" w:cs="Times New Roman"/>
          <w:sz w:val="28"/>
        </w:rPr>
      </w:pPr>
    </w:p>
    <w:p w:rsidR="0028393F" w:rsidRDefault="0028393F" w:rsidP="002C2D74">
      <w:pPr>
        <w:spacing w:after="0"/>
        <w:ind w:firstLine="567"/>
        <w:jc w:val="both"/>
        <w:outlineLvl w:val="0"/>
        <w:rPr>
          <w:rFonts w:ascii="Times New Roman" w:hAnsi="Times New Roman" w:cs="Times New Roman"/>
          <w:sz w:val="28"/>
        </w:rPr>
      </w:pPr>
      <w:r>
        <w:rPr>
          <w:rFonts w:ascii="Times New Roman" w:hAnsi="Times New Roman" w:cs="Times New Roman"/>
          <w:sz w:val="28"/>
        </w:rPr>
        <w:t>В свою очередь, содержание ОПФ (основных производственных фондов) включает следующие статьи затрат:</w:t>
      </w:r>
    </w:p>
    <w:p w:rsidR="009C0523" w:rsidRPr="00B53C7D" w:rsidRDefault="00B53C7D" w:rsidP="00B53C7D">
      <w:pPr>
        <w:spacing w:after="0"/>
        <w:ind w:right="139" w:firstLine="567"/>
        <w:jc w:val="right"/>
        <w:outlineLvl w:val="0"/>
        <w:rPr>
          <w:rFonts w:ascii="Times New Roman" w:hAnsi="Times New Roman" w:cs="Times New Roman"/>
        </w:rPr>
      </w:pPr>
      <w:r>
        <w:rPr>
          <w:rFonts w:ascii="Times New Roman" w:hAnsi="Times New Roman" w:cs="Times New Roman"/>
        </w:rPr>
        <w:t>таблица №7</w:t>
      </w:r>
    </w:p>
    <w:tbl>
      <w:tblPr>
        <w:tblW w:w="9513" w:type="dxa"/>
        <w:tblInd w:w="93" w:type="dxa"/>
        <w:tblLook w:val="04A0"/>
      </w:tblPr>
      <w:tblGrid>
        <w:gridCol w:w="3559"/>
        <w:gridCol w:w="1418"/>
        <w:gridCol w:w="1559"/>
        <w:gridCol w:w="1417"/>
        <w:gridCol w:w="1560"/>
      </w:tblGrid>
      <w:tr w:rsidR="00B45CE0" w:rsidRPr="00E80ED4" w:rsidTr="00B45CE0">
        <w:trPr>
          <w:trHeight w:val="300"/>
        </w:trPr>
        <w:tc>
          <w:tcPr>
            <w:tcW w:w="3559" w:type="dxa"/>
            <w:vMerge w:val="restart"/>
            <w:tcBorders>
              <w:top w:val="single" w:sz="4" w:space="0" w:color="auto"/>
              <w:left w:val="single" w:sz="4" w:space="0" w:color="auto"/>
              <w:right w:val="single" w:sz="4" w:space="0" w:color="auto"/>
            </w:tcBorders>
            <w:shd w:val="clear" w:color="auto" w:fill="auto"/>
            <w:noWrap/>
            <w:vAlign w:val="center"/>
            <w:hideMark/>
          </w:tcPr>
          <w:p w:rsidR="00B45CE0" w:rsidRPr="00E80ED4" w:rsidRDefault="00B45CE0" w:rsidP="00E80ED4">
            <w:pPr>
              <w:spacing w:after="0" w:line="240" w:lineRule="auto"/>
              <w:jc w:val="center"/>
              <w:rPr>
                <w:rFonts w:ascii="Times New Roman" w:eastAsia="Times New Roman" w:hAnsi="Times New Roman" w:cs="Times New Roman"/>
                <w:color w:val="000000"/>
                <w:lang w:eastAsia="ru-RU"/>
              </w:rPr>
            </w:pPr>
            <w:r w:rsidRPr="00E80ED4">
              <w:rPr>
                <w:rFonts w:ascii="Times New Roman" w:eastAsia="Times New Roman" w:hAnsi="Times New Roman" w:cs="Times New Roman"/>
                <w:color w:val="000000"/>
                <w:lang w:eastAsia="ru-RU"/>
              </w:rPr>
              <w:t>Наименование статьи затрат</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B45CE0" w:rsidRPr="00E80ED4" w:rsidRDefault="00B45CE0" w:rsidP="00B45CE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08.05.2013 по 31.12.2013г</w:t>
            </w:r>
          </w:p>
        </w:tc>
        <w:tc>
          <w:tcPr>
            <w:tcW w:w="2977" w:type="dxa"/>
            <w:gridSpan w:val="2"/>
            <w:tcBorders>
              <w:top w:val="single" w:sz="4" w:space="0" w:color="auto"/>
              <w:left w:val="nil"/>
              <w:bottom w:val="single" w:sz="4" w:space="0" w:color="auto"/>
              <w:right w:val="single" w:sz="4" w:space="0" w:color="auto"/>
            </w:tcBorders>
            <w:vAlign w:val="center"/>
          </w:tcPr>
          <w:p w:rsidR="00B45CE0" w:rsidRPr="00E80ED4" w:rsidRDefault="00B45CE0" w:rsidP="00DE33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 год</w:t>
            </w:r>
          </w:p>
        </w:tc>
      </w:tr>
      <w:tr w:rsidR="00B45CE0" w:rsidRPr="00E80ED4" w:rsidTr="00B45CE0">
        <w:trPr>
          <w:trHeight w:val="373"/>
        </w:trPr>
        <w:tc>
          <w:tcPr>
            <w:tcW w:w="3559" w:type="dxa"/>
            <w:vMerge/>
            <w:tcBorders>
              <w:left w:val="single" w:sz="4" w:space="0" w:color="auto"/>
              <w:bottom w:val="single" w:sz="4" w:space="0" w:color="auto"/>
              <w:right w:val="single" w:sz="4" w:space="0" w:color="auto"/>
            </w:tcBorders>
            <w:shd w:val="clear" w:color="000000" w:fill="FFFFFF"/>
            <w:noWrap/>
            <w:vAlign w:val="bottom"/>
            <w:hideMark/>
          </w:tcPr>
          <w:p w:rsidR="00B45CE0" w:rsidRDefault="00B45CE0" w:rsidP="00E80ED4">
            <w:pPr>
              <w:spacing w:after="0" w:line="240" w:lineRule="auto"/>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5CE0" w:rsidRPr="00E80ED4" w:rsidRDefault="00B45CE0" w:rsidP="00DE3373">
            <w:pPr>
              <w:spacing w:after="0" w:line="240" w:lineRule="auto"/>
              <w:jc w:val="center"/>
              <w:rPr>
                <w:rFonts w:ascii="Times New Roman" w:eastAsia="Times New Roman" w:hAnsi="Times New Roman" w:cs="Times New Roman"/>
                <w:color w:val="000000"/>
                <w:lang w:eastAsia="ru-RU"/>
              </w:rPr>
            </w:pPr>
            <w:r w:rsidRPr="00E80ED4">
              <w:rPr>
                <w:rFonts w:ascii="Times New Roman" w:eastAsia="Times New Roman" w:hAnsi="Times New Roman" w:cs="Times New Roman"/>
                <w:color w:val="000000"/>
                <w:lang w:eastAsia="ru-RU"/>
              </w:rPr>
              <w:t>Сумма (тыс</w:t>
            </w:r>
            <w:proofErr w:type="gramStart"/>
            <w:r w:rsidRPr="00E80ED4">
              <w:rPr>
                <w:rFonts w:ascii="Times New Roman" w:eastAsia="Times New Roman" w:hAnsi="Times New Roman" w:cs="Times New Roman"/>
                <w:color w:val="000000"/>
                <w:lang w:eastAsia="ru-RU"/>
              </w:rPr>
              <w:t>.р</w:t>
            </w:r>
            <w:proofErr w:type="gramEnd"/>
            <w:r w:rsidRPr="00E80ED4">
              <w:rPr>
                <w:rFonts w:ascii="Times New Roman" w:eastAsia="Times New Roman" w:hAnsi="Times New Roman" w:cs="Times New Roman"/>
                <w:color w:val="000000"/>
                <w:lang w:eastAsia="ru-RU"/>
              </w:rPr>
              <w:t>уб</w:t>
            </w:r>
            <w:r>
              <w:rPr>
                <w:rFonts w:ascii="Times New Roman" w:eastAsia="Times New Roman" w:hAnsi="Times New Roman" w:cs="Times New Roman"/>
                <w:color w:val="000000"/>
                <w:lang w:eastAsia="ru-RU"/>
              </w:rPr>
              <w:t>.</w:t>
            </w:r>
            <w:r w:rsidRPr="00E80ED4">
              <w:rPr>
                <w:rFonts w:ascii="Times New Roman" w:eastAsia="Times New Roman" w:hAnsi="Times New Roman" w:cs="Times New Roman"/>
                <w:color w:val="000000"/>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B45CE0" w:rsidRPr="00E80ED4" w:rsidRDefault="00B45CE0" w:rsidP="00DE33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Кол-во </w:t>
            </w:r>
          </w:p>
        </w:tc>
        <w:tc>
          <w:tcPr>
            <w:tcW w:w="1417" w:type="dxa"/>
            <w:tcBorders>
              <w:top w:val="nil"/>
              <w:left w:val="nil"/>
              <w:bottom w:val="single" w:sz="4" w:space="0" w:color="auto"/>
              <w:right w:val="single" w:sz="4" w:space="0" w:color="auto"/>
            </w:tcBorders>
            <w:vAlign w:val="center"/>
          </w:tcPr>
          <w:p w:rsidR="00B45CE0" w:rsidRPr="00E80ED4" w:rsidRDefault="00B45CE0" w:rsidP="00DE3373">
            <w:pPr>
              <w:spacing w:after="0" w:line="240" w:lineRule="auto"/>
              <w:jc w:val="center"/>
              <w:rPr>
                <w:rFonts w:ascii="Times New Roman" w:eastAsia="Times New Roman" w:hAnsi="Times New Roman" w:cs="Times New Roman"/>
                <w:color w:val="000000"/>
                <w:lang w:eastAsia="ru-RU"/>
              </w:rPr>
            </w:pPr>
            <w:r w:rsidRPr="00E80ED4">
              <w:rPr>
                <w:rFonts w:ascii="Times New Roman" w:eastAsia="Times New Roman" w:hAnsi="Times New Roman" w:cs="Times New Roman"/>
                <w:color w:val="000000"/>
                <w:lang w:eastAsia="ru-RU"/>
              </w:rPr>
              <w:t>Сумма (тыс</w:t>
            </w:r>
            <w:proofErr w:type="gramStart"/>
            <w:r w:rsidRPr="00E80ED4">
              <w:rPr>
                <w:rFonts w:ascii="Times New Roman" w:eastAsia="Times New Roman" w:hAnsi="Times New Roman" w:cs="Times New Roman"/>
                <w:color w:val="000000"/>
                <w:lang w:eastAsia="ru-RU"/>
              </w:rPr>
              <w:t>.р</w:t>
            </w:r>
            <w:proofErr w:type="gramEnd"/>
            <w:r w:rsidRPr="00E80ED4">
              <w:rPr>
                <w:rFonts w:ascii="Times New Roman" w:eastAsia="Times New Roman" w:hAnsi="Times New Roman" w:cs="Times New Roman"/>
                <w:color w:val="000000"/>
                <w:lang w:eastAsia="ru-RU"/>
              </w:rPr>
              <w:t>уб</w:t>
            </w:r>
            <w:r>
              <w:rPr>
                <w:rFonts w:ascii="Times New Roman" w:eastAsia="Times New Roman" w:hAnsi="Times New Roman" w:cs="Times New Roman"/>
                <w:color w:val="000000"/>
                <w:lang w:eastAsia="ru-RU"/>
              </w:rPr>
              <w:t>.</w:t>
            </w:r>
            <w:r w:rsidRPr="00E80ED4">
              <w:rPr>
                <w:rFonts w:ascii="Times New Roman" w:eastAsia="Times New Roman" w:hAnsi="Times New Roman" w:cs="Times New Roman"/>
                <w:color w:val="000000"/>
                <w:lang w:eastAsia="ru-RU"/>
              </w:rPr>
              <w:t>)</w:t>
            </w:r>
          </w:p>
        </w:tc>
        <w:tc>
          <w:tcPr>
            <w:tcW w:w="1560" w:type="dxa"/>
            <w:tcBorders>
              <w:top w:val="nil"/>
              <w:left w:val="nil"/>
              <w:bottom w:val="single" w:sz="4" w:space="0" w:color="auto"/>
              <w:right w:val="single" w:sz="4" w:space="0" w:color="auto"/>
            </w:tcBorders>
            <w:vAlign w:val="center"/>
          </w:tcPr>
          <w:p w:rsidR="00B45CE0" w:rsidRPr="00E80ED4" w:rsidRDefault="00B45CE0" w:rsidP="00DE33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Кол-во </w:t>
            </w:r>
          </w:p>
        </w:tc>
      </w:tr>
      <w:tr w:rsidR="00B45CE0" w:rsidRPr="00E80ED4" w:rsidTr="00B45CE0">
        <w:trPr>
          <w:trHeight w:val="451"/>
        </w:trPr>
        <w:tc>
          <w:tcPr>
            <w:tcW w:w="3559" w:type="dxa"/>
            <w:tcBorders>
              <w:top w:val="nil"/>
              <w:left w:val="single" w:sz="8" w:space="0" w:color="auto"/>
              <w:bottom w:val="single" w:sz="4" w:space="0" w:color="auto"/>
              <w:right w:val="nil"/>
            </w:tcBorders>
            <w:shd w:val="clear" w:color="000000" w:fill="FFFFFF"/>
            <w:noWrap/>
            <w:vAlign w:val="bottom"/>
            <w:hideMark/>
          </w:tcPr>
          <w:p w:rsidR="00B45CE0" w:rsidRPr="00E80ED4" w:rsidRDefault="00B45CE0" w:rsidP="00B45C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E80ED4">
              <w:rPr>
                <w:rFonts w:ascii="Times New Roman" w:eastAsia="Times New Roman" w:hAnsi="Times New Roman" w:cs="Times New Roman"/>
                <w:sz w:val="24"/>
                <w:szCs w:val="24"/>
                <w:lang w:eastAsia="ru-RU"/>
              </w:rPr>
              <w:t>лектроэнергия</w:t>
            </w:r>
            <w:r>
              <w:rPr>
                <w:rFonts w:ascii="Times New Roman" w:eastAsia="Times New Roman" w:hAnsi="Times New Roman" w:cs="Times New Roman"/>
                <w:sz w:val="24"/>
                <w:szCs w:val="24"/>
                <w:lang w:eastAsia="ru-RU"/>
              </w:rPr>
              <w:t xml:space="preserve"> (КВт/ч)</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5CE0" w:rsidRPr="002032C5" w:rsidRDefault="00B45CE0" w:rsidP="00E80ED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9 184</w:t>
            </w:r>
          </w:p>
        </w:tc>
        <w:tc>
          <w:tcPr>
            <w:tcW w:w="1559" w:type="dxa"/>
            <w:tcBorders>
              <w:top w:val="nil"/>
              <w:left w:val="nil"/>
              <w:bottom w:val="single" w:sz="4" w:space="0" w:color="auto"/>
              <w:right w:val="single" w:sz="4" w:space="0" w:color="auto"/>
            </w:tcBorders>
            <w:shd w:val="clear" w:color="auto" w:fill="auto"/>
            <w:noWrap/>
            <w:vAlign w:val="bottom"/>
            <w:hideMark/>
          </w:tcPr>
          <w:p w:rsidR="00B45CE0" w:rsidRPr="00E80ED4" w:rsidRDefault="00B45CE0" w:rsidP="00B45CE0">
            <w:pPr>
              <w:spacing w:after="0" w:line="240" w:lineRule="auto"/>
              <w:jc w:val="right"/>
              <w:rPr>
                <w:rFonts w:ascii="Times New Roman" w:eastAsia="Times New Roman" w:hAnsi="Times New Roman" w:cs="Times New Roman"/>
                <w:color w:val="000000"/>
                <w:sz w:val="24"/>
                <w:szCs w:val="24"/>
                <w:lang w:eastAsia="ru-RU"/>
              </w:rPr>
            </w:pPr>
            <w:r w:rsidRPr="00E80ED4">
              <w:rPr>
                <w:rFonts w:ascii="Times New Roman" w:eastAsia="Times New Roman" w:hAnsi="Times New Roman" w:cs="Times New Roman"/>
                <w:color w:val="000000"/>
                <w:sz w:val="24"/>
                <w:szCs w:val="24"/>
                <w:lang w:eastAsia="ru-RU"/>
              </w:rPr>
              <w:t> 201</w:t>
            </w:r>
            <w:r>
              <w:rPr>
                <w:rFonts w:ascii="Times New Roman" w:eastAsia="Times New Roman" w:hAnsi="Times New Roman" w:cs="Times New Roman"/>
                <w:color w:val="000000"/>
                <w:sz w:val="24"/>
                <w:szCs w:val="24"/>
                <w:lang w:eastAsia="ru-RU"/>
              </w:rPr>
              <w:t> </w:t>
            </w:r>
            <w:r w:rsidRPr="00E80ED4">
              <w:rPr>
                <w:rFonts w:ascii="Times New Roman" w:eastAsia="Times New Roman" w:hAnsi="Times New Roman" w:cs="Times New Roman"/>
                <w:color w:val="000000"/>
                <w:sz w:val="24"/>
                <w:szCs w:val="24"/>
                <w:lang w:eastAsia="ru-RU"/>
              </w:rPr>
              <w:t>33</w:t>
            </w:r>
            <w:r>
              <w:rPr>
                <w:rFonts w:ascii="Times New Roman" w:eastAsia="Times New Roman" w:hAnsi="Times New Roman" w:cs="Times New Roman"/>
                <w:color w:val="000000"/>
                <w:sz w:val="24"/>
                <w:szCs w:val="24"/>
                <w:lang w:eastAsia="ru-RU"/>
              </w:rPr>
              <w:t>1</w:t>
            </w:r>
            <w:r w:rsidRPr="00E80ED4">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4" w:space="0" w:color="auto"/>
            </w:tcBorders>
            <w:vAlign w:val="bottom"/>
          </w:tcPr>
          <w:p w:rsidR="00B45CE0" w:rsidRPr="002032C5" w:rsidRDefault="00B45CE0" w:rsidP="00B45C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12 661</w:t>
            </w:r>
          </w:p>
        </w:tc>
        <w:tc>
          <w:tcPr>
            <w:tcW w:w="1560" w:type="dxa"/>
            <w:tcBorders>
              <w:top w:val="nil"/>
              <w:left w:val="nil"/>
              <w:bottom w:val="single" w:sz="4" w:space="0" w:color="auto"/>
              <w:right w:val="single" w:sz="4" w:space="0" w:color="auto"/>
            </w:tcBorders>
            <w:vAlign w:val="bottom"/>
          </w:tcPr>
          <w:p w:rsidR="00B45CE0" w:rsidRPr="00E80ED4" w:rsidRDefault="00B45CE0" w:rsidP="00B45C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3 442 136</w:t>
            </w:r>
          </w:p>
        </w:tc>
      </w:tr>
      <w:tr w:rsidR="00B45CE0" w:rsidRPr="00E80ED4" w:rsidTr="00B45CE0">
        <w:trPr>
          <w:trHeight w:val="415"/>
        </w:trPr>
        <w:tc>
          <w:tcPr>
            <w:tcW w:w="3559" w:type="dxa"/>
            <w:tcBorders>
              <w:top w:val="nil"/>
              <w:left w:val="single" w:sz="8" w:space="0" w:color="auto"/>
              <w:bottom w:val="single" w:sz="4" w:space="0" w:color="auto"/>
              <w:right w:val="nil"/>
            </w:tcBorders>
            <w:shd w:val="clear" w:color="000000" w:fill="FFFFFF"/>
            <w:noWrap/>
            <w:vAlign w:val="bottom"/>
            <w:hideMark/>
          </w:tcPr>
          <w:p w:rsidR="00B45CE0" w:rsidRPr="00E80ED4" w:rsidRDefault="00B45CE0" w:rsidP="00E80E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80ED4">
              <w:rPr>
                <w:rFonts w:ascii="Times New Roman" w:eastAsia="Times New Roman" w:hAnsi="Times New Roman" w:cs="Times New Roman"/>
                <w:sz w:val="24"/>
                <w:szCs w:val="24"/>
                <w:lang w:eastAsia="ru-RU"/>
              </w:rPr>
              <w:t>втоГСМ (</w:t>
            </w:r>
            <w:r>
              <w:rPr>
                <w:rFonts w:ascii="Times New Roman" w:eastAsia="Times New Roman" w:hAnsi="Times New Roman" w:cs="Times New Roman"/>
                <w:sz w:val="24"/>
                <w:szCs w:val="24"/>
                <w:lang w:eastAsia="ru-RU"/>
              </w:rPr>
              <w:t>Б</w:t>
            </w:r>
            <w:r w:rsidRPr="00E80ED4">
              <w:rPr>
                <w:rFonts w:ascii="Times New Roman" w:eastAsia="Times New Roman" w:hAnsi="Times New Roman" w:cs="Times New Roman"/>
                <w:sz w:val="24"/>
                <w:szCs w:val="24"/>
                <w:lang w:eastAsia="ru-RU"/>
              </w:rPr>
              <w:t>ензин</w:t>
            </w:r>
            <w:r>
              <w:rPr>
                <w:rFonts w:ascii="Times New Roman" w:eastAsia="Times New Roman" w:hAnsi="Times New Roman" w:cs="Times New Roman"/>
                <w:sz w:val="24"/>
                <w:szCs w:val="24"/>
                <w:lang w:eastAsia="ru-RU"/>
              </w:rPr>
              <w:t>) (литр)</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5CE0" w:rsidRPr="002032C5" w:rsidRDefault="00B45CE0" w:rsidP="00E80ED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1 440</w:t>
            </w:r>
          </w:p>
        </w:tc>
        <w:tc>
          <w:tcPr>
            <w:tcW w:w="1559" w:type="dxa"/>
            <w:tcBorders>
              <w:top w:val="nil"/>
              <w:left w:val="nil"/>
              <w:bottom w:val="single" w:sz="4" w:space="0" w:color="auto"/>
              <w:right w:val="single" w:sz="4" w:space="0" w:color="auto"/>
            </w:tcBorders>
            <w:shd w:val="clear" w:color="auto" w:fill="auto"/>
            <w:noWrap/>
            <w:vAlign w:val="bottom"/>
            <w:hideMark/>
          </w:tcPr>
          <w:p w:rsidR="00B45CE0" w:rsidRPr="00E80ED4" w:rsidRDefault="00B45CE0" w:rsidP="002032C5">
            <w:pPr>
              <w:spacing w:after="0" w:line="240" w:lineRule="auto"/>
              <w:jc w:val="right"/>
              <w:rPr>
                <w:rFonts w:ascii="Times New Roman" w:eastAsia="Times New Roman" w:hAnsi="Times New Roman" w:cs="Times New Roman"/>
                <w:color w:val="000000"/>
                <w:sz w:val="24"/>
                <w:szCs w:val="24"/>
                <w:lang w:eastAsia="ru-RU"/>
              </w:rPr>
            </w:pPr>
            <w:r w:rsidRPr="00E80ED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49 249 </w:t>
            </w:r>
          </w:p>
        </w:tc>
        <w:tc>
          <w:tcPr>
            <w:tcW w:w="1417" w:type="dxa"/>
            <w:tcBorders>
              <w:top w:val="nil"/>
              <w:left w:val="nil"/>
              <w:bottom w:val="single" w:sz="4" w:space="0" w:color="auto"/>
              <w:right w:val="single" w:sz="4" w:space="0" w:color="auto"/>
            </w:tcBorders>
            <w:vAlign w:val="bottom"/>
          </w:tcPr>
          <w:p w:rsidR="00B45CE0" w:rsidRPr="002032C5" w:rsidRDefault="00B45CE0" w:rsidP="00B45C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1 974 </w:t>
            </w:r>
          </w:p>
        </w:tc>
        <w:tc>
          <w:tcPr>
            <w:tcW w:w="1560" w:type="dxa"/>
            <w:tcBorders>
              <w:top w:val="nil"/>
              <w:left w:val="nil"/>
              <w:bottom w:val="single" w:sz="4" w:space="0" w:color="auto"/>
              <w:right w:val="single" w:sz="4" w:space="0" w:color="auto"/>
            </w:tcBorders>
            <w:vAlign w:val="bottom"/>
          </w:tcPr>
          <w:p w:rsidR="00B45CE0" w:rsidRPr="00E80ED4" w:rsidRDefault="00B45CE0" w:rsidP="00DE33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65 210</w:t>
            </w:r>
          </w:p>
        </w:tc>
      </w:tr>
      <w:tr w:rsidR="00B45CE0" w:rsidRPr="00E80ED4" w:rsidTr="00B45CE0">
        <w:trPr>
          <w:trHeight w:val="420"/>
        </w:trPr>
        <w:tc>
          <w:tcPr>
            <w:tcW w:w="3559" w:type="dxa"/>
            <w:tcBorders>
              <w:top w:val="nil"/>
              <w:left w:val="single" w:sz="8" w:space="0" w:color="auto"/>
              <w:bottom w:val="single" w:sz="4" w:space="0" w:color="auto"/>
              <w:right w:val="nil"/>
            </w:tcBorders>
            <w:shd w:val="clear" w:color="000000" w:fill="FFFFFF"/>
            <w:noWrap/>
            <w:vAlign w:val="bottom"/>
            <w:hideMark/>
          </w:tcPr>
          <w:p w:rsidR="00B45CE0" w:rsidRPr="00E80ED4" w:rsidRDefault="00B45CE0" w:rsidP="00E80E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АвтоГСМ (</w:t>
            </w:r>
            <w:proofErr w:type="spellStart"/>
            <w:r>
              <w:rPr>
                <w:rFonts w:ascii="Times New Roman" w:eastAsia="Times New Roman" w:hAnsi="Times New Roman" w:cs="Times New Roman"/>
                <w:sz w:val="24"/>
                <w:szCs w:val="24"/>
                <w:lang w:eastAsia="ru-RU"/>
              </w:rPr>
              <w:t>Диз</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опливо</w:t>
            </w:r>
            <w:proofErr w:type="spellEnd"/>
            <w:r>
              <w:rPr>
                <w:rFonts w:ascii="Times New Roman" w:eastAsia="Times New Roman" w:hAnsi="Times New Roman" w:cs="Times New Roman"/>
                <w:sz w:val="24"/>
                <w:szCs w:val="24"/>
                <w:lang w:eastAsia="ru-RU"/>
              </w:rPr>
              <w:t>) (литр)</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5CE0" w:rsidRPr="002032C5" w:rsidRDefault="00B45CE0" w:rsidP="00E80ED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7 312</w:t>
            </w:r>
          </w:p>
        </w:tc>
        <w:tc>
          <w:tcPr>
            <w:tcW w:w="1559" w:type="dxa"/>
            <w:tcBorders>
              <w:top w:val="nil"/>
              <w:left w:val="nil"/>
              <w:bottom w:val="single" w:sz="4" w:space="0" w:color="auto"/>
              <w:right w:val="single" w:sz="4" w:space="0" w:color="auto"/>
            </w:tcBorders>
            <w:shd w:val="clear" w:color="auto" w:fill="auto"/>
            <w:noWrap/>
            <w:vAlign w:val="bottom"/>
            <w:hideMark/>
          </w:tcPr>
          <w:p w:rsidR="00B45CE0" w:rsidRPr="00E80ED4" w:rsidRDefault="00B45CE0" w:rsidP="00B45CE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271 171 </w:t>
            </w:r>
          </w:p>
        </w:tc>
        <w:tc>
          <w:tcPr>
            <w:tcW w:w="1417" w:type="dxa"/>
            <w:tcBorders>
              <w:top w:val="nil"/>
              <w:left w:val="nil"/>
              <w:bottom w:val="single" w:sz="4" w:space="0" w:color="auto"/>
              <w:right w:val="single" w:sz="4" w:space="0" w:color="auto"/>
            </w:tcBorders>
            <w:vAlign w:val="bottom"/>
          </w:tcPr>
          <w:p w:rsidR="00B45CE0" w:rsidRPr="002032C5" w:rsidRDefault="00B45CE0" w:rsidP="00DE33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15 752</w:t>
            </w:r>
          </w:p>
        </w:tc>
        <w:tc>
          <w:tcPr>
            <w:tcW w:w="1560" w:type="dxa"/>
            <w:tcBorders>
              <w:top w:val="nil"/>
              <w:left w:val="nil"/>
              <w:bottom w:val="single" w:sz="4" w:space="0" w:color="auto"/>
              <w:right w:val="single" w:sz="4" w:space="0" w:color="auto"/>
            </w:tcBorders>
            <w:vAlign w:val="bottom"/>
          </w:tcPr>
          <w:p w:rsidR="00B45CE0" w:rsidRPr="00E80ED4" w:rsidRDefault="00B45CE0" w:rsidP="00DE33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471 831</w:t>
            </w:r>
          </w:p>
        </w:tc>
      </w:tr>
      <w:tr w:rsidR="00B45CE0" w:rsidRPr="00E80ED4" w:rsidTr="00B45CE0">
        <w:trPr>
          <w:trHeight w:val="412"/>
        </w:trPr>
        <w:tc>
          <w:tcPr>
            <w:tcW w:w="3559" w:type="dxa"/>
            <w:tcBorders>
              <w:top w:val="nil"/>
              <w:left w:val="single" w:sz="8" w:space="0" w:color="auto"/>
              <w:bottom w:val="single" w:sz="4" w:space="0" w:color="auto"/>
              <w:right w:val="nil"/>
            </w:tcBorders>
            <w:shd w:val="clear" w:color="000000" w:fill="FFFFFF"/>
            <w:noWrap/>
            <w:vAlign w:val="bottom"/>
            <w:hideMark/>
          </w:tcPr>
          <w:p w:rsidR="00B45CE0" w:rsidRPr="00E80ED4" w:rsidRDefault="00B45CE0" w:rsidP="00E80ED4">
            <w:pPr>
              <w:spacing w:after="0" w:line="240" w:lineRule="auto"/>
              <w:rPr>
                <w:rFonts w:ascii="Times New Roman" w:eastAsia="Times New Roman" w:hAnsi="Times New Roman" w:cs="Times New Roman"/>
                <w:sz w:val="24"/>
                <w:szCs w:val="24"/>
                <w:lang w:eastAsia="ru-RU"/>
              </w:rPr>
            </w:pPr>
            <w:r w:rsidRPr="00E80ED4">
              <w:rPr>
                <w:rFonts w:ascii="Times New Roman" w:eastAsia="Times New Roman" w:hAnsi="Times New Roman" w:cs="Times New Roman"/>
                <w:sz w:val="24"/>
                <w:szCs w:val="24"/>
                <w:lang w:eastAsia="ru-RU"/>
              </w:rPr>
              <w:t>ТС-1 (</w:t>
            </w:r>
            <w:proofErr w:type="spellStart"/>
            <w:r w:rsidRPr="00E80ED4">
              <w:rPr>
                <w:rFonts w:ascii="Times New Roman" w:eastAsia="Times New Roman" w:hAnsi="Times New Roman" w:cs="Times New Roman"/>
                <w:sz w:val="24"/>
                <w:szCs w:val="24"/>
                <w:lang w:eastAsia="ru-RU"/>
              </w:rPr>
              <w:t>авиакеросин</w:t>
            </w:r>
            <w:proofErr w:type="spellEnd"/>
            <w:r w:rsidRPr="00E80E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(литр)</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5CE0" w:rsidRPr="002032C5" w:rsidRDefault="00B45CE0" w:rsidP="00E80ED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w:t>
            </w:r>
            <w:r w:rsidRPr="002032C5">
              <w:rPr>
                <w:rFonts w:ascii="Times New Roman" w:eastAsia="Times New Roman" w:hAnsi="Times New Roman" w:cs="Times New Roman"/>
                <w:sz w:val="24"/>
                <w:szCs w:val="24"/>
                <w:lang w:eastAsia="ru-RU"/>
              </w:rPr>
              <w:t>046</w:t>
            </w:r>
          </w:p>
        </w:tc>
        <w:tc>
          <w:tcPr>
            <w:tcW w:w="1559" w:type="dxa"/>
            <w:tcBorders>
              <w:top w:val="nil"/>
              <w:left w:val="nil"/>
              <w:bottom w:val="single" w:sz="4" w:space="0" w:color="auto"/>
              <w:right w:val="single" w:sz="4" w:space="0" w:color="auto"/>
            </w:tcBorders>
            <w:shd w:val="clear" w:color="auto" w:fill="auto"/>
            <w:noWrap/>
            <w:vAlign w:val="bottom"/>
            <w:hideMark/>
          </w:tcPr>
          <w:p w:rsidR="00B45CE0" w:rsidRPr="00E80ED4" w:rsidRDefault="00B45CE0" w:rsidP="002032C5">
            <w:pPr>
              <w:spacing w:after="0" w:line="240" w:lineRule="auto"/>
              <w:jc w:val="right"/>
              <w:rPr>
                <w:rFonts w:ascii="Times New Roman" w:eastAsia="Times New Roman" w:hAnsi="Times New Roman" w:cs="Times New Roman"/>
                <w:color w:val="000000"/>
                <w:sz w:val="24"/>
                <w:szCs w:val="24"/>
                <w:lang w:eastAsia="ru-RU"/>
              </w:rPr>
            </w:pPr>
            <w:r w:rsidRPr="00E80ED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249 804 </w:t>
            </w:r>
          </w:p>
        </w:tc>
        <w:tc>
          <w:tcPr>
            <w:tcW w:w="1417" w:type="dxa"/>
            <w:tcBorders>
              <w:top w:val="nil"/>
              <w:left w:val="nil"/>
              <w:bottom w:val="single" w:sz="4" w:space="0" w:color="auto"/>
              <w:right w:val="single" w:sz="4" w:space="0" w:color="auto"/>
            </w:tcBorders>
            <w:vAlign w:val="bottom"/>
          </w:tcPr>
          <w:p w:rsidR="00B45CE0" w:rsidRPr="002032C5" w:rsidRDefault="00B45CE0" w:rsidP="00DE33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16 112</w:t>
            </w:r>
          </w:p>
        </w:tc>
        <w:tc>
          <w:tcPr>
            <w:tcW w:w="1560" w:type="dxa"/>
            <w:tcBorders>
              <w:top w:val="nil"/>
              <w:left w:val="nil"/>
              <w:bottom w:val="single" w:sz="4" w:space="0" w:color="auto"/>
              <w:right w:val="single" w:sz="4" w:space="0" w:color="auto"/>
            </w:tcBorders>
            <w:vAlign w:val="bottom"/>
          </w:tcPr>
          <w:p w:rsidR="00B45CE0" w:rsidRPr="00E80ED4" w:rsidRDefault="00B45CE0" w:rsidP="00DE33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491 591</w:t>
            </w:r>
          </w:p>
        </w:tc>
      </w:tr>
      <w:tr w:rsidR="00B45CE0" w:rsidRPr="00E80ED4" w:rsidTr="00B45CE0">
        <w:trPr>
          <w:trHeight w:val="418"/>
        </w:trPr>
        <w:tc>
          <w:tcPr>
            <w:tcW w:w="3559" w:type="dxa"/>
            <w:tcBorders>
              <w:top w:val="nil"/>
              <w:left w:val="single" w:sz="8" w:space="0" w:color="auto"/>
              <w:bottom w:val="single" w:sz="4" w:space="0" w:color="auto"/>
              <w:right w:val="nil"/>
            </w:tcBorders>
            <w:shd w:val="clear" w:color="000000" w:fill="FFFFFF"/>
            <w:noWrap/>
            <w:vAlign w:val="bottom"/>
            <w:hideMark/>
          </w:tcPr>
          <w:p w:rsidR="00B45CE0" w:rsidRPr="00E80ED4" w:rsidRDefault="00B45CE0" w:rsidP="00E80E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80ED4">
              <w:rPr>
                <w:rFonts w:ascii="Times New Roman" w:eastAsia="Times New Roman" w:hAnsi="Times New Roman" w:cs="Times New Roman"/>
                <w:sz w:val="24"/>
                <w:szCs w:val="24"/>
                <w:lang w:eastAsia="ru-RU"/>
              </w:rPr>
              <w:t>ечное топливо (нефть)</w:t>
            </w:r>
            <w:r>
              <w:rPr>
                <w:rFonts w:ascii="Times New Roman" w:eastAsia="Times New Roman" w:hAnsi="Times New Roman" w:cs="Times New Roman"/>
                <w:sz w:val="24"/>
                <w:szCs w:val="24"/>
                <w:lang w:eastAsia="ru-RU"/>
              </w:rPr>
              <w:t xml:space="preserve"> (литр)</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5CE0" w:rsidRPr="002032C5" w:rsidRDefault="00B45CE0" w:rsidP="00E80ED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w:t>
            </w:r>
            <w:r w:rsidRPr="002032C5">
              <w:rPr>
                <w:rFonts w:ascii="Times New Roman" w:eastAsia="Times New Roman" w:hAnsi="Times New Roman" w:cs="Times New Roman"/>
                <w:sz w:val="24"/>
                <w:szCs w:val="24"/>
                <w:lang w:eastAsia="ru-RU"/>
              </w:rPr>
              <w:t>657</w:t>
            </w:r>
          </w:p>
        </w:tc>
        <w:tc>
          <w:tcPr>
            <w:tcW w:w="1559" w:type="dxa"/>
            <w:tcBorders>
              <w:top w:val="nil"/>
              <w:left w:val="nil"/>
              <w:bottom w:val="single" w:sz="4" w:space="0" w:color="auto"/>
              <w:right w:val="single" w:sz="4" w:space="0" w:color="auto"/>
            </w:tcBorders>
            <w:shd w:val="clear" w:color="auto" w:fill="auto"/>
            <w:noWrap/>
            <w:vAlign w:val="bottom"/>
            <w:hideMark/>
          </w:tcPr>
          <w:p w:rsidR="00B45CE0" w:rsidRPr="00E80ED4" w:rsidRDefault="00B45CE0" w:rsidP="002032C5">
            <w:pPr>
              <w:spacing w:after="0" w:line="240" w:lineRule="auto"/>
              <w:jc w:val="right"/>
              <w:rPr>
                <w:rFonts w:ascii="Times New Roman" w:eastAsia="Times New Roman" w:hAnsi="Times New Roman" w:cs="Times New Roman"/>
                <w:color w:val="000000"/>
                <w:sz w:val="24"/>
                <w:szCs w:val="24"/>
                <w:lang w:eastAsia="ru-RU"/>
              </w:rPr>
            </w:pPr>
            <w:r w:rsidRPr="00E80ED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625 600 </w:t>
            </w:r>
          </w:p>
        </w:tc>
        <w:tc>
          <w:tcPr>
            <w:tcW w:w="1417" w:type="dxa"/>
            <w:tcBorders>
              <w:top w:val="nil"/>
              <w:left w:val="nil"/>
              <w:bottom w:val="single" w:sz="4" w:space="0" w:color="auto"/>
              <w:right w:val="single" w:sz="4" w:space="0" w:color="auto"/>
            </w:tcBorders>
            <w:vAlign w:val="bottom"/>
          </w:tcPr>
          <w:p w:rsidR="00B45CE0" w:rsidRPr="002032C5" w:rsidRDefault="00B45CE0" w:rsidP="00DE33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32 165</w:t>
            </w:r>
          </w:p>
        </w:tc>
        <w:tc>
          <w:tcPr>
            <w:tcW w:w="1560" w:type="dxa"/>
            <w:tcBorders>
              <w:top w:val="nil"/>
              <w:left w:val="nil"/>
              <w:bottom w:val="single" w:sz="4" w:space="0" w:color="auto"/>
              <w:right w:val="single" w:sz="4" w:space="0" w:color="auto"/>
            </w:tcBorders>
            <w:vAlign w:val="bottom"/>
          </w:tcPr>
          <w:p w:rsidR="00B45CE0" w:rsidRPr="00E80ED4" w:rsidRDefault="00B45CE0" w:rsidP="00DE33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1 221 820</w:t>
            </w:r>
          </w:p>
        </w:tc>
      </w:tr>
      <w:tr w:rsidR="00B45CE0" w:rsidRPr="00E80ED4" w:rsidTr="00B45CE0">
        <w:trPr>
          <w:trHeight w:val="372"/>
        </w:trPr>
        <w:tc>
          <w:tcPr>
            <w:tcW w:w="3559" w:type="dxa"/>
            <w:tcBorders>
              <w:top w:val="nil"/>
              <w:left w:val="single" w:sz="8" w:space="0" w:color="auto"/>
              <w:bottom w:val="single" w:sz="4" w:space="0" w:color="auto"/>
              <w:right w:val="nil"/>
            </w:tcBorders>
            <w:shd w:val="clear" w:color="000000" w:fill="FFFFFF"/>
            <w:noWrap/>
            <w:vAlign w:val="bottom"/>
            <w:hideMark/>
          </w:tcPr>
          <w:p w:rsidR="00B45CE0" w:rsidRPr="00E80ED4" w:rsidRDefault="00B45CE0" w:rsidP="00E80E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ТМЦ</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B45CE0" w:rsidRPr="002032C5" w:rsidRDefault="00B45CE0" w:rsidP="00E80ED4">
            <w:pPr>
              <w:spacing w:after="0" w:line="240" w:lineRule="auto"/>
              <w:jc w:val="right"/>
              <w:rPr>
                <w:rFonts w:ascii="Times New Roman" w:eastAsia="Times New Roman" w:hAnsi="Times New Roman" w:cs="Times New Roman"/>
                <w:sz w:val="24"/>
                <w:szCs w:val="24"/>
                <w:lang w:eastAsia="ru-RU"/>
              </w:rPr>
            </w:pPr>
            <w:r w:rsidRPr="002032C5">
              <w:rPr>
                <w:rFonts w:ascii="Times New Roman" w:eastAsia="Times New Roman" w:hAnsi="Times New Roman" w:cs="Times New Roman"/>
                <w:sz w:val="24"/>
                <w:szCs w:val="24"/>
                <w:lang w:eastAsia="ru-RU"/>
              </w:rPr>
              <w:t>13 149</w:t>
            </w:r>
          </w:p>
        </w:tc>
        <w:tc>
          <w:tcPr>
            <w:tcW w:w="1559" w:type="dxa"/>
            <w:tcBorders>
              <w:top w:val="nil"/>
              <w:left w:val="nil"/>
              <w:bottom w:val="single" w:sz="4" w:space="0" w:color="auto"/>
              <w:right w:val="single" w:sz="4" w:space="0" w:color="auto"/>
            </w:tcBorders>
            <w:shd w:val="clear" w:color="auto" w:fill="auto"/>
            <w:noWrap/>
            <w:vAlign w:val="bottom"/>
            <w:hideMark/>
          </w:tcPr>
          <w:p w:rsidR="00B45CE0" w:rsidRPr="00E80ED4" w:rsidRDefault="00B45CE0" w:rsidP="00E80ED4">
            <w:pPr>
              <w:spacing w:after="0" w:line="240" w:lineRule="auto"/>
              <w:jc w:val="right"/>
              <w:rPr>
                <w:rFonts w:ascii="Times New Roman" w:eastAsia="Times New Roman" w:hAnsi="Times New Roman" w:cs="Times New Roman"/>
                <w:color w:val="000000"/>
                <w:sz w:val="24"/>
                <w:szCs w:val="24"/>
                <w:lang w:eastAsia="ru-RU"/>
              </w:rPr>
            </w:pPr>
            <w:r w:rsidRPr="00E80ED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vAlign w:val="bottom"/>
          </w:tcPr>
          <w:p w:rsidR="00B45CE0" w:rsidRPr="006B1FAC" w:rsidRDefault="006B1FAC" w:rsidP="00DE3373">
            <w:pPr>
              <w:spacing w:after="0" w:line="240" w:lineRule="auto"/>
              <w:jc w:val="right"/>
              <w:rPr>
                <w:rFonts w:ascii="Times New Roman" w:eastAsia="Times New Roman" w:hAnsi="Times New Roman" w:cs="Times New Roman"/>
                <w:sz w:val="24"/>
                <w:szCs w:val="24"/>
                <w:lang w:val="en-US" w:eastAsia="ru-RU"/>
              </w:rPr>
            </w:pPr>
            <w:r w:rsidRPr="006B1FAC">
              <w:rPr>
                <w:rFonts w:ascii="Times New Roman" w:eastAsia="Times New Roman" w:hAnsi="Times New Roman" w:cs="Times New Roman"/>
                <w:sz w:val="24"/>
                <w:szCs w:val="24"/>
                <w:lang w:val="en-US" w:eastAsia="ru-RU"/>
              </w:rPr>
              <w:t>37 579</w:t>
            </w:r>
          </w:p>
        </w:tc>
        <w:tc>
          <w:tcPr>
            <w:tcW w:w="1560" w:type="dxa"/>
            <w:tcBorders>
              <w:top w:val="nil"/>
              <w:left w:val="nil"/>
              <w:bottom w:val="single" w:sz="4" w:space="0" w:color="auto"/>
              <w:right w:val="single" w:sz="4" w:space="0" w:color="auto"/>
            </w:tcBorders>
            <w:vAlign w:val="bottom"/>
          </w:tcPr>
          <w:p w:rsidR="00B45CE0" w:rsidRPr="006B1FAC" w:rsidRDefault="006B1FAC" w:rsidP="00DE3373">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r>
    </w:tbl>
    <w:p w:rsidR="004A18C6" w:rsidRDefault="004A18C6" w:rsidP="002C2D74">
      <w:pPr>
        <w:spacing w:after="0"/>
        <w:ind w:firstLine="567"/>
        <w:jc w:val="both"/>
        <w:outlineLvl w:val="0"/>
        <w:rPr>
          <w:rFonts w:ascii="Times New Roman" w:hAnsi="Times New Roman" w:cs="Times New Roman"/>
          <w:sz w:val="28"/>
        </w:rPr>
      </w:pPr>
    </w:p>
    <w:p w:rsidR="00E80ED4" w:rsidRPr="004A18C6" w:rsidRDefault="00A8505E" w:rsidP="009C0523">
      <w:pPr>
        <w:spacing w:after="0"/>
        <w:jc w:val="both"/>
        <w:outlineLvl w:val="0"/>
        <w:rPr>
          <w:rFonts w:ascii="Times New Roman" w:hAnsi="Times New Roman" w:cs="Times New Roman"/>
          <w:sz w:val="28"/>
        </w:rPr>
      </w:pPr>
      <w:r w:rsidRPr="00A8505E">
        <w:rPr>
          <w:rFonts w:ascii="Times New Roman" w:hAnsi="Times New Roman" w:cs="Times New Roman"/>
          <w:noProof/>
          <w:sz w:val="28"/>
          <w:lang w:eastAsia="ru-RU"/>
        </w:rPr>
        <w:lastRenderedPageBreak/>
        <w:drawing>
          <wp:inline distT="0" distB="0" distL="0" distR="0">
            <wp:extent cx="6119495" cy="3229962"/>
            <wp:effectExtent l="19050" t="0" r="14605" b="8538"/>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A18C6" w:rsidRDefault="00D40FF7" w:rsidP="00D40FF7">
      <w:pPr>
        <w:pStyle w:val="af0"/>
        <w:spacing w:before="240" w:after="120"/>
        <w:ind w:left="567"/>
        <w:jc w:val="left"/>
        <w:outlineLvl w:val="0"/>
        <w:rPr>
          <w:rFonts w:asciiTheme="majorHAnsi" w:hAnsiTheme="majorHAnsi" w:cstheme="majorHAnsi"/>
          <w:b/>
          <w:bCs/>
          <w:iCs/>
          <w:sz w:val="26"/>
          <w:szCs w:val="26"/>
        </w:rPr>
      </w:pPr>
      <w:r>
        <w:rPr>
          <w:rFonts w:asciiTheme="majorHAnsi" w:hAnsiTheme="majorHAnsi" w:cstheme="majorHAnsi"/>
          <w:b/>
          <w:bCs/>
          <w:iCs/>
          <w:sz w:val="26"/>
          <w:szCs w:val="26"/>
          <w:lang w:val="en-US"/>
        </w:rPr>
        <w:t>2.5</w:t>
      </w:r>
      <w:r w:rsidR="00FD65E2">
        <w:rPr>
          <w:rFonts w:asciiTheme="majorHAnsi" w:hAnsiTheme="majorHAnsi" w:cstheme="majorHAnsi"/>
          <w:b/>
          <w:bCs/>
          <w:iCs/>
          <w:sz w:val="26"/>
          <w:szCs w:val="26"/>
        </w:rPr>
        <w:t>.</w:t>
      </w:r>
      <w:r>
        <w:rPr>
          <w:rFonts w:asciiTheme="majorHAnsi" w:hAnsiTheme="majorHAnsi" w:cstheme="majorHAnsi"/>
          <w:b/>
          <w:bCs/>
          <w:iCs/>
          <w:sz w:val="26"/>
          <w:szCs w:val="26"/>
        </w:rPr>
        <w:t xml:space="preserve"> </w:t>
      </w:r>
      <w:r w:rsidR="006A3BB9" w:rsidRPr="006A3BB9">
        <w:rPr>
          <w:rFonts w:asciiTheme="majorHAnsi" w:hAnsiTheme="majorHAnsi" w:cstheme="majorHAnsi"/>
          <w:b/>
          <w:bCs/>
          <w:iCs/>
          <w:sz w:val="26"/>
          <w:szCs w:val="26"/>
        </w:rPr>
        <w:t>Показатели финансового состояния</w:t>
      </w:r>
      <w:r>
        <w:rPr>
          <w:rFonts w:asciiTheme="majorHAnsi" w:hAnsiTheme="majorHAnsi" w:cstheme="majorHAnsi"/>
          <w:b/>
          <w:bCs/>
          <w:iCs/>
          <w:sz w:val="26"/>
          <w:szCs w:val="26"/>
          <w:lang w:val="en-US"/>
        </w:rPr>
        <w:t xml:space="preserve"> </w:t>
      </w:r>
      <w:r>
        <w:rPr>
          <w:rFonts w:asciiTheme="majorHAnsi" w:hAnsiTheme="majorHAnsi" w:cstheme="majorHAnsi"/>
          <w:b/>
          <w:bCs/>
          <w:iCs/>
          <w:sz w:val="26"/>
          <w:szCs w:val="26"/>
        </w:rPr>
        <w:t>Общества</w:t>
      </w:r>
      <w:r w:rsidR="006A3BB9" w:rsidRPr="006A3BB9">
        <w:rPr>
          <w:rFonts w:asciiTheme="majorHAnsi" w:hAnsiTheme="majorHAnsi" w:cstheme="majorHAnsi"/>
          <w:b/>
          <w:bCs/>
          <w:iCs/>
          <w:sz w:val="26"/>
          <w:szCs w:val="26"/>
        </w:rPr>
        <w:t>.</w:t>
      </w:r>
    </w:p>
    <w:p w:rsidR="00AF6E4E" w:rsidRPr="00B53C7D" w:rsidRDefault="00AF6E4E" w:rsidP="00B53C7D">
      <w:pPr>
        <w:pStyle w:val="af0"/>
        <w:ind w:right="-144" w:firstLine="567"/>
        <w:jc w:val="left"/>
        <w:outlineLvl w:val="0"/>
        <w:rPr>
          <w:bCs/>
          <w:iCs/>
          <w:color w:val="FF0000"/>
          <w:sz w:val="22"/>
          <w:szCs w:val="22"/>
        </w:rPr>
      </w:pPr>
      <w:r w:rsidRPr="00807C09">
        <w:rPr>
          <w:b/>
          <w:bCs/>
          <w:i/>
          <w:iCs/>
          <w:szCs w:val="28"/>
        </w:rPr>
        <w:t>Структура имущества и источники его формирования</w:t>
      </w:r>
      <w:proofErr w:type="gramStart"/>
      <w:r w:rsidRPr="00807C09">
        <w:rPr>
          <w:b/>
          <w:bCs/>
          <w:i/>
          <w:iCs/>
          <w:szCs w:val="28"/>
        </w:rPr>
        <w:t>.</w:t>
      </w:r>
      <w:proofErr w:type="gramEnd"/>
      <w:r w:rsidR="00B53C7D">
        <w:rPr>
          <w:b/>
          <w:bCs/>
          <w:i/>
          <w:iCs/>
          <w:szCs w:val="28"/>
        </w:rPr>
        <w:t xml:space="preserve">         </w:t>
      </w:r>
      <w:r w:rsidR="00B53C7D">
        <w:rPr>
          <w:b/>
          <w:bCs/>
          <w:i/>
          <w:iCs/>
          <w:sz w:val="22"/>
          <w:szCs w:val="22"/>
        </w:rPr>
        <w:t xml:space="preserve">     </w:t>
      </w:r>
      <w:proofErr w:type="gramStart"/>
      <w:r w:rsidR="00B53C7D">
        <w:rPr>
          <w:bCs/>
          <w:iCs/>
          <w:sz w:val="22"/>
          <w:szCs w:val="22"/>
        </w:rPr>
        <w:t>т</w:t>
      </w:r>
      <w:proofErr w:type="gramEnd"/>
      <w:r w:rsidR="00B53C7D">
        <w:rPr>
          <w:bCs/>
          <w:iCs/>
          <w:sz w:val="22"/>
          <w:szCs w:val="22"/>
        </w:rPr>
        <w:t>аблица № 8</w:t>
      </w:r>
    </w:p>
    <w:tbl>
      <w:tblPr>
        <w:tblW w:w="5187"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731"/>
        <w:gridCol w:w="1151"/>
        <w:gridCol w:w="1143"/>
        <w:gridCol w:w="1461"/>
        <w:gridCol w:w="1443"/>
        <w:gridCol w:w="978"/>
        <w:gridCol w:w="1153"/>
      </w:tblGrid>
      <w:tr w:rsidR="00AF6E4E" w:rsidRPr="0037347B" w:rsidTr="004036EE">
        <w:trPr>
          <w:jc w:val="center"/>
        </w:trPr>
        <w:tc>
          <w:tcPr>
            <w:tcW w:w="1357" w:type="pct"/>
            <w:vMerge w:val="restart"/>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 xml:space="preserve">Показатель </w:t>
            </w:r>
          </w:p>
        </w:tc>
        <w:tc>
          <w:tcPr>
            <w:tcW w:w="2583" w:type="pct"/>
            <w:gridSpan w:val="4"/>
            <w:tcBorders>
              <w:top w:val="outset" w:sz="6" w:space="0" w:color="000000"/>
              <w:left w:val="outset" w:sz="6" w:space="0" w:color="000000"/>
              <w:bottom w:val="outset" w:sz="6" w:space="0" w:color="000000"/>
              <w:right w:val="outset" w:sz="6" w:space="0" w:color="000000"/>
            </w:tcBorders>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 xml:space="preserve">Значение показателя </w:t>
            </w:r>
          </w:p>
        </w:tc>
        <w:tc>
          <w:tcPr>
            <w:tcW w:w="1059" w:type="pct"/>
            <w:gridSpan w:val="2"/>
            <w:tcBorders>
              <w:top w:val="outset" w:sz="6" w:space="0" w:color="000000"/>
              <w:left w:val="outset" w:sz="6" w:space="0" w:color="000000"/>
              <w:bottom w:val="outset" w:sz="6" w:space="0" w:color="000000"/>
              <w:right w:val="outset" w:sz="6" w:space="0" w:color="000000"/>
            </w:tcBorders>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Изменение за анализируемый период</w:t>
            </w:r>
          </w:p>
        </w:tc>
      </w:tr>
      <w:tr w:rsidR="00AF6E4E" w:rsidRPr="0037347B" w:rsidTr="004036EE">
        <w:trPr>
          <w:jc w:val="center"/>
        </w:trPr>
        <w:tc>
          <w:tcPr>
            <w:tcW w:w="1357" w:type="pct"/>
            <w:vMerge/>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rPr>
                <w:rFonts w:ascii="Times New Roman" w:hAnsi="Times New Roman" w:cs="Times New Roman"/>
                <w:sz w:val="20"/>
                <w:szCs w:val="20"/>
              </w:rPr>
            </w:pPr>
          </w:p>
        </w:tc>
        <w:tc>
          <w:tcPr>
            <w:tcW w:w="1140" w:type="pct"/>
            <w:gridSpan w:val="2"/>
            <w:tcBorders>
              <w:top w:val="outset" w:sz="6" w:space="0" w:color="000000"/>
              <w:left w:val="outset" w:sz="6" w:space="0" w:color="000000"/>
              <w:bottom w:val="outset" w:sz="6" w:space="0" w:color="000000"/>
              <w:right w:val="outset" w:sz="6" w:space="0" w:color="000000"/>
            </w:tcBorders>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 xml:space="preserve">в </w:t>
            </w:r>
            <w:r w:rsidRPr="0037347B">
              <w:rPr>
                <w:rFonts w:ascii="Times New Roman" w:hAnsi="Times New Roman" w:cs="Times New Roman"/>
                <w:i/>
                <w:iCs/>
                <w:sz w:val="20"/>
                <w:szCs w:val="20"/>
              </w:rPr>
              <w:t>тыс. руб.</w:t>
            </w:r>
          </w:p>
        </w:tc>
        <w:tc>
          <w:tcPr>
            <w:tcW w:w="1443" w:type="pct"/>
            <w:gridSpan w:val="2"/>
            <w:tcBorders>
              <w:top w:val="outset" w:sz="6" w:space="0" w:color="000000"/>
              <w:left w:val="outset" w:sz="6" w:space="0" w:color="000000"/>
              <w:bottom w:val="outset" w:sz="6" w:space="0" w:color="000000"/>
              <w:right w:val="outset" w:sz="6" w:space="0" w:color="000000"/>
            </w:tcBorders>
            <w:hideMark/>
          </w:tcPr>
          <w:p w:rsidR="00AF6E4E" w:rsidRPr="0037347B" w:rsidRDefault="00AF6E4E" w:rsidP="004B01B9">
            <w:pPr>
              <w:jc w:val="center"/>
              <w:rPr>
                <w:rFonts w:ascii="Times New Roman" w:hAnsi="Times New Roman" w:cs="Times New Roman"/>
                <w:sz w:val="20"/>
                <w:szCs w:val="20"/>
              </w:rPr>
            </w:pPr>
            <w:proofErr w:type="gramStart"/>
            <w:r w:rsidRPr="0037347B">
              <w:rPr>
                <w:rFonts w:ascii="Times New Roman" w:hAnsi="Times New Roman" w:cs="Times New Roman"/>
                <w:sz w:val="20"/>
                <w:szCs w:val="20"/>
              </w:rPr>
              <w:t>в</w:t>
            </w:r>
            <w:proofErr w:type="gramEnd"/>
            <w:r w:rsidRPr="0037347B">
              <w:rPr>
                <w:rFonts w:ascii="Times New Roman" w:hAnsi="Times New Roman" w:cs="Times New Roman"/>
                <w:sz w:val="20"/>
                <w:szCs w:val="20"/>
              </w:rPr>
              <w:t xml:space="preserve"> % к валюте баланса </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i/>
                <w:iCs/>
                <w:sz w:val="20"/>
                <w:szCs w:val="20"/>
              </w:rPr>
              <w:t>тыс. руб.</w:t>
            </w:r>
            <w:r w:rsidRPr="0037347B">
              <w:rPr>
                <w:rFonts w:ascii="Times New Roman" w:hAnsi="Times New Roman" w:cs="Times New Roman"/>
                <w:i/>
                <w:iCs/>
                <w:sz w:val="20"/>
                <w:szCs w:val="20"/>
              </w:rPr>
              <w:br/>
            </w:r>
            <w:r w:rsidRPr="0037347B">
              <w:rPr>
                <w:rFonts w:ascii="Times New Roman" w:hAnsi="Times New Roman" w:cs="Times New Roman"/>
                <w:sz w:val="20"/>
                <w:szCs w:val="20"/>
              </w:rPr>
              <w:t>(гр.3-гр.2)</w:t>
            </w:r>
          </w:p>
        </w:tc>
        <w:tc>
          <w:tcPr>
            <w:tcW w:w="573" w:type="pct"/>
            <w:vMerge w:val="restart"/>
            <w:tcBorders>
              <w:top w:val="outset" w:sz="6" w:space="0" w:color="000000"/>
              <w:left w:val="outset" w:sz="6" w:space="0" w:color="000000"/>
              <w:bottom w:val="outset" w:sz="6" w:space="0" w:color="000000"/>
              <w:right w:val="outset" w:sz="6" w:space="0" w:color="000000"/>
            </w:tcBorders>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 %</w:t>
            </w:r>
            <w:r w:rsidRPr="0037347B">
              <w:rPr>
                <w:rFonts w:ascii="Times New Roman" w:hAnsi="Times New Roman" w:cs="Times New Roman"/>
                <w:sz w:val="20"/>
                <w:szCs w:val="20"/>
              </w:rPr>
              <w:br/>
              <w:t>((гр.3-гр.2)</w:t>
            </w:r>
            <w:proofErr w:type="gramStart"/>
            <w:r w:rsidRPr="0037347B">
              <w:rPr>
                <w:rFonts w:ascii="Times New Roman" w:hAnsi="Times New Roman" w:cs="Times New Roman"/>
                <w:sz w:val="20"/>
                <w:szCs w:val="20"/>
              </w:rPr>
              <w:t xml:space="preserve"> :</w:t>
            </w:r>
            <w:proofErr w:type="gramEnd"/>
            <w:r w:rsidRPr="0037347B">
              <w:rPr>
                <w:rFonts w:ascii="Times New Roman" w:hAnsi="Times New Roman" w:cs="Times New Roman"/>
                <w:sz w:val="20"/>
                <w:szCs w:val="20"/>
              </w:rPr>
              <w:t xml:space="preserve"> гр.2)</w:t>
            </w:r>
          </w:p>
        </w:tc>
      </w:tr>
      <w:tr w:rsidR="004036EE" w:rsidRPr="0037347B" w:rsidTr="004036EE">
        <w:trPr>
          <w:trHeight w:val="1033"/>
          <w:jc w:val="center"/>
        </w:trPr>
        <w:tc>
          <w:tcPr>
            <w:tcW w:w="1357" w:type="pct"/>
            <w:vMerge/>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rPr>
                <w:rFonts w:ascii="Times New Roman" w:hAnsi="Times New Roman" w:cs="Times New Roman"/>
                <w:sz w:val="20"/>
                <w:szCs w:val="20"/>
              </w:rPr>
            </w:pPr>
          </w:p>
        </w:tc>
        <w:tc>
          <w:tcPr>
            <w:tcW w:w="572" w:type="pct"/>
            <w:tcBorders>
              <w:top w:val="outset" w:sz="6" w:space="0" w:color="000000"/>
              <w:left w:val="outset" w:sz="6" w:space="0" w:color="000000"/>
              <w:bottom w:val="outset" w:sz="6" w:space="0" w:color="000000"/>
              <w:right w:val="outset" w:sz="6" w:space="0" w:color="000000"/>
            </w:tcBorders>
            <w:hideMark/>
          </w:tcPr>
          <w:p w:rsidR="00AF6E4E" w:rsidRPr="0037347B" w:rsidRDefault="00AF6E4E" w:rsidP="00DE3373">
            <w:pPr>
              <w:jc w:val="center"/>
              <w:rPr>
                <w:rFonts w:ascii="Times New Roman" w:hAnsi="Times New Roman" w:cs="Times New Roman"/>
                <w:sz w:val="20"/>
                <w:szCs w:val="20"/>
              </w:rPr>
            </w:pPr>
            <w:r w:rsidRPr="0037347B">
              <w:rPr>
                <w:rFonts w:ascii="Times New Roman" w:hAnsi="Times New Roman" w:cs="Times New Roman"/>
                <w:sz w:val="20"/>
                <w:szCs w:val="20"/>
              </w:rPr>
              <w:t>31.12.201</w:t>
            </w:r>
            <w:r w:rsidR="00DE3373">
              <w:rPr>
                <w:rFonts w:ascii="Times New Roman" w:hAnsi="Times New Roman" w:cs="Times New Roman"/>
                <w:sz w:val="20"/>
                <w:szCs w:val="20"/>
                <w:lang w:val="en-US"/>
              </w:rPr>
              <w:t>3</w:t>
            </w:r>
            <w:r w:rsidRPr="0037347B">
              <w:rPr>
                <w:rFonts w:ascii="Times New Roman" w:hAnsi="Times New Roman" w:cs="Times New Roman"/>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AF6E4E" w:rsidRPr="0037347B" w:rsidRDefault="00AF6E4E" w:rsidP="00DE3373">
            <w:pPr>
              <w:jc w:val="center"/>
              <w:rPr>
                <w:rFonts w:ascii="Times New Roman" w:hAnsi="Times New Roman" w:cs="Times New Roman"/>
                <w:sz w:val="20"/>
                <w:szCs w:val="20"/>
              </w:rPr>
            </w:pPr>
            <w:r w:rsidRPr="0037347B">
              <w:rPr>
                <w:rFonts w:ascii="Times New Roman" w:hAnsi="Times New Roman" w:cs="Times New Roman"/>
                <w:sz w:val="20"/>
                <w:szCs w:val="20"/>
              </w:rPr>
              <w:t>31.12.201</w:t>
            </w:r>
            <w:r w:rsidR="00DE3373">
              <w:rPr>
                <w:rFonts w:ascii="Times New Roman" w:hAnsi="Times New Roman" w:cs="Times New Roman"/>
                <w:sz w:val="20"/>
                <w:szCs w:val="20"/>
                <w:lang w:val="en-US"/>
              </w:rPr>
              <w:t>4</w:t>
            </w:r>
            <w:r w:rsidRPr="0037347B">
              <w:rPr>
                <w:rFonts w:ascii="Times New Roman" w:hAnsi="Times New Roman" w:cs="Times New Roman"/>
                <w:sz w:val="20"/>
                <w:szCs w:val="20"/>
              </w:rPr>
              <w:t xml:space="preserve"> </w:t>
            </w:r>
          </w:p>
        </w:tc>
        <w:tc>
          <w:tcPr>
            <w:tcW w:w="726" w:type="pct"/>
            <w:tcBorders>
              <w:top w:val="outset" w:sz="6" w:space="0" w:color="000000"/>
              <w:left w:val="outset" w:sz="6" w:space="0" w:color="000000"/>
              <w:bottom w:val="outset" w:sz="6" w:space="0" w:color="000000"/>
              <w:right w:val="outset" w:sz="6" w:space="0" w:color="000000"/>
            </w:tcBorders>
            <w:hideMark/>
          </w:tcPr>
          <w:p w:rsidR="00AF6E4E" w:rsidRPr="0037347B" w:rsidRDefault="00AF6E4E" w:rsidP="00DE3373">
            <w:pPr>
              <w:jc w:val="center"/>
              <w:rPr>
                <w:rFonts w:ascii="Times New Roman" w:hAnsi="Times New Roman" w:cs="Times New Roman"/>
                <w:sz w:val="20"/>
                <w:szCs w:val="20"/>
              </w:rPr>
            </w:pPr>
            <w:r w:rsidRPr="0037347B">
              <w:rPr>
                <w:rFonts w:ascii="Times New Roman" w:hAnsi="Times New Roman" w:cs="Times New Roman"/>
                <w:sz w:val="20"/>
                <w:szCs w:val="20"/>
              </w:rPr>
              <w:t>на начало</w:t>
            </w:r>
            <w:r w:rsidRPr="0037347B">
              <w:rPr>
                <w:rFonts w:ascii="Times New Roman" w:hAnsi="Times New Roman" w:cs="Times New Roman"/>
                <w:sz w:val="20"/>
                <w:szCs w:val="20"/>
              </w:rPr>
              <w:br/>
              <w:t>анализируемого</w:t>
            </w:r>
            <w:r w:rsidRPr="0037347B">
              <w:rPr>
                <w:rFonts w:ascii="Times New Roman" w:hAnsi="Times New Roman" w:cs="Times New Roman"/>
                <w:sz w:val="20"/>
                <w:szCs w:val="20"/>
              </w:rPr>
              <w:br/>
              <w:t>периода</w:t>
            </w:r>
            <w:r w:rsidRPr="0037347B">
              <w:rPr>
                <w:rFonts w:ascii="Times New Roman" w:hAnsi="Times New Roman" w:cs="Times New Roman"/>
                <w:sz w:val="20"/>
                <w:szCs w:val="20"/>
              </w:rPr>
              <w:br/>
              <w:t>(31.12.201</w:t>
            </w:r>
            <w:r w:rsidR="00DE3373">
              <w:rPr>
                <w:rFonts w:ascii="Times New Roman" w:hAnsi="Times New Roman" w:cs="Times New Roman"/>
                <w:sz w:val="20"/>
                <w:szCs w:val="20"/>
                <w:lang w:val="en-US"/>
              </w:rPr>
              <w:t>3</w:t>
            </w:r>
            <w:r w:rsidRPr="0037347B">
              <w:rPr>
                <w:rFonts w:ascii="Times New Roman" w:hAnsi="Times New Roman" w:cs="Times New Roman"/>
                <w:sz w:val="20"/>
                <w:szCs w:val="20"/>
              </w:rPr>
              <w:t>)</w:t>
            </w:r>
          </w:p>
        </w:tc>
        <w:tc>
          <w:tcPr>
            <w:tcW w:w="717" w:type="pct"/>
            <w:tcBorders>
              <w:top w:val="outset" w:sz="6" w:space="0" w:color="000000"/>
              <w:left w:val="outset" w:sz="6" w:space="0" w:color="000000"/>
              <w:bottom w:val="outset" w:sz="6" w:space="0" w:color="000000"/>
              <w:right w:val="outset" w:sz="6" w:space="0" w:color="000000"/>
            </w:tcBorders>
            <w:hideMark/>
          </w:tcPr>
          <w:p w:rsidR="00AF6E4E" w:rsidRPr="0037347B" w:rsidRDefault="00AF6E4E" w:rsidP="00DE3373">
            <w:pPr>
              <w:jc w:val="center"/>
              <w:rPr>
                <w:rFonts w:ascii="Times New Roman" w:hAnsi="Times New Roman" w:cs="Times New Roman"/>
                <w:sz w:val="20"/>
                <w:szCs w:val="20"/>
              </w:rPr>
            </w:pPr>
            <w:r w:rsidRPr="0037347B">
              <w:rPr>
                <w:rFonts w:ascii="Times New Roman" w:hAnsi="Times New Roman" w:cs="Times New Roman"/>
                <w:sz w:val="20"/>
                <w:szCs w:val="20"/>
              </w:rPr>
              <w:t>на конец</w:t>
            </w:r>
            <w:r w:rsidRPr="0037347B">
              <w:rPr>
                <w:rFonts w:ascii="Times New Roman" w:hAnsi="Times New Roman" w:cs="Times New Roman"/>
                <w:sz w:val="20"/>
                <w:szCs w:val="20"/>
              </w:rPr>
              <w:br/>
              <w:t>анализируемого</w:t>
            </w:r>
            <w:r w:rsidRPr="0037347B">
              <w:rPr>
                <w:rFonts w:ascii="Times New Roman" w:hAnsi="Times New Roman" w:cs="Times New Roman"/>
                <w:sz w:val="20"/>
                <w:szCs w:val="20"/>
              </w:rPr>
              <w:br/>
              <w:t>периода</w:t>
            </w:r>
            <w:r w:rsidRPr="0037347B">
              <w:rPr>
                <w:rFonts w:ascii="Times New Roman" w:hAnsi="Times New Roman" w:cs="Times New Roman"/>
                <w:sz w:val="20"/>
                <w:szCs w:val="20"/>
              </w:rPr>
              <w:br/>
              <w:t>(31.12.201</w:t>
            </w:r>
            <w:r w:rsidR="00DE3373">
              <w:rPr>
                <w:rFonts w:ascii="Times New Roman" w:hAnsi="Times New Roman" w:cs="Times New Roman"/>
                <w:sz w:val="20"/>
                <w:szCs w:val="20"/>
                <w:lang w:val="en-US"/>
              </w:rPr>
              <w:t>4</w:t>
            </w:r>
            <w:r w:rsidRPr="0037347B">
              <w:rPr>
                <w:rFonts w:ascii="Times New Roman" w:hAnsi="Times New Roman" w:cs="Times New Roman"/>
                <w:sz w:val="20"/>
                <w:szCs w:val="20"/>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rPr>
                <w:rFonts w:ascii="Times New Roman" w:hAnsi="Times New Roman" w:cs="Times New Roman"/>
                <w:sz w:val="20"/>
                <w:szCs w:val="20"/>
              </w:rPr>
            </w:pPr>
          </w:p>
        </w:tc>
        <w:tc>
          <w:tcPr>
            <w:tcW w:w="573" w:type="pct"/>
            <w:vMerge/>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rPr>
                <w:rFonts w:ascii="Times New Roman" w:hAnsi="Times New Roman" w:cs="Times New Roman"/>
                <w:sz w:val="20"/>
                <w:szCs w:val="20"/>
              </w:rPr>
            </w:pPr>
          </w:p>
        </w:tc>
      </w:tr>
      <w:tr w:rsidR="004036EE" w:rsidRPr="0037347B" w:rsidTr="004036EE">
        <w:trPr>
          <w:trHeight w:val="272"/>
          <w:jc w:val="center"/>
        </w:trPr>
        <w:tc>
          <w:tcPr>
            <w:tcW w:w="1357" w:type="pct"/>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1</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 xml:space="preserve">3 </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4</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6</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37347B" w:rsidRDefault="00AF6E4E" w:rsidP="004B01B9">
            <w:pPr>
              <w:jc w:val="center"/>
              <w:rPr>
                <w:rFonts w:ascii="Times New Roman" w:hAnsi="Times New Roman" w:cs="Times New Roman"/>
                <w:sz w:val="20"/>
                <w:szCs w:val="20"/>
              </w:rPr>
            </w:pPr>
            <w:r w:rsidRPr="0037347B">
              <w:rPr>
                <w:rFonts w:ascii="Times New Roman" w:hAnsi="Times New Roman" w:cs="Times New Roman"/>
                <w:sz w:val="20"/>
                <w:szCs w:val="20"/>
              </w:rPr>
              <w:t>7</w:t>
            </w:r>
          </w:p>
        </w:tc>
      </w:tr>
      <w:tr w:rsidR="00AF6E4E" w:rsidRPr="00DE3373" w:rsidTr="004036EE">
        <w:trPr>
          <w:trHeight w:val="435"/>
          <w:jc w:val="center"/>
        </w:trPr>
        <w:tc>
          <w:tcPr>
            <w:tcW w:w="5000" w:type="pct"/>
            <w:gridSpan w:val="7"/>
            <w:tcBorders>
              <w:top w:val="outset" w:sz="6" w:space="0" w:color="000000"/>
              <w:left w:val="outset" w:sz="6" w:space="0" w:color="000000"/>
              <w:bottom w:val="outset" w:sz="6" w:space="0" w:color="000000"/>
              <w:right w:val="outset" w:sz="6" w:space="0" w:color="000000"/>
            </w:tcBorders>
            <w:hideMark/>
          </w:tcPr>
          <w:p w:rsidR="00AF6E4E" w:rsidRPr="00DE3373" w:rsidRDefault="00DE3373" w:rsidP="00DE3373">
            <w:pPr>
              <w:tabs>
                <w:tab w:val="left" w:pos="810"/>
                <w:tab w:val="center" w:pos="4953"/>
              </w:tabs>
              <w:spacing w:line="240" w:lineRule="auto"/>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sidR="00AF6E4E" w:rsidRPr="00DE3373">
              <w:rPr>
                <w:rFonts w:ascii="Times New Roman" w:hAnsi="Times New Roman" w:cs="Times New Roman"/>
                <w:b/>
                <w:bCs/>
                <w:sz w:val="32"/>
                <w:szCs w:val="32"/>
              </w:rPr>
              <w:t>Актив</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DE3373">
            <w:pPr>
              <w:spacing w:line="240" w:lineRule="auto"/>
              <w:rPr>
                <w:rFonts w:ascii="Times New Roman" w:hAnsi="Times New Roman" w:cs="Times New Roman"/>
                <w:sz w:val="24"/>
                <w:szCs w:val="24"/>
              </w:rPr>
            </w:pPr>
            <w:r w:rsidRPr="004B01B9">
              <w:rPr>
                <w:rFonts w:ascii="Times New Roman" w:hAnsi="Times New Roman" w:cs="Times New Roman"/>
                <w:sz w:val="24"/>
                <w:szCs w:val="24"/>
              </w:rPr>
              <w:t>1. Внеоборотные активы</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4B01B9">
            <w:pPr>
              <w:jc w:val="center"/>
              <w:rPr>
                <w:rFonts w:ascii="Times New Roman" w:hAnsi="Times New Roman" w:cs="Times New Roman"/>
                <w:b/>
                <w:sz w:val="24"/>
                <w:szCs w:val="24"/>
                <w:lang w:val="en-US"/>
              </w:rPr>
            </w:pPr>
            <w:r w:rsidRPr="00DE3373">
              <w:rPr>
                <w:rFonts w:ascii="Times New Roman" w:hAnsi="Times New Roman" w:cs="Times New Roman"/>
                <w:b/>
                <w:sz w:val="24"/>
                <w:szCs w:val="24"/>
                <w:lang w:val="en-US"/>
              </w:rPr>
              <w:t>348</w:t>
            </w:r>
            <w:r>
              <w:rPr>
                <w:rFonts w:ascii="Times New Roman" w:hAnsi="Times New Roman" w:cs="Times New Roman"/>
                <w:b/>
                <w:sz w:val="24"/>
                <w:szCs w:val="24"/>
                <w:lang w:val="en-US"/>
              </w:rPr>
              <w:t xml:space="preserve"> </w:t>
            </w:r>
            <w:r w:rsidRPr="00DE3373">
              <w:rPr>
                <w:rFonts w:ascii="Times New Roman" w:hAnsi="Times New Roman" w:cs="Times New Roman"/>
                <w:b/>
                <w:sz w:val="24"/>
                <w:szCs w:val="24"/>
                <w:lang w:val="en-US"/>
              </w:rPr>
              <w:t>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4B01B9">
            <w:pPr>
              <w:jc w:val="center"/>
              <w:rPr>
                <w:rFonts w:ascii="Times New Roman" w:hAnsi="Times New Roman" w:cs="Times New Roman"/>
                <w:sz w:val="24"/>
                <w:szCs w:val="24"/>
                <w:lang w:val="en-US"/>
              </w:rPr>
            </w:pPr>
            <w:r>
              <w:rPr>
                <w:rFonts w:ascii="Times New Roman" w:hAnsi="Times New Roman" w:cs="Times New Roman"/>
                <w:b/>
                <w:bCs/>
                <w:sz w:val="24"/>
                <w:szCs w:val="24"/>
                <w:lang w:val="en-US"/>
              </w:rPr>
              <w:t>621 484</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4036EE" w:rsidP="004B01B9">
            <w:pPr>
              <w:jc w:val="center"/>
              <w:rPr>
                <w:rFonts w:ascii="Times New Roman" w:hAnsi="Times New Roman" w:cs="Times New Roman"/>
                <w:sz w:val="24"/>
                <w:szCs w:val="24"/>
                <w:lang w:val="en-US"/>
              </w:rPr>
            </w:pPr>
            <w:r>
              <w:rPr>
                <w:rFonts w:ascii="Times New Roman" w:hAnsi="Times New Roman" w:cs="Times New Roman"/>
                <w:b/>
                <w:bCs/>
                <w:color w:val="008000"/>
                <w:sz w:val="24"/>
                <w:szCs w:val="24"/>
                <w:lang w:val="en-US"/>
              </w:rPr>
              <w:t>72</w:t>
            </w:r>
            <w:r>
              <w:rPr>
                <w:rFonts w:ascii="Times New Roman" w:hAnsi="Times New Roman" w:cs="Times New Roman"/>
                <w:b/>
                <w:bCs/>
                <w:color w:val="008000"/>
                <w:sz w:val="24"/>
                <w:szCs w:val="24"/>
              </w:rPr>
              <w:t>,</w:t>
            </w:r>
            <w:r w:rsidR="00DE3373">
              <w:rPr>
                <w:rFonts w:ascii="Times New Roman" w:hAnsi="Times New Roman" w:cs="Times New Roman"/>
                <w:b/>
                <w:bCs/>
                <w:color w:val="008000"/>
                <w:sz w:val="24"/>
                <w:szCs w:val="24"/>
                <w:lang w:val="en-US"/>
              </w:rPr>
              <w:t>3</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4036EE" w:rsidP="004B01B9">
            <w:pPr>
              <w:jc w:val="center"/>
              <w:rPr>
                <w:rFonts w:ascii="Times New Roman" w:hAnsi="Times New Roman" w:cs="Times New Roman"/>
                <w:sz w:val="24"/>
                <w:szCs w:val="24"/>
                <w:lang w:val="en-US"/>
              </w:rPr>
            </w:pPr>
            <w:r>
              <w:rPr>
                <w:rFonts w:ascii="Times New Roman" w:hAnsi="Times New Roman" w:cs="Times New Roman"/>
                <w:b/>
                <w:bCs/>
                <w:color w:val="008000"/>
                <w:sz w:val="24"/>
                <w:szCs w:val="24"/>
                <w:lang w:val="en-US"/>
              </w:rPr>
              <w:t>58</w:t>
            </w:r>
            <w:r>
              <w:rPr>
                <w:rFonts w:ascii="Times New Roman" w:hAnsi="Times New Roman" w:cs="Times New Roman"/>
                <w:b/>
                <w:bCs/>
                <w:color w:val="008000"/>
                <w:sz w:val="24"/>
                <w:szCs w:val="24"/>
              </w:rPr>
              <w:t>,</w:t>
            </w:r>
            <w:r w:rsidR="00DE3373">
              <w:rPr>
                <w:rFonts w:ascii="Times New Roman" w:hAnsi="Times New Roman" w:cs="Times New Roman"/>
                <w:b/>
                <w:bCs/>
                <w:color w:val="008000"/>
                <w:sz w:val="24"/>
                <w:szCs w:val="24"/>
                <w:lang w:val="en-US"/>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4B01B9">
            <w:pPr>
              <w:jc w:val="center"/>
              <w:rPr>
                <w:rFonts w:ascii="Times New Roman" w:hAnsi="Times New Roman" w:cs="Times New Roman"/>
                <w:color w:val="000000" w:themeColor="text1"/>
                <w:sz w:val="24"/>
                <w:szCs w:val="24"/>
                <w:lang w:val="en-US"/>
              </w:rPr>
            </w:pPr>
            <w:r w:rsidRPr="00DE3373">
              <w:rPr>
                <w:rFonts w:ascii="Times New Roman" w:hAnsi="Times New Roman" w:cs="Times New Roman"/>
                <w:b/>
                <w:bCs/>
                <w:color w:val="000000" w:themeColor="text1"/>
                <w:sz w:val="24"/>
                <w:szCs w:val="24"/>
                <w:lang w:val="en-US"/>
              </w:rPr>
              <w:t>273</w:t>
            </w:r>
            <w:r>
              <w:rPr>
                <w:rFonts w:ascii="Times New Roman" w:hAnsi="Times New Roman" w:cs="Times New Roman"/>
                <w:b/>
                <w:bCs/>
                <w:color w:val="000000" w:themeColor="text1"/>
                <w:sz w:val="24"/>
                <w:szCs w:val="24"/>
                <w:lang w:val="en-US"/>
              </w:rPr>
              <w:t xml:space="preserve"> </w:t>
            </w:r>
            <w:r w:rsidRPr="00DE3373">
              <w:rPr>
                <w:rFonts w:ascii="Times New Roman" w:hAnsi="Times New Roman" w:cs="Times New Roman"/>
                <w:b/>
                <w:bCs/>
                <w:color w:val="000000" w:themeColor="text1"/>
                <w:sz w:val="24"/>
                <w:szCs w:val="24"/>
                <w:lang w:val="en-US"/>
              </w:rPr>
              <w:t>451</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DE3373" w:rsidP="004036EE">
            <w:pPr>
              <w:jc w:val="center"/>
              <w:rPr>
                <w:rFonts w:ascii="Times New Roman" w:hAnsi="Times New Roman" w:cs="Times New Roman"/>
                <w:b/>
                <w:sz w:val="24"/>
                <w:szCs w:val="24"/>
                <w:lang w:val="en-US"/>
              </w:rPr>
            </w:pPr>
            <w:r w:rsidRPr="004036EE">
              <w:rPr>
                <w:rFonts w:ascii="Times New Roman" w:hAnsi="Times New Roman" w:cs="Times New Roman"/>
                <w:b/>
                <w:sz w:val="24"/>
                <w:szCs w:val="24"/>
                <w:lang w:val="en-US"/>
              </w:rPr>
              <w:t>78</w:t>
            </w:r>
            <w:r w:rsidR="004036EE">
              <w:rPr>
                <w:rFonts w:ascii="Times New Roman" w:hAnsi="Times New Roman" w:cs="Times New Roman"/>
                <w:b/>
                <w:sz w:val="24"/>
                <w:szCs w:val="24"/>
              </w:rPr>
              <w:t>,</w:t>
            </w:r>
            <w:r w:rsidRPr="004036EE">
              <w:rPr>
                <w:rFonts w:ascii="Times New Roman" w:hAnsi="Times New Roman" w:cs="Times New Roman"/>
                <w:b/>
                <w:sz w:val="24"/>
                <w:szCs w:val="24"/>
                <w:lang w:val="en-US"/>
              </w:rPr>
              <w:t>6</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DE3373">
            <w:pPr>
              <w:spacing w:line="240" w:lineRule="auto"/>
              <w:rPr>
                <w:rFonts w:ascii="Times New Roman" w:hAnsi="Times New Roman" w:cs="Times New Roman"/>
                <w:sz w:val="24"/>
                <w:szCs w:val="24"/>
              </w:rPr>
            </w:pPr>
            <w:r w:rsidRPr="004B01B9">
              <w:rPr>
                <w:rFonts w:ascii="Times New Roman" w:hAnsi="Times New Roman" w:cs="Times New Roman"/>
                <w:sz w:val="24"/>
                <w:szCs w:val="24"/>
              </w:rPr>
              <w:t>в том числе:</w:t>
            </w:r>
            <w:r w:rsidRPr="004B01B9">
              <w:rPr>
                <w:rFonts w:ascii="Times New Roman" w:hAnsi="Times New Roman" w:cs="Times New Roman"/>
                <w:sz w:val="24"/>
                <w:szCs w:val="24"/>
              </w:rPr>
              <w:br/>
              <w:t>основные средства</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DE3373" w:rsidP="004B01B9">
            <w:pPr>
              <w:jc w:val="center"/>
              <w:rPr>
                <w:rFonts w:ascii="Times New Roman" w:hAnsi="Times New Roman" w:cs="Times New Roman"/>
                <w:sz w:val="24"/>
                <w:szCs w:val="24"/>
              </w:rPr>
            </w:pPr>
            <w:r w:rsidRPr="004B01B9">
              <w:rPr>
                <w:rFonts w:ascii="Times New Roman" w:hAnsi="Times New Roman" w:cs="Times New Roman"/>
                <w:b/>
                <w:bCs/>
                <w:sz w:val="24"/>
                <w:szCs w:val="24"/>
              </w:rPr>
              <w:t>3</w:t>
            </w:r>
            <w:r>
              <w:rPr>
                <w:rFonts w:ascii="Times New Roman" w:hAnsi="Times New Roman" w:cs="Times New Roman"/>
                <w:b/>
                <w:bCs/>
                <w:sz w:val="24"/>
                <w:szCs w:val="24"/>
                <w:lang w:val="en-US"/>
              </w:rPr>
              <w:t>31</w:t>
            </w:r>
            <w:r w:rsidRPr="004B01B9">
              <w:rPr>
                <w:rFonts w:ascii="Times New Roman" w:hAnsi="Times New Roman" w:cs="Times New Roman"/>
                <w:b/>
                <w:bCs/>
                <w:sz w:val="24"/>
                <w:szCs w:val="24"/>
              </w:rPr>
              <w:t> </w:t>
            </w:r>
            <w:r>
              <w:rPr>
                <w:rFonts w:ascii="Times New Roman" w:hAnsi="Times New Roman" w:cs="Times New Roman"/>
                <w:b/>
                <w:bCs/>
                <w:sz w:val="24"/>
                <w:szCs w:val="24"/>
                <w:lang w:val="en-US"/>
              </w:rPr>
              <w:t>804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B94956">
            <w:pPr>
              <w:jc w:val="center"/>
              <w:rPr>
                <w:rFonts w:ascii="Times New Roman" w:hAnsi="Times New Roman" w:cs="Times New Roman"/>
                <w:sz w:val="24"/>
                <w:szCs w:val="24"/>
                <w:lang w:val="en-US"/>
              </w:rPr>
            </w:pPr>
            <w:r>
              <w:rPr>
                <w:rFonts w:ascii="Times New Roman" w:hAnsi="Times New Roman" w:cs="Times New Roman"/>
                <w:b/>
                <w:bCs/>
                <w:sz w:val="24"/>
                <w:szCs w:val="24"/>
                <w:lang w:val="en-US"/>
              </w:rPr>
              <w:t>545 592</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4036EE" w:rsidP="004B01B9">
            <w:pPr>
              <w:jc w:val="center"/>
              <w:rPr>
                <w:rFonts w:ascii="Times New Roman" w:hAnsi="Times New Roman" w:cs="Times New Roman"/>
                <w:sz w:val="24"/>
                <w:szCs w:val="24"/>
                <w:lang w:val="en-US"/>
              </w:rPr>
            </w:pPr>
            <w:r>
              <w:rPr>
                <w:rFonts w:ascii="Times New Roman" w:hAnsi="Times New Roman" w:cs="Times New Roman"/>
                <w:b/>
                <w:bCs/>
                <w:color w:val="008000"/>
                <w:sz w:val="24"/>
                <w:szCs w:val="24"/>
                <w:lang w:val="en-US"/>
              </w:rPr>
              <w:t>68</w:t>
            </w:r>
            <w:r>
              <w:rPr>
                <w:rFonts w:ascii="Times New Roman" w:hAnsi="Times New Roman" w:cs="Times New Roman"/>
                <w:b/>
                <w:bCs/>
                <w:color w:val="008000"/>
                <w:sz w:val="24"/>
                <w:szCs w:val="24"/>
              </w:rPr>
              <w:t>,</w:t>
            </w:r>
            <w:r w:rsidR="00DE3373">
              <w:rPr>
                <w:rFonts w:ascii="Times New Roman" w:hAnsi="Times New Roman" w:cs="Times New Roman"/>
                <w:b/>
                <w:bCs/>
                <w:color w:val="008000"/>
                <w:sz w:val="24"/>
                <w:szCs w:val="24"/>
                <w:lang w:val="en-US"/>
              </w:rPr>
              <w:t>9</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4036EE" w:rsidP="004B01B9">
            <w:pPr>
              <w:jc w:val="center"/>
              <w:rPr>
                <w:rFonts w:ascii="Times New Roman" w:hAnsi="Times New Roman" w:cs="Times New Roman"/>
                <w:sz w:val="24"/>
                <w:szCs w:val="24"/>
                <w:lang w:val="en-US"/>
              </w:rPr>
            </w:pPr>
            <w:r>
              <w:rPr>
                <w:rFonts w:ascii="Times New Roman" w:hAnsi="Times New Roman" w:cs="Times New Roman"/>
                <w:b/>
                <w:bCs/>
                <w:color w:val="008000"/>
                <w:sz w:val="24"/>
                <w:szCs w:val="24"/>
                <w:lang w:val="en-US"/>
              </w:rPr>
              <w:t>50</w:t>
            </w:r>
            <w:r>
              <w:rPr>
                <w:rFonts w:ascii="Times New Roman" w:hAnsi="Times New Roman" w:cs="Times New Roman"/>
                <w:b/>
                <w:bCs/>
                <w:color w:val="008000"/>
                <w:sz w:val="24"/>
                <w:szCs w:val="24"/>
              </w:rPr>
              <w:t>,</w:t>
            </w:r>
            <w:r w:rsidR="00DE3373">
              <w:rPr>
                <w:rFonts w:ascii="Times New Roman" w:hAnsi="Times New Roman" w:cs="Times New Roman"/>
                <w:b/>
                <w:bCs/>
                <w:color w:val="008000"/>
                <w:sz w:val="24"/>
                <w:szCs w:val="24"/>
                <w:lang w:val="en-US"/>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B94956">
            <w:pPr>
              <w:jc w:val="center"/>
              <w:rPr>
                <w:rFonts w:ascii="Times New Roman" w:hAnsi="Times New Roman" w:cs="Times New Roman"/>
                <w:color w:val="000000" w:themeColor="text1"/>
                <w:sz w:val="24"/>
                <w:szCs w:val="24"/>
                <w:lang w:val="en-US"/>
              </w:rPr>
            </w:pPr>
            <w:r w:rsidRPr="00DE3373">
              <w:rPr>
                <w:rFonts w:ascii="Times New Roman" w:hAnsi="Times New Roman" w:cs="Times New Roman"/>
                <w:b/>
                <w:bCs/>
                <w:color w:val="000000" w:themeColor="text1"/>
                <w:sz w:val="24"/>
                <w:szCs w:val="24"/>
                <w:lang w:val="en-US"/>
              </w:rPr>
              <w:t>213 788</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lang w:val="en-US"/>
              </w:rPr>
            </w:pPr>
            <w:r>
              <w:rPr>
                <w:rFonts w:ascii="Times New Roman" w:hAnsi="Times New Roman" w:cs="Times New Roman"/>
                <w:b/>
                <w:sz w:val="24"/>
                <w:szCs w:val="24"/>
                <w:lang w:val="en-US"/>
              </w:rPr>
              <w:t>64</w:t>
            </w:r>
            <w:r>
              <w:rPr>
                <w:rFonts w:ascii="Times New Roman" w:hAnsi="Times New Roman" w:cs="Times New Roman"/>
                <w:b/>
                <w:sz w:val="24"/>
                <w:szCs w:val="24"/>
              </w:rPr>
              <w:t>,</w:t>
            </w:r>
            <w:r w:rsidR="00DE3373" w:rsidRPr="004036EE">
              <w:rPr>
                <w:rFonts w:ascii="Times New Roman" w:hAnsi="Times New Roman" w:cs="Times New Roman"/>
                <w:b/>
                <w:sz w:val="24"/>
                <w:szCs w:val="24"/>
                <w:lang w:val="en-US"/>
              </w:rPr>
              <w:t>4</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DE3373">
            <w:pPr>
              <w:spacing w:line="240" w:lineRule="auto"/>
              <w:rPr>
                <w:rFonts w:ascii="Times New Roman" w:hAnsi="Times New Roman" w:cs="Times New Roman"/>
                <w:sz w:val="24"/>
                <w:szCs w:val="24"/>
              </w:rPr>
            </w:pPr>
            <w:r w:rsidRPr="004B01B9">
              <w:rPr>
                <w:rFonts w:ascii="Times New Roman" w:hAnsi="Times New Roman" w:cs="Times New Roman"/>
                <w:sz w:val="24"/>
                <w:szCs w:val="24"/>
              </w:rPr>
              <w:t>нематериальные активы</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AF6E4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AF6E4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AF6E4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AF6E4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AF6E4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AF6E4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r>
      <w:tr w:rsidR="004036EE" w:rsidRPr="004B01B9" w:rsidTr="004036EE">
        <w:trPr>
          <w:trHeight w:val="258"/>
          <w:jc w:val="center"/>
        </w:trPr>
        <w:tc>
          <w:tcPr>
            <w:tcW w:w="1357" w:type="pct"/>
            <w:tcBorders>
              <w:top w:val="outset" w:sz="6" w:space="0" w:color="000000"/>
              <w:left w:val="outset" w:sz="6" w:space="0" w:color="000000"/>
              <w:bottom w:val="outset" w:sz="6" w:space="0" w:color="000000"/>
              <w:right w:val="outset" w:sz="6" w:space="0" w:color="000000"/>
            </w:tcBorders>
            <w:hideMark/>
          </w:tcPr>
          <w:p w:rsidR="00DE3373" w:rsidRPr="00DE3373" w:rsidRDefault="00DE3373" w:rsidP="00DE3373">
            <w:pPr>
              <w:spacing w:line="240" w:lineRule="auto"/>
              <w:rPr>
                <w:rFonts w:ascii="Times New Roman" w:hAnsi="Times New Roman" w:cs="Times New Roman"/>
                <w:sz w:val="24"/>
                <w:szCs w:val="24"/>
              </w:rPr>
            </w:pPr>
            <w:r>
              <w:rPr>
                <w:rFonts w:ascii="Times New Roman" w:hAnsi="Times New Roman" w:cs="Times New Roman"/>
                <w:sz w:val="24"/>
                <w:szCs w:val="24"/>
              </w:rPr>
              <w:t>Отложенные налоговые активы</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DE3373" w:rsidRPr="004B01B9" w:rsidRDefault="00DE3373" w:rsidP="004B01B9">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3373" w:rsidRPr="004B01B9" w:rsidRDefault="00DE3373" w:rsidP="004B01B9">
            <w:pPr>
              <w:jc w:val="center"/>
              <w:rPr>
                <w:rFonts w:ascii="Times New Roman" w:hAnsi="Times New Roman" w:cs="Times New Roman"/>
                <w:b/>
                <w:bCs/>
                <w:sz w:val="24"/>
                <w:szCs w:val="24"/>
              </w:rPr>
            </w:pPr>
            <w:r>
              <w:rPr>
                <w:rFonts w:ascii="Times New Roman" w:hAnsi="Times New Roman" w:cs="Times New Roman"/>
                <w:b/>
                <w:bCs/>
                <w:sz w:val="24"/>
                <w:szCs w:val="24"/>
              </w:rPr>
              <w:t>13 208</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DE3373" w:rsidRPr="004B01B9" w:rsidRDefault="00DE3373" w:rsidP="004B01B9">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DE3373" w:rsidRPr="004B01B9" w:rsidRDefault="00DE3373" w:rsidP="004B01B9">
            <w:pPr>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3373" w:rsidRPr="00DE3373" w:rsidRDefault="00DE3373" w:rsidP="004B01B9">
            <w:pPr>
              <w:jc w:val="center"/>
              <w:rPr>
                <w:rFonts w:ascii="Times New Roman" w:hAnsi="Times New Roman" w:cs="Times New Roman"/>
                <w:b/>
                <w:bCs/>
                <w:color w:val="000000" w:themeColor="text1"/>
                <w:sz w:val="24"/>
                <w:szCs w:val="24"/>
              </w:rPr>
            </w:pPr>
            <w:r w:rsidRPr="00DE3373">
              <w:rPr>
                <w:rFonts w:ascii="Times New Roman" w:hAnsi="Times New Roman" w:cs="Times New Roman"/>
                <w:b/>
                <w:bCs/>
                <w:color w:val="000000" w:themeColor="text1"/>
                <w:sz w:val="24"/>
                <w:szCs w:val="24"/>
              </w:rPr>
              <w:t>13 208</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DE3373" w:rsidRPr="004B01B9" w:rsidRDefault="00DE3373" w:rsidP="004B01B9">
            <w:pPr>
              <w:jc w:val="center"/>
              <w:rPr>
                <w:rFonts w:ascii="Times New Roman" w:hAnsi="Times New Roman" w:cs="Times New Roman"/>
                <w:sz w:val="24"/>
                <w:szCs w:val="24"/>
              </w:rPr>
            </w:pPr>
            <w:r>
              <w:rPr>
                <w:rFonts w:ascii="Times New Roman" w:hAnsi="Times New Roman" w:cs="Times New Roman"/>
                <w:sz w:val="24"/>
                <w:szCs w:val="24"/>
              </w:rPr>
              <w:t>-</w:t>
            </w:r>
          </w:p>
        </w:tc>
      </w:tr>
      <w:tr w:rsidR="004036EE" w:rsidRPr="004B01B9" w:rsidTr="004036EE">
        <w:trPr>
          <w:trHeight w:val="258"/>
          <w:jc w:val="center"/>
        </w:trPr>
        <w:tc>
          <w:tcPr>
            <w:tcW w:w="1357" w:type="pct"/>
            <w:tcBorders>
              <w:top w:val="outset" w:sz="6" w:space="0" w:color="000000"/>
              <w:left w:val="outset" w:sz="6" w:space="0" w:color="000000"/>
              <w:bottom w:val="outset" w:sz="6" w:space="0" w:color="000000"/>
              <w:right w:val="outset" w:sz="6" w:space="0" w:color="000000"/>
            </w:tcBorders>
            <w:hideMark/>
          </w:tcPr>
          <w:p w:rsidR="00DE3373" w:rsidRDefault="00DE3373" w:rsidP="00DE3373">
            <w:pPr>
              <w:spacing w:line="240" w:lineRule="auto"/>
              <w:rPr>
                <w:rFonts w:ascii="Times New Roman" w:hAnsi="Times New Roman" w:cs="Times New Roman"/>
                <w:sz w:val="24"/>
                <w:szCs w:val="24"/>
              </w:rPr>
            </w:pPr>
            <w:r>
              <w:rPr>
                <w:rFonts w:ascii="Times New Roman" w:hAnsi="Times New Roman" w:cs="Times New Roman"/>
                <w:sz w:val="24"/>
                <w:szCs w:val="24"/>
              </w:rPr>
              <w:t>Прочие внеоборотные активы</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DE3373" w:rsidRPr="00DE3373" w:rsidRDefault="00DE3373" w:rsidP="004B01B9">
            <w:pPr>
              <w:jc w:val="center"/>
              <w:rPr>
                <w:rFonts w:ascii="Times New Roman" w:hAnsi="Times New Roman" w:cs="Times New Roman"/>
                <w:b/>
                <w:sz w:val="24"/>
                <w:szCs w:val="24"/>
              </w:rPr>
            </w:pPr>
            <w:r w:rsidRPr="00DE3373">
              <w:rPr>
                <w:rFonts w:ascii="Times New Roman" w:hAnsi="Times New Roman" w:cs="Times New Roman"/>
                <w:b/>
                <w:sz w:val="24"/>
                <w:szCs w:val="24"/>
              </w:rPr>
              <w:t>16 229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3373" w:rsidRDefault="00DE3373" w:rsidP="004B01B9">
            <w:pPr>
              <w:jc w:val="center"/>
              <w:rPr>
                <w:rFonts w:ascii="Times New Roman" w:hAnsi="Times New Roman" w:cs="Times New Roman"/>
                <w:b/>
                <w:bCs/>
                <w:sz w:val="24"/>
                <w:szCs w:val="24"/>
              </w:rPr>
            </w:pPr>
            <w:r>
              <w:rPr>
                <w:rFonts w:ascii="Times New Roman" w:hAnsi="Times New Roman" w:cs="Times New Roman"/>
                <w:b/>
                <w:bCs/>
                <w:sz w:val="24"/>
                <w:szCs w:val="24"/>
              </w:rPr>
              <w:t>62 684</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DE3373" w:rsidRPr="00DE3373" w:rsidRDefault="00DE3373" w:rsidP="004B01B9">
            <w:pPr>
              <w:jc w:val="center"/>
              <w:rPr>
                <w:rFonts w:ascii="Times New Roman" w:hAnsi="Times New Roman" w:cs="Times New Roman"/>
                <w:b/>
                <w:color w:val="4F6228" w:themeColor="accent3" w:themeShade="80"/>
                <w:sz w:val="24"/>
                <w:szCs w:val="24"/>
              </w:rPr>
            </w:pPr>
            <w:r>
              <w:rPr>
                <w:rFonts w:ascii="Times New Roman" w:hAnsi="Times New Roman" w:cs="Times New Roman"/>
                <w:b/>
                <w:bCs/>
                <w:color w:val="008000"/>
                <w:sz w:val="24"/>
                <w:szCs w:val="24"/>
              </w:rPr>
              <w:t>3,4</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DE3373" w:rsidRDefault="00DE3373" w:rsidP="004B01B9">
            <w:pPr>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E3373" w:rsidRPr="00DE3373" w:rsidRDefault="00DE3373" w:rsidP="004B01B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46 455</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DE3373" w:rsidRPr="00DE3373" w:rsidRDefault="00DE3373" w:rsidP="004B01B9">
            <w:pPr>
              <w:jc w:val="center"/>
              <w:rPr>
                <w:rFonts w:ascii="Times New Roman" w:hAnsi="Times New Roman" w:cs="Times New Roman"/>
                <w:b/>
                <w:sz w:val="24"/>
                <w:szCs w:val="24"/>
              </w:rPr>
            </w:pPr>
            <w:r w:rsidRPr="00DE3373">
              <w:rPr>
                <w:rFonts w:ascii="Times New Roman" w:hAnsi="Times New Roman" w:cs="Times New Roman"/>
                <w:b/>
                <w:sz w:val="24"/>
                <w:szCs w:val="24"/>
              </w:rPr>
              <w:t>286,2</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4B01B9">
            <w:pPr>
              <w:rPr>
                <w:rFonts w:ascii="Times New Roman" w:hAnsi="Times New Roman" w:cs="Times New Roman"/>
                <w:sz w:val="24"/>
                <w:szCs w:val="24"/>
              </w:rPr>
            </w:pPr>
            <w:r w:rsidRPr="004B01B9">
              <w:rPr>
                <w:rFonts w:ascii="Times New Roman" w:hAnsi="Times New Roman" w:cs="Times New Roman"/>
                <w:sz w:val="24"/>
                <w:szCs w:val="24"/>
              </w:rPr>
              <w:t xml:space="preserve">2. </w:t>
            </w:r>
            <w:proofErr w:type="gramStart"/>
            <w:r w:rsidRPr="004B01B9">
              <w:rPr>
                <w:rFonts w:ascii="Times New Roman" w:hAnsi="Times New Roman" w:cs="Times New Roman"/>
                <w:sz w:val="24"/>
                <w:szCs w:val="24"/>
              </w:rPr>
              <w:t>Оборотные</w:t>
            </w:r>
            <w:proofErr w:type="gramEnd"/>
            <w:r w:rsidRPr="004B01B9">
              <w:rPr>
                <w:rFonts w:ascii="Times New Roman" w:hAnsi="Times New Roman" w:cs="Times New Roman"/>
                <w:sz w:val="24"/>
                <w:szCs w:val="24"/>
              </w:rPr>
              <w:t xml:space="preserve">, всего </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4B01B9">
            <w:pPr>
              <w:jc w:val="center"/>
              <w:rPr>
                <w:rFonts w:ascii="Times New Roman" w:hAnsi="Times New Roman" w:cs="Times New Roman"/>
                <w:b/>
                <w:sz w:val="24"/>
                <w:szCs w:val="24"/>
              </w:rPr>
            </w:pPr>
            <w:r w:rsidRPr="00DE3373">
              <w:rPr>
                <w:rFonts w:ascii="Times New Roman" w:hAnsi="Times New Roman" w:cs="Times New Roman"/>
                <w:b/>
                <w:sz w:val="24"/>
                <w:szCs w:val="24"/>
              </w:rPr>
              <w:t>133 700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DE3373" w:rsidP="004B01B9">
            <w:pPr>
              <w:jc w:val="center"/>
              <w:rPr>
                <w:rFonts w:ascii="Times New Roman" w:hAnsi="Times New Roman" w:cs="Times New Roman"/>
                <w:sz w:val="24"/>
                <w:szCs w:val="24"/>
              </w:rPr>
            </w:pPr>
            <w:r>
              <w:rPr>
                <w:rFonts w:ascii="Times New Roman" w:hAnsi="Times New Roman" w:cs="Times New Roman"/>
                <w:b/>
                <w:bCs/>
                <w:sz w:val="24"/>
                <w:szCs w:val="24"/>
              </w:rPr>
              <w:t>450 469</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DE3373"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27,7</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DE3373"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42,0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DE3373" w:rsidRDefault="00DE3373" w:rsidP="004B01B9">
            <w:pPr>
              <w:jc w:val="center"/>
              <w:rPr>
                <w:rFonts w:ascii="Times New Roman" w:hAnsi="Times New Roman" w:cs="Times New Roman"/>
                <w:sz w:val="24"/>
                <w:szCs w:val="24"/>
              </w:rPr>
            </w:pPr>
            <w:r w:rsidRPr="00DE3373">
              <w:rPr>
                <w:rFonts w:ascii="Times New Roman" w:hAnsi="Times New Roman" w:cs="Times New Roman"/>
                <w:b/>
                <w:bCs/>
                <w:sz w:val="24"/>
                <w:szCs w:val="24"/>
              </w:rPr>
              <w:t>316 769</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DE3373" w:rsidP="004B01B9">
            <w:pPr>
              <w:jc w:val="center"/>
              <w:rPr>
                <w:rFonts w:ascii="Times New Roman" w:hAnsi="Times New Roman" w:cs="Times New Roman"/>
                <w:b/>
                <w:sz w:val="24"/>
                <w:szCs w:val="24"/>
              </w:rPr>
            </w:pPr>
            <w:r w:rsidRPr="004036EE">
              <w:rPr>
                <w:rFonts w:ascii="Times New Roman" w:hAnsi="Times New Roman" w:cs="Times New Roman"/>
                <w:b/>
                <w:sz w:val="24"/>
                <w:szCs w:val="24"/>
              </w:rPr>
              <w:t>236,9</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4036EE">
            <w:pPr>
              <w:spacing w:line="240" w:lineRule="auto"/>
              <w:rPr>
                <w:rFonts w:ascii="Times New Roman" w:hAnsi="Times New Roman" w:cs="Times New Roman"/>
                <w:sz w:val="24"/>
                <w:szCs w:val="24"/>
              </w:rPr>
            </w:pPr>
            <w:r w:rsidRPr="004B01B9">
              <w:rPr>
                <w:rFonts w:ascii="Times New Roman" w:hAnsi="Times New Roman" w:cs="Times New Roman"/>
                <w:sz w:val="24"/>
                <w:szCs w:val="24"/>
              </w:rPr>
              <w:lastRenderedPageBreak/>
              <w:t>в том числе:</w:t>
            </w:r>
            <w:r w:rsidRPr="004B01B9">
              <w:rPr>
                <w:rFonts w:ascii="Times New Roman" w:hAnsi="Times New Roman" w:cs="Times New Roman"/>
                <w:sz w:val="24"/>
                <w:szCs w:val="24"/>
              </w:rPr>
              <w:br/>
              <w:t>запасы</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sz w:val="24"/>
                <w:szCs w:val="24"/>
              </w:rPr>
              <w:t>35</w:t>
            </w:r>
            <w:r>
              <w:rPr>
                <w:rFonts w:ascii="Times New Roman" w:hAnsi="Times New Roman" w:cs="Times New Roman"/>
                <w:b/>
                <w:sz w:val="24"/>
                <w:szCs w:val="24"/>
              </w:rPr>
              <w:t xml:space="preserve"> </w:t>
            </w:r>
            <w:r w:rsidRPr="004036EE">
              <w:rPr>
                <w:rFonts w:ascii="Times New Roman" w:hAnsi="Times New Roman" w:cs="Times New Roman"/>
                <w:b/>
                <w:sz w:val="24"/>
                <w:szCs w:val="24"/>
              </w:rPr>
              <w:t>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sz w:val="24"/>
                <w:szCs w:val="24"/>
              </w:rPr>
              <w:t>38 798</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sidRPr="004B01B9">
              <w:rPr>
                <w:rFonts w:ascii="Times New Roman" w:hAnsi="Times New Roman" w:cs="Times New Roman"/>
                <w:b/>
                <w:bCs/>
                <w:color w:val="008000"/>
                <w:sz w:val="24"/>
                <w:szCs w:val="24"/>
              </w:rPr>
              <w:t>7,3</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sz w:val="24"/>
                <w:szCs w:val="24"/>
              </w:rPr>
            </w:pPr>
            <w:r>
              <w:rPr>
                <w:rFonts w:ascii="Times New Roman" w:hAnsi="Times New Roman" w:cs="Times New Roman"/>
                <w:b/>
                <w:bCs/>
                <w:sz w:val="24"/>
                <w:szCs w:val="24"/>
              </w:rPr>
              <w:t>3 453</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Pr>
                <w:rFonts w:ascii="Times New Roman" w:hAnsi="Times New Roman" w:cs="Times New Roman"/>
                <w:b/>
                <w:sz w:val="24"/>
                <w:szCs w:val="24"/>
              </w:rPr>
              <w:t>9,8</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036EE">
            <w:pPr>
              <w:spacing w:line="240" w:lineRule="auto"/>
              <w:rPr>
                <w:rFonts w:ascii="Times New Roman" w:hAnsi="Times New Roman" w:cs="Times New Roman"/>
                <w:sz w:val="24"/>
                <w:szCs w:val="24"/>
              </w:rPr>
            </w:pPr>
            <w:r>
              <w:rPr>
                <w:rFonts w:ascii="Times New Roman" w:hAnsi="Times New Roman" w:cs="Times New Roman"/>
                <w:sz w:val="24"/>
                <w:szCs w:val="24"/>
              </w:rPr>
              <w:t>налог на добавленную стоимость по приобретенным ценностям</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sz w:val="24"/>
                <w:szCs w:val="24"/>
              </w:rPr>
              <w:t>1</w:t>
            </w:r>
            <w:r>
              <w:rPr>
                <w:rFonts w:ascii="Times New Roman" w:hAnsi="Times New Roman" w:cs="Times New Roman"/>
                <w:b/>
                <w:sz w:val="24"/>
                <w:szCs w:val="24"/>
              </w:rPr>
              <w:t xml:space="preserve"> </w:t>
            </w:r>
            <w:r w:rsidRPr="004036EE">
              <w:rPr>
                <w:rFonts w:ascii="Times New Roman" w:hAnsi="Times New Roman" w:cs="Times New Roman"/>
                <w:b/>
                <w:sz w:val="24"/>
                <w:szCs w:val="24"/>
              </w:rPr>
              <w:t>823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bCs/>
                <w:sz w:val="24"/>
                <w:szCs w:val="24"/>
              </w:rPr>
            </w:pPr>
            <w:r>
              <w:rPr>
                <w:rFonts w:ascii="Times New Roman" w:hAnsi="Times New Roman" w:cs="Times New Roman"/>
                <w:b/>
                <w:bCs/>
                <w:sz w:val="24"/>
                <w:szCs w:val="24"/>
              </w:rPr>
              <w:t>1 025</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4B01B9">
            <w:pPr>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0,4</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bCs/>
                <w:sz w:val="24"/>
                <w:szCs w:val="24"/>
              </w:rPr>
            </w:pPr>
            <w:r>
              <w:rPr>
                <w:rFonts w:ascii="Times New Roman" w:hAnsi="Times New Roman" w:cs="Times New Roman"/>
                <w:b/>
                <w:bCs/>
                <w:sz w:val="24"/>
                <w:szCs w:val="24"/>
              </w:rPr>
              <w:t>-798</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sz w:val="24"/>
                <w:szCs w:val="24"/>
              </w:rPr>
            </w:pPr>
            <w:r>
              <w:rPr>
                <w:rFonts w:ascii="Times New Roman" w:hAnsi="Times New Roman" w:cs="Times New Roman"/>
                <w:b/>
                <w:sz w:val="24"/>
                <w:szCs w:val="24"/>
              </w:rPr>
              <w:t>-43,8</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4036EE">
            <w:pPr>
              <w:spacing w:line="240" w:lineRule="auto"/>
              <w:rPr>
                <w:rFonts w:ascii="Times New Roman" w:hAnsi="Times New Roman" w:cs="Times New Roman"/>
                <w:sz w:val="24"/>
                <w:szCs w:val="24"/>
              </w:rPr>
            </w:pPr>
            <w:r w:rsidRPr="004B01B9">
              <w:rPr>
                <w:rFonts w:ascii="Times New Roman" w:hAnsi="Times New Roman" w:cs="Times New Roman"/>
                <w:sz w:val="24"/>
                <w:szCs w:val="24"/>
              </w:rPr>
              <w:t>дебиторская задолженность</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Pr>
                <w:rFonts w:ascii="Times New Roman" w:hAnsi="Times New Roman" w:cs="Times New Roman"/>
                <w:b/>
                <w:sz w:val="24"/>
                <w:szCs w:val="24"/>
              </w:rPr>
              <w:t>64 834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sz w:val="24"/>
                <w:szCs w:val="24"/>
              </w:rPr>
              <w:t>69757</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13,5</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bCs/>
                <w:sz w:val="24"/>
                <w:szCs w:val="24"/>
              </w:rPr>
              <w:t>4 923</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sz w:val="24"/>
                <w:szCs w:val="24"/>
              </w:rPr>
              <w:t>7,6</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AF6E4E" w:rsidRPr="004B01B9" w:rsidRDefault="00AF6E4E" w:rsidP="004036EE">
            <w:pPr>
              <w:spacing w:line="240" w:lineRule="auto"/>
              <w:rPr>
                <w:rFonts w:ascii="Times New Roman" w:hAnsi="Times New Roman" w:cs="Times New Roman"/>
                <w:sz w:val="24"/>
                <w:szCs w:val="24"/>
              </w:rPr>
            </w:pPr>
            <w:r w:rsidRPr="004B01B9">
              <w:rPr>
                <w:rFonts w:ascii="Times New Roman" w:hAnsi="Times New Roman" w:cs="Times New Roman"/>
                <w:sz w:val="24"/>
                <w:szCs w:val="24"/>
              </w:rPr>
              <w:t xml:space="preserve">денежные средства и краткосрочные финансовые вложения </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Pr>
                <w:rFonts w:ascii="Times New Roman" w:hAnsi="Times New Roman" w:cs="Times New Roman"/>
                <w:b/>
                <w:sz w:val="24"/>
                <w:szCs w:val="24"/>
              </w:rPr>
              <w:t>29 515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sz w:val="24"/>
                <w:szCs w:val="24"/>
              </w:rPr>
              <w:t>340 797</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sidRPr="004B01B9">
              <w:rPr>
                <w:rFonts w:ascii="Times New Roman" w:hAnsi="Times New Roman" w:cs="Times New Roman"/>
                <w:b/>
                <w:bCs/>
                <w:color w:val="008000"/>
                <w:sz w:val="24"/>
                <w:szCs w:val="24"/>
              </w:rPr>
              <w:t>6,1</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AF6E4E" w:rsidRPr="004B01B9" w:rsidRDefault="004036EE"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sz w:val="24"/>
                <w:szCs w:val="24"/>
              </w:rPr>
            </w:pPr>
            <w:r w:rsidRPr="004036EE">
              <w:rPr>
                <w:rFonts w:ascii="Times New Roman" w:hAnsi="Times New Roman" w:cs="Times New Roman"/>
                <w:b/>
                <w:bCs/>
                <w:sz w:val="24"/>
                <w:szCs w:val="24"/>
              </w:rPr>
              <w:t>311 282</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AF6E4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sz w:val="24"/>
                <w:szCs w:val="24"/>
              </w:rPr>
              <w:t>1</w:t>
            </w:r>
            <w:r>
              <w:rPr>
                <w:rFonts w:ascii="Times New Roman" w:hAnsi="Times New Roman" w:cs="Times New Roman"/>
                <w:b/>
                <w:sz w:val="24"/>
                <w:szCs w:val="24"/>
              </w:rPr>
              <w:t xml:space="preserve"> </w:t>
            </w:r>
            <w:r w:rsidRPr="004036EE">
              <w:rPr>
                <w:rFonts w:ascii="Times New Roman" w:hAnsi="Times New Roman" w:cs="Times New Roman"/>
                <w:b/>
                <w:sz w:val="24"/>
                <w:szCs w:val="24"/>
              </w:rPr>
              <w:t>054,7</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036EE">
            <w:pPr>
              <w:spacing w:line="240" w:lineRule="auto"/>
              <w:rPr>
                <w:rFonts w:ascii="Times New Roman" w:hAnsi="Times New Roman" w:cs="Times New Roman"/>
                <w:sz w:val="24"/>
                <w:szCs w:val="24"/>
              </w:rPr>
            </w:pPr>
            <w:r>
              <w:rPr>
                <w:rFonts w:ascii="Times New Roman" w:hAnsi="Times New Roman" w:cs="Times New Roman"/>
                <w:sz w:val="24"/>
                <w:szCs w:val="24"/>
              </w:rPr>
              <w:t>Прочие оборотные активы</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sz w:val="24"/>
                <w:szCs w:val="24"/>
              </w:rPr>
            </w:pPr>
            <w:r>
              <w:rPr>
                <w:rFonts w:ascii="Times New Roman" w:hAnsi="Times New Roman" w:cs="Times New Roman"/>
                <w:b/>
                <w:sz w:val="24"/>
                <w:szCs w:val="24"/>
              </w:rPr>
              <w:t>2 183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4B01B9">
            <w:pPr>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0,4</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Default="004036EE" w:rsidP="004B01B9">
            <w:pPr>
              <w:jc w:val="center"/>
              <w:rPr>
                <w:rFonts w:ascii="Times New Roman" w:hAnsi="Times New Roman" w:cs="Times New Roman"/>
                <w:b/>
                <w:bCs/>
                <w:color w:val="008000"/>
                <w:sz w:val="24"/>
                <w:szCs w:val="24"/>
              </w:rPr>
            </w:pPr>
            <w:r>
              <w:rPr>
                <w:rFonts w:ascii="Times New Roman" w:hAnsi="Times New Roman" w:cs="Times New Roman"/>
                <w:b/>
                <w:bCs/>
                <w:color w:val="008000"/>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4036EE" w:rsidP="004B01B9">
            <w:pPr>
              <w:jc w:val="center"/>
              <w:rPr>
                <w:rFonts w:ascii="Times New Roman" w:hAnsi="Times New Roman" w:cs="Times New Roman"/>
                <w:b/>
                <w:bCs/>
                <w:sz w:val="24"/>
                <w:szCs w:val="24"/>
              </w:rPr>
            </w:pPr>
            <w:r>
              <w:rPr>
                <w:rFonts w:ascii="Times New Roman" w:hAnsi="Times New Roman" w:cs="Times New Roman"/>
                <w:b/>
                <w:bCs/>
                <w:sz w:val="24"/>
                <w:szCs w:val="24"/>
              </w:rPr>
              <w:t>-2 091</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4036EE" w:rsidP="004B01B9">
            <w:pPr>
              <w:jc w:val="center"/>
              <w:rPr>
                <w:rFonts w:ascii="Times New Roman" w:hAnsi="Times New Roman" w:cs="Times New Roman"/>
                <w:b/>
                <w:sz w:val="24"/>
                <w:szCs w:val="24"/>
              </w:rPr>
            </w:pPr>
            <w:r>
              <w:rPr>
                <w:rFonts w:ascii="Times New Roman" w:hAnsi="Times New Roman" w:cs="Times New Roman"/>
                <w:b/>
                <w:sz w:val="24"/>
                <w:szCs w:val="24"/>
              </w:rPr>
              <w:t>-95,8</w:t>
            </w:r>
          </w:p>
        </w:tc>
      </w:tr>
      <w:tr w:rsidR="00AF6E4E" w:rsidRPr="004036EE" w:rsidTr="004036EE">
        <w:trPr>
          <w:jc w:val="center"/>
        </w:trPr>
        <w:tc>
          <w:tcPr>
            <w:tcW w:w="5000" w:type="pct"/>
            <w:gridSpan w:val="7"/>
            <w:tcBorders>
              <w:top w:val="outset" w:sz="6" w:space="0" w:color="000000"/>
              <w:left w:val="outset" w:sz="6" w:space="0" w:color="000000"/>
              <w:bottom w:val="outset" w:sz="6" w:space="0" w:color="000000"/>
              <w:right w:val="outset" w:sz="6" w:space="0" w:color="000000"/>
            </w:tcBorders>
            <w:hideMark/>
          </w:tcPr>
          <w:p w:rsidR="00AF6E4E" w:rsidRPr="004036EE" w:rsidRDefault="00AF6E4E" w:rsidP="004036EE">
            <w:pPr>
              <w:jc w:val="center"/>
              <w:rPr>
                <w:rFonts w:ascii="Times New Roman" w:hAnsi="Times New Roman" w:cs="Times New Roman"/>
                <w:sz w:val="32"/>
                <w:szCs w:val="32"/>
              </w:rPr>
            </w:pPr>
            <w:r w:rsidRPr="004036EE">
              <w:rPr>
                <w:rFonts w:ascii="Times New Roman" w:hAnsi="Times New Roman" w:cs="Times New Roman"/>
                <w:b/>
                <w:bCs/>
                <w:sz w:val="32"/>
                <w:szCs w:val="32"/>
              </w:rPr>
              <w:t>Пассив</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B01B9">
            <w:pPr>
              <w:rPr>
                <w:rFonts w:ascii="Times New Roman" w:hAnsi="Times New Roman" w:cs="Times New Roman"/>
                <w:sz w:val="24"/>
                <w:szCs w:val="24"/>
              </w:rPr>
            </w:pPr>
            <w:r w:rsidRPr="004B01B9">
              <w:rPr>
                <w:rFonts w:ascii="Times New Roman" w:hAnsi="Times New Roman" w:cs="Times New Roman"/>
                <w:sz w:val="24"/>
                <w:szCs w:val="24"/>
              </w:rPr>
              <w:t xml:space="preserve">1. Собственный капитал </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color w:val="000000"/>
                <w:sz w:val="24"/>
                <w:szCs w:val="24"/>
              </w:rPr>
              <w:t>418 584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4B01B9">
            <w:pPr>
              <w:jc w:val="center"/>
              <w:rPr>
                <w:rFonts w:ascii="Times New Roman" w:hAnsi="Times New Roman" w:cs="Times New Roman"/>
                <w:sz w:val="24"/>
                <w:szCs w:val="24"/>
              </w:rPr>
            </w:pPr>
            <w:r>
              <w:rPr>
                <w:rFonts w:ascii="Times New Roman" w:hAnsi="Times New Roman" w:cs="Times New Roman"/>
                <w:b/>
                <w:bCs/>
                <w:color w:val="000000"/>
                <w:sz w:val="24"/>
                <w:szCs w:val="24"/>
              </w:rPr>
              <w:t>953</w:t>
            </w:r>
            <w:r w:rsidR="00DF25A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691</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color w:val="008000"/>
                <w:sz w:val="24"/>
                <w:szCs w:val="24"/>
              </w:rPr>
              <w:t>86,9</w:t>
            </w:r>
            <w:r w:rsidRPr="004B01B9">
              <w:rPr>
                <w:rFonts w:ascii="Times New Roman" w:hAnsi="Times New Roman" w:cs="Times New Roman"/>
                <w:sz w:val="24"/>
                <w:szCs w:val="24"/>
              </w:rPr>
              <w:t xml:space="preserve"> </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bCs/>
                <w:sz w:val="24"/>
                <w:szCs w:val="24"/>
              </w:rPr>
              <w:t>535 107</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sz w:val="24"/>
                <w:szCs w:val="24"/>
              </w:rPr>
              <w:t>127,8</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B01B9">
            <w:pPr>
              <w:rPr>
                <w:rFonts w:ascii="Times New Roman" w:hAnsi="Times New Roman" w:cs="Times New Roman"/>
                <w:sz w:val="24"/>
                <w:szCs w:val="24"/>
              </w:rPr>
            </w:pPr>
            <w:r w:rsidRPr="004B01B9">
              <w:rPr>
                <w:rFonts w:ascii="Times New Roman" w:hAnsi="Times New Roman" w:cs="Times New Roman"/>
                <w:sz w:val="24"/>
                <w:szCs w:val="24"/>
              </w:rPr>
              <w:t xml:space="preserve">2. Долгосрочные обязательства, всего </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sz w:val="24"/>
                <w:szCs w:val="24"/>
              </w:rPr>
              <w:t>25 405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sz w:val="24"/>
                <w:szCs w:val="24"/>
              </w:rPr>
              <w:t>16 358</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color w:val="008000"/>
                <w:sz w:val="24"/>
                <w:szCs w:val="24"/>
              </w:rPr>
              <w:t>5,3</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bCs/>
                <w:sz w:val="24"/>
                <w:szCs w:val="24"/>
              </w:rPr>
              <w:t>-9 047</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sz w:val="24"/>
                <w:szCs w:val="24"/>
              </w:rPr>
              <w:t>-35,6</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B01B9">
            <w:pPr>
              <w:rPr>
                <w:rFonts w:ascii="Times New Roman" w:hAnsi="Times New Roman" w:cs="Times New Roman"/>
                <w:sz w:val="24"/>
                <w:szCs w:val="24"/>
              </w:rPr>
            </w:pPr>
            <w:r w:rsidRPr="004B01B9">
              <w:rPr>
                <w:rFonts w:ascii="Times New Roman" w:hAnsi="Times New Roman" w:cs="Times New Roman"/>
                <w:sz w:val="24"/>
                <w:szCs w:val="24"/>
              </w:rPr>
              <w:t xml:space="preserve">в том числе: </w:t>
            </w:r>
            <w:r w:rsidRPr="004B01B9">
              <w:rPr>
                <w:rFonts w:ascii="Times New Roman" w:hAnsi="Times New Roman" w:cs="Times New Roman"/>
                <w:sz w:val="24"/>
                <w:szCs w:val="24"/>
              </w:rPr>
              <w:br/>
              <w:t>заемные средства</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sz w:val="24"/>
                <w:szCs w:val="24"/>
              </w:rPr>
              <w:t>24 074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sz w:val="24"/>
                <w:szCs w:val="24"/>
              </w:rPr>
              <w:t>15 408</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color w:val="008000"/>
                <w:sz w:val="24"/>
                <w:szCs w:val="24"/>
              </w:rPr>
              <w:t>5</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bCs/>
                <w:sz w:val="24"/>
                <w:szCs w:val="24"/>
              </w:rPr>
              <w:t>-8 666</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sz w:val="24"/>
                <w:szCs w:val="24"/>
              </w:rPr>
              <w:t>-36,0</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680D39">
            <w:pPr>
              <w:rPr>
                <w:rFonts w:ascii="Times New Roman" w:hAnsi="Times New Roman" w:cs="Times New Roman"/>
                <w:sz w:val="24"/>
                <w:szCs w:val="24"/>
              </w:rPr>
            </w:pPr>
            <w:r w:rsidRPr="004B01B9">
              <w:rPr>
                <w:rFonts w:ascii="Times New Roman" w:hAnsi="Times New Roman" w:cs="Times New Roman"/>
                <w:sz w:val="24"/>
                <w:szCs w:val="24"/>
              </w:rPr>
              <w:t xml:space="preserve">3. </w:t>
            </w:r>
            <w:r>
              <w:rPr>
                <w:rFonts w:ascii="Times New Roman" w:hAnsi="Times New Roman" w:cs="Times New Roman"/>
                <w:sz w:val="24"/>
                <w:szCs w:val="24"/>
              </w:rPr>
              <w:t xml:space="preserve"> К</w:t>
            </w:r>
            <w:r w:rsidRPr="004B01B9">
              <w:rPr>
                <w:rFonts w:ascii="Times New Roman" w:hAnsi="Times New Roman" w:cs="Times New Roman"/>
                <w:sz w:val="24"/>
                <w:szCs w:val="24"/>
              </w:rPr>
              <w:t xml:space="preserve">раткосрочные обязательства*, всего </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sz w:val="24"/>
                <w:szCs w:val="24"/>
              </w:rPr>
              <w:t>37 744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sz w:val="24"/>
                <w:szCs w:val="24"/>
              </w:rPr>
              <w:t>101 904</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b/>
                <w:bCs/>
                <w:color w:val="008000"/>
                <w:sz w:val="24"/>
                <w:szCs w:val="24"/>
              </w:rPr>
              <w:t>7,8</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bCs/>
                <w:sz w:val="24"/>
                <w:szCs w:val="24"/>
              </w:rPr>
              <w:t>64 160</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b/>
                <w:sz w:val="24"/>
                <w:szCs w:val="24"/>
              </w:rPr>
            </w:pPr>
            <w:r>
              <w:rPr>
                <w:rFonts w:ascii="Times New Roman" w:hAnsi="Times New Roman" w:cs="Times New Roman"/>
                <w:b/>
                <w:sz w:val="24"/>
                <w:szCs w:val="24"/>
              </w:rPr>
              <w:t>170,0</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B01B9">
            <w:pPr>
              <w:rPr>
                <w:rFonts w:ascii="Times New Roman" w:hAnsi="Times New Roman" w:cs="Times New Roman"/>
                <w:sz w:val="24"/>
                <w:szCs w:val="24"/>
              </w:rPr>
            </w:pPr>
            <w:r w:rsidRPr="004B01B9">
              <w:rPr>
                <w:rFonts w:ascii="Times New Roman" w:hAnsi="Times New Roman" w:cs="Times New Roman"/>
                <w:sz w:val="24"/>
                <w:szCs w:val="24"/>
              </w:rPr>
              <w:t xml:space="preserve">в том числе: </w:t>
            </w:r>
            <w:r w:rsidRPr="004B01B9">
              <w:rPr>
                <w:rFonts w:ascii="Times New Roman" w:hAnsi="Times New Roman" w:cs="Times New Roman"/>
                <w:sz w:val="24"/>
                <w:szCs w:val="24"/>
              </w:rPr>
              <w:br/>
              <w:t>заемные средства</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4B01B9">
            <w:pPr>
              <w:jc w:val="center"/>
              <w:rPr>
                <w:rFonts w:ascii="Times New Roman" w:hAnsi="Times New Roman" w:cs="Times New Roman"/>
                <w:sz w:val="24"/>
                <w:szCs w:val="24"/>
              </w:rPr>
            </w:pPr>
            <w:r w:rsidRPr="004B01B9">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sz w:val="24"/>
                <w:szCs w:val="24"/>
              </w:rPr>
              <w:t>–</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4036EE" w:rsidP="004B01B9">
            <w:pPr>
              <w:jc w:val="center"/>
              <w:rPr>
                <w:rFonts w:ascii="Times New Roman" w:hAnsi="Times New Roman" w:cs="Times New Roman"/>
                <w:b/>
                <w:sz w:val="24"/>
                <w:szCs w:val="24"/>
              </w:rPr>
            </w:pPr>
            <w:r w:rsidRPr="004036EE">
              <w:rPr>
                <w:rFonts w:ascii="Times New Roman" w:hAnsi="Times New Roman" w:cs="Times New Roman"/>
                <w:b/>
                <w:sz w:val="24"/>
                <w:szCs w:val="24"/>
              </w:rPr>
              <w:t>–</w:t>
            </w:r>
          </w:p>
        </w:tc>
      </w:tr>
      <w:tr w:rsidR="004036EE" w:rsidRPr="004B01B9" w:rsidTr="004036EE">
        <w:trPr>
          <w:jc w:val="center"/>
        </w:trPr>
        <w:tc>
          <w:tcPr>
            <w:tcW w:w="1357" w:type="pct"/>
            <w:tcBorders>
              <w:top w:val="outset" w:sz="6" w:space="0" w:color="000000"/>
              <w:left w:val="outset" w:sz="6" w:space="0" w:color="000000"/>
              <w:bottom w:val="outset" w:sz="6" w:space="0" w:color="000000"/>
              <w:right w:val="outset" w:sz="6" w:space="0" w:color="000000"/>
            </w:tcBorders>
            <w:hideMark/>
          </w:tcPr>
          <w:p w:rsidR="004036EE" w:rsidRPr="004B01B9" w:rsidRDefault="004036EE" w:rsidP="004B01B9">
            <w:pPr>
              <w:rPr>
                <w:rFonts w:ascii="Times New Roman" w:hAnsi="Times New Roman" w:cs="Times New Roman"/>
                <w:sz w:val="24"/>
                <w:szCs w:val="24"/>
              </w:rPr>
            </w:pPr>
            <w:r w:rsidRPr="004B01B9">
              <w:rPr>
                <w:rFonts w:ascii="Times New Roman" w:hAnsi="Times New Roman" w:cs="Times New Roman"/>
                <w:b/>
                <w:bCs/>
                <w:sz w:val="24"/>
                <w:szCs w:val="24"/>
              </w:rPr>
              <w:t>Валюта баланса</w:t>
            </w:r>
            <w:r w:rsidRPr="004B01B9">
              <w:rPr>
                <w:rFonts w:ascii="Times New Roman" w:hAnsi="Times New Roman" w:cs="Times New Roman"/>
                <w:sz w:val="24"/>
                <w:szCs w:val="24"/>
              </w:rPr>
              <w:t xml:space="preserve"> </w:t>
            </w:r>
          </w:p>
        </w:tc>
        <w:tc>
          <w:tcPr>
            <w:tcW w:w="572"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4036EE" w:rsidP="00032C88">
            <w:pPr>
              <w:jc w:val="center"/>
              <w:rPr>
                <w:rFonts w:ascii="Times New Roman" w:hAnsi="Times New Roman" w:cs="Times New Roman"/>
                <w:sz w:val="24"/>
                <w:szCs w:val="24"/>
              </w:rPr>
            </w:pPr>
            <w:r w:rsidRPr="004B01B9">
              <w:rPr>
                <w:rStyle w:val="aff"/>
                <w:rFonts w:ascii="Times New Roman" w:hAnsi="Times New Roman" w:cs="Times New Roman"/>
                <w:sz w:val="24"/>
                <w:szCs w:val="24"/>
              </w:rPr>
              <w:t>481 733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Style w:val="aff"/>
                <w:rFonts w:ascii="Times New Roman" w:hAnsi="Times New Roman" w:cs="Times New Roman"/>
                <w:sz w:val="24"/>
                <w:szCs w:val="24"/>
              </w:rPr>
              <w:t>1 071 953</w:t>
            </w:r>
          </w:p>
        </w:tc>
        <w:tc>
          <w:tcPr>
            <w:tcW w:w="726"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100</w:t>
            </w:r>
          </w:p>
        </w:tc>
        <w:tc>
          <w:tcPr>
            <w:tcW w:w="717" w:type="pct"/>
            <w:tcBorders>
              <w:top w:val="outset" w:sz="6" w:space="0" w:color="000000"/>
              <w:left w:val="outset" w:sz="6" w:space="0" w:color="000000"/>
              <w:bottom w:val="outset" w:sz="6" w:space="0" w:color="000000"/>
              <w:right w:val="outset" w:sz="6" w:space="0" w:color="000000"/>
            </w:tcBorders>
            <w:vAlign w:val="center"/>
            <w:hideMark/>
          </w:tcPr>
          <w:p w:rsidR="004036EE" w:rsidRPr="004B01B9" w:rsidRDefault="00DF25A9" w:rsidP="004B01B9">
            <w:pPr>
              <w:jc w:val="center"/>
              <w:rPr>
                <w:rFonts w:ascii="Times New Roman" w:hAnsi="Times New Roman" w:cs="Times New Roman"/>
                <w:sz w:val="24"/>
                <w:szCs w:val="24"/>
              </w:rPr>
            </w:pPr>
            <w:r>
              <w:rPr>
                <w:rFonts w:ascii="Times New Roman" w:hAnsi="Times New Roman" w:cs="Times New Roman"/>
                <w:b/>
                <w:bCs/>
                <w:color w:val="008000"/>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sz w:val="24"/>
                <w:szCs w:val="24"/>
              </w:rPr>
            </w:pPr>
            <w:r>
              <w:rPr>
                <w:rStyle w:val="aff"/>
                <w:rFonts w:ascii="Times New Roman" w:hAnsi="Times New Roman" w:cs="Times New Roman"/>
                <w:sz w:val="24"/>
                <w:szCs w:val="24"/>
              </w:rPr>
              <w:t>590 220</w:t>
            </w:r>
          </w:p>
        </w:tc>
        <w:tc>
          <w:tcPr>
            <w:tcW w:w="573" w:type="pct"/>
            <w:tcBorders>
              <w:top w:val="outset" w:sz="6" w:space="0" w:color="000000"/>
              <w:left w:val="outset" w:sz="6" w:space="0" w:color="000000"/>
              <w:bottom w:val="outset" w:sz="6" w:space="0" w:color="000000"/>
              <w:right w:val="outset" w:sz="6" w:space="0" w:color="000000"/>
            </w:tcBorders>
            <w:vAlign w:val="center"/>
            <w:hideMark/>
          </w:tcPr>
          <w:p w:rsidR="004036EE" w:rsidRPr="004036EE" w:rsidRDefault="00DF25A9" w:rsidP="004B01B9">
            <w:pPr>
              <w:jc w:val="center"/>
              <w:rPr>
                <w:rFonts w:ascii="Times New Roman" w:hAnsi="Times New Roman" w:cs="Times New Roman"/>
                <w:sz w:val="24"/>
                <w:szCs w:val="24"/>
              </w:rPr>
            </w:pPr>
            <w:r>
              <w:rPr>
                <w:rStyle w:val="aff"/>
                <w:rFonts w:ascii="Times New Roman" w:hAnsi="Times New Roman" w:cs="Times New Roman"/>
                <w:sz w:val="24"/>
                <w:szCs w:val="24"/>
              </w:rPr>
              <w:t>122,5</w:t>
            </w:r>
          </w:p>
        </w:tc>
      </w:tr>
    </w:tbl>
    <w:p w:rsidR="00680D39" w:rsidRDefault="00680D39" w:rsidP="00AF6E4E">
      <w:pPr>
        <w:keepLines/>
        <w:widowControl w:val="0"/>
        <w:spacing w:after="0"/>
        <w:ind w:firstLine="709"/>
        <w:contextualSpacing/>
        <w:jc w:val="both"/>
        <w:rPr>
          <w:rFonts w:ascii="Times New Roman" w:hAnsi="Times New Roman" w:cs="Times New Roman"/>
          <w:sz w:val="28"/>
          <w:szCs w:val="28"/>
        </w:rPr>
      </w:pPr>
    </w:p>
    <w:p w:rsidR="007039A7" w:rsidRPr="007D66CD" w:rsidRDefault="00AF6E4E" w:rsidP="007039A7">
      <w:pPr>
        <w:keepLines/>
        <w:widowControl w:val="0"/>
        <w:spacing w:after="0"/>
        <w:ind w:firstLine="709"/>
        <w:contextualSpacing/>
        <w:jc w:val="both"/>
        <w:rPr>
          <w:rFonts w:ascii="Times New Roman" w:hAnsi="Times New Roman" w:cs="Times New Roman"/>
          <w:sz w:val="28"/>
          <w:szCs w:val="28"/>
        </w:rPr>
      </w:pPr>
      <w:r w:rsidRPr="00680D39">
        <w:rPr>
          <w:rFonts w:ascii="Times New Roman" w:hAnsi="Times New Roman" w:cs="Times New Roman"/>
          <w:sz w:val="28"/>
          <w:szCs w:val="28"/>
        </w:rPr>
        <w:t xml:space="preserve">Из представленных в первой части таблицы данных видно, что на 31.12.2013 в активах организации доля </w:t>
      </w:r>
      <w:r w:rsidR="00DF25A9">
        <w:rPr>
          <w:rFonts w:ascii="Times New Roman" w:hAnsi="Times New Roman" w:cs="Times New Roman"/>
          <w:sz w:val="28"/>
          <w:szCs w:val="28"/>
        </w:rPr>
        <w:t xml:space="preserve">внеоборотных </w:t>
      </w:r>
      <w:r w:rsidRPr="00680D39">
        <w:rPr>
          <w:rFonts w:ascii="Times New Roman" w:hAnsi="Times New Roman" w:cs="Times New Roman"/>
          <w:sz w:val="28"/>
          <w:szCs w:val="28"/>
        </w:rPr>
        <w:t xml:space="preserve"> активов составляет </w:t>
      </w:r>
      <w:r w:rsidR="00DF25A9">
        <w:rPr>
          <w:rFonts w:ascii="Times New Roman" w:hAnsi="Times New Roman" w:cs="Times New Roman"/>
          <w:sz w:val="28"/>
          <w:szCs w:val="28"/>
        </w:rPr>
        <w:t>72,3%, тогда как на 31.12.2014г она уменьшилась на14,3% и составила 58% валюты баланса</w:t>
      </w:r>
      <w:r w:rsidRPr="00680D39">
        <w:rPr>
          <w:rFonts w:ascii="Times New Roman" w:hAnsi="Times New Roman" w:cs="Times New Roman"/>
          <w:sz w:val="28"/>
          <w:szCs w:val="28"/>
        </w:rPr>
        <w:t>.</w:t>
      </w:r>
      <w:r w:rsidR="00DF25A9">
        <w:rPr>
          <w:rFonts w:ascii="Times New Roman" w:hAnsi="Times New Roman" w:cs="Times New Roman"/>
          <w:sz w:val="28"/>
          <w:szCs w:val="28"/>
        </w:rPr>
        <w:t xml:space="preserve"> </w:t>
      </w:r>
    </w:p>
    <w:p w:rsidR="00AF6E4E" w:rsidRDefault="00AF6E4E" w:rsidP="007039A7">
      <w:pPr>
        <w:keepLines/>
        <w:widowControl w:val="0"/>
        <w:spacing w:after="0"/>
        <w:ind w:firstLine="709"/>
        <w:contextualSpacing/>
        <w:jc w:val="both"/>
        <w:rPr>
          <w:sz w:val="28"/>
          <w:szCs w:val="28"/>
        </w:rPr>
      </w:pPr>
      <w:r w:rsidRPr="007039A7">
        <w:rPr>
          <w:rFonts w:ascii="Times New Roman" w:hAnsi="Times New Roman" w:cs="Times New Roman"/>
          <w:sz w:val="28"/>
          <w:szCs w:val="28"/>
        </w:rPr>
        <w:t>Структура активов организации в разрезе основных групп представлена ниже на диаграмме</w:t>
      </w:r>
      <w:r w:rsidRPr="00680D39">
        <w:rPr>
          <w:sz w:val="28"/>
          <w:szCs w:val="28"/>
        </w:rPr>
        <w:t>:</w:t>
      </w:r>
    </w:p>
    <w:p w:rsidR="000931EF" w:rsidRPr="00680D39" w:rsidRDefault="000931EF" w:rsidP="000931EF">
      <w:pPr>
        <w:pStyle w:val="afe"/>
        <w:keepLines/>
        <w:widowControl w:val="0"/>
        <w:spacing w:before="0" w:beforeAutospacing="0" w:after="0" w:afterAutospacing="0" w:line="276" w:lineRule="auto"/>
        <w:ind w:firstLine="0"/>
        <w:contextualSpacing/>
        <w:rPr>
          <w:sz w:val="26"/>
          <w:szCs w:val="26"/>
        </w:rPr>
      </w:pPr>
      <w:r w:rsidRPr="000931EF">
        <w:rPr>
          <w:noProof/>
          <w:sz w:val="28"/>
          <w:szCs w:val="28"/>
        </w:rPr>
        <w:lastRenderedPageBreak/>
        <w:drawing>
          <wp:inline distT="0" distB="0" distL="0" distR="0">
            <wp:extent cx="6115050" cy="2647950"/>
            <wp:effectExtent l="19050" t="0" r="0" b="0"/>
            <wp:docPr id="10" name="Рисунок 1" descr="C:\EC2C4CE6\45860_9d516.files\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2C4CE6\45860_9d516.files\image00.png"/>
                    <pic:cNvPicPr>
                      <a:picLocks noChangeAspect="1" noChangeArrowheads="1"/>
                    </pic:cNvPicPr>
                  </pic:nvPicPr>
                  <pic:blipFill>
                    <a:blip r:embed="rId20" cstate="print"/>
                    <a:srcRect r="6059" b="15106"/>
                    <a:stretch>
                      <a:fillRect/>
                    </a:stretch>
                  </pic:blipFill>
                  <pic:spPr bwMode="auto">
                    <a:xfrm>
                      <a:off x="0" y="0"/>
                      <a:ext cx="6119495" cy="2649875"/>
                    </a:xfrm>
                    <a:prstGeom prst="rect">
                      <a:avLst/>
                    </a:prstGeom>
                    <a:noFill/>
                    <a:ln w="9525">
                      <a:noFill/>
                      <a:miter lim="800000"/>
                      <a:headEnd/>
                      <a:tailEnd/>
                    </a:ln>
                  </pic:spPr>
                </pic:pic>
              </a:graphicData>
            </a:graphic>
          </wp:inline>
        </w:drawing>
      </w:r>
    </w:p>
    <w:p w:rsidR="000931EF" w:rsidRPr="000931EF" w:rsidRDefault="000931EF" w:rsidP="000931EF">
      <w:pPr>
        <w:spacing w:after="0"/>
        <w:ind w:firstLine="709"/>
        <w:jc w:val="both"/>
        <w:rPr>
          <w:rFonts w:ascii="Times New Roman" w:hAnsi="Times New Roman" w:cs="Times New Roman"/>
          <w:sz w:val="28"/>
          <w:szCs w:val="28"/>
        </w:rPr>
      </w:pPr>
      <w:r w:rsidRPr="000931EF">
        <w:rPr>
          <w:rFonts w:ascii="Times New Roman" w:hAnsi="Times New Roman" w:cs="Times New Roman"/>
          <w:sz w:val="28"/>
          <w:szCs w:val="28"/>
        </w:rPr>
        <w:t>Рост величины активов организации связан, главным образом, с ростом следующих позиций актива бухгалтерского баланса (в скобках указана доля изменения статьи в общей сумме всех положительно изменившихся статей):</w:t>
      </w:r>
    </w:p>
    <w:p w:rsidR="000931EF" w:rsidRPr="000931EF" w:rsidRDefault="000931EF" w:rsidP="000931EF">
      <w:pPr>
        <w:pStyle w:val="0"/>
        <w:ind w:left="0" w:firstLine="709"/>
        <w:rPr>
          <w:sz w:val="28"/>
          <w:szCs w:val="28"/>
        </w:rPr>
      </w:pPr>
      <w:r>
        <w:rPr>
          <w:sz w:val="28"/>
          <w:szCs w:val="28"/>
        </w:rPr>
        <w:t xml:space="preserve"> </w:t>
      </w:r>
      <w:r w:rsidRPr="000931EF">
        <w:rPr>
          <w:sz w:val="28"/>
          <w:szCs w:val="28"/>
        </w:rPr>
        <w:t>денежные средства и денежные эквиваленты – 311 282 тыс</w:t>
      </w:r>
      <w:proofErr w:type="gramStart"/>
      <w:r w:rsidRPr="000931EF">
        <w:rPr>
          <w:sz w:val="28"/>
          <w:szCs w:val="28"/>
        </w:rPr>
        <w:t>.р</w:t>
      </w:r>
      <w:proofErr w:type="gramEnd"/>
      <w:r w:rsidRPr="000931EF">
        <w:rPr>
          <w:sz w:val="28"/>
          <w:szCs w:val="28"/>
        </w:rPr>
        <w:t>уб. (52,5%)</w:t>
      </w:r>
      <w:r>
        <w:rPr>
          <w:sz w:val="28"/>
          <w:szCs w:val="28"/>
        </w:rPr>
        <w:t>;</w:t>
      </w:r>
    </w:p>
    <w:p w:rsidR="000931EF" w:rsidRPr="000931EF" w:rsidRDefault="000931EF" w:rsidP="000931EF">
      <w:pPr>
        <w:pStyle w:val="0"/>
        <w:ind w:left="0" w:firstLine="709"/>
        <w:rPr>
          <w:sz w:val="28"/>
          <w:szCs w:val="28"/>
        </w:rPr>
      </w:pPr>
      <w:r>
        <w:rPr>
          <w:sz w:val="28"/>
          <w:szCs w:val="28"/>
        </w:rPr>
        <w:t xml:space="preserve"> </w:t>
      </w:r>
      <w:r w:rsidRPr="000931EF">
        <w:rPr>
          <w:sz w:val="28"/>
          <w:szCs w:val="28"/>
        </w:rPr>
        <w:t>основные средства – 213 788 тыс. руб. (36%)</w:t>
      </w:r>
      <w:r>
        <w:rPr>
          <w:sz w:val="28"/>
          <w:szCs w:val="28"/>
        </w:rPr>
        <w:t>;</w:t>
      </w:r>
    </w:p>
    <w:p w:rsidR="000931EF" w:rsidRPr="000931EF" w:rsidRDefault="000931EF" w:rsidP="000931EF">
      <w:pPr>
        <w:pStyle w:val="0"/>
        <w:ind w:left="0" w:firstLine="709"/>
        <w:rPr>
          <w:sz w:val="28"/>
          <w:szCs w:val="28"/>
        </w:rPr>
      </w:pPr>
      <w:r>
        <w:rPr>
          <w:sz w:val="28"/>
          <w:szCs w:val="28"/>
        </w:rPr>
        <w:t xml:space="preserve"> </w:t>
      </w:r>
      <w:r w:rsidRPr="000931EF">
        <w:rPr>
          <w:sz w:val="28"/>
          <w:szCs w:val="28"/>
        </w:rPr>
        <w:t>прочие внеоборотные активы – 46 455 тыс. руб. (7,8%)</w:t>
      </w:r>
      <w:r>
        <w:rPr>
          <w:sz w:val="28"/>
          <w:szCs w:val="28"/>
        </w:rPr>
        <w:t>.</w:t>
      </w:r>
    </w:p>
    <w:p w:rsidR="000931EF" w:rsidRPr="000931EF" w:rsidRDefault="000931EF" w:rsidP="000931EF">
      <w:pPr>
        <w:spacing w:after="0"/>
        <w:ind w:firstLine="709"/>
        <w:jc w:val="both"/>
        <w:rPr>
          <w:rFonts w:ascii="Times New Roman" w:hAnsi="Times New Roman" w:cs="Times New Roman"/>
          <w:sz w:val="28"/>
          <w:szCs w:val="28"/>
        </w:rPr>
      </w:pPr>
      <w:r w:rsidRPr="000931EF">
        <w:rPr>
          <w:rFonts w:ascii="Times New Roman" w:hAnsi="Times New Roman" w:cs="Times New Roman"/>
          <w:sz w:val="28"/>
          <w:szCs w:val="28"/>
        </w:rPr>
        <w:t>Одновременно, в пассиве баланса наибольший прирост наблюдается по строкам:</w:t>
      </w:r>
    </w:p>
    <w:p w:rsidR="000931EF" w:rsidRPr="00291FAC" w:rsidRDefault="000931EF" w:rsidP="000931EF">
      <w:pPr>
        <w:pStyle w:val="0"/>
        <w:ind w:left="0" w:firstLine="709"/>
        <w:rPr>
          <w:sz w:val="28"/>
          <w:szCs w:val="28"/>
        </w:rPr>
      </w:pPr>
      <w:r>
        <w:rPr>
          <w:sz w:val="28"/>
          <w:szCs w:val="28"/>
        </w:rPr>
        <w:t xml:space="preserve"> </w:t>
      </w:r>
      <w:r w:rsidRPr="00291FAC">
        <w:rPr>
          <w:sz w:val="28"/>
          <w:szCs w:val="28"/>
        </w:rPr>
        <w:t>уставный капитал (складочный капитал, уставный фонд, вклады товарищей) – 617 199 тыс. руб. (90,5%);</w:t>
      </w:r>
    </w:p>
    <w:p w:rsidR="000931EF" w:rsidRPr="00291FAC" w:rsidRDefault="000931EF" w:rsidP="000931EF">
      <w:pPr>
        <w:pStyle w:val="0"/>
        <w:ind w:left="0" w:firstLine="709"/>
        <w:rPr>
          <w:sz w:val="28"/>
          <w:szCs w:val="28"/>
        </w:rPr>
      </w:pPr>
      <w:r w:rsidRPr="00291FAC">
        <w:rPr>
          <w:sz w:val="28"/>
          <w:szCs w:val="28"/>
        </w:rPr>
        <w:t xml:space="preserve"> оценочные обязательства – 43 368 тыс. руб. (6,4%).</w:t>
      </w:r>
    </w:p>
    <w:p w:rsidR="000931EF" w:rsidRPr="00291FAC" w:rsidRDefault="000931EF" w:rsidP="000931EF">
      <w:pPr>
        <w:spacing w:after="0"/>
        <w:ind w:firstLine="709"/>
        <w:jc w:val="both"/>
        <w:rPr>
          <w:rFonts w:ascii="Times New Roman" w:hAnsi="Times New Roman" w:cs="Times New Roman"/>
          <w:sz w:val="28"/>
          <w:szCs w:val="28"/>
        </w:rPr>
      </w:pPr>
      <w:proofErr w:type="gramStart"/>
      <w:r w:rsidRPr="00291FAC">
        <w:rPr>
          <w:rFonts w:ascii="Times New Roman" w:hAnsi="Times New Roman" w:cs="Times New Roman"/>
          <w:sz w:val="28"/>
          <w:szCs w:val="28"/>
        </w:rPr>
        <w:t xml:space="preserve">Среди отрицательно изменившихся статей баланса можно выделить "прочие оборотные активы" в активе и "нераспределенная прибыль (непокрытый убыток)" в пассиве (- 2 091 тыс. руб. и - 82 128 тыс. руб. соответственно). </w:t>
      </w:r>
      <w:proofErr w:type="gramEnd"/>
    </w:p>
    <w:p w:rsidR="000931EF" w:rsidRPr="00291FAC" w:rsidRDefault="000931EF" w:rsidP="000931EF">
      <w:pPr>
        <w:spacing w:after="0"/>
        <w:ind w:firstLine="709"/>
        <w:jc w:val="both"/>
        <w:rPr>
          <w:rFonts w:ascii="Times New Roman" w:hAnsi="Times New Roman" w:cs="Times New Roman"/>
          <w:sz w:val="28"/>
          <w:szCs w:val="28"/>
        </w:rPr>
      </w:pPr>
      <w:r w:rsidRPr="00291FAC">
        <w:rPr>
          <w:rFonts w:ascii="Times New Roman" w:hAnsi="Times New Roman" w:cs="Times New Roman"/>
          <w:sz w:val="28"/>
          <w:szCs w:val="28"/>
        </w:rPr>
        <w:t>На 31.12.2014 собственный капитал организации составил 953 691,0 тыс. руб., хотя на первый день анализируемого периода собственный капитал организации был намного меньше – 418 584,0 тыс. руб. (изменение +535 107,0 тыс. руб.).</w:t>
      </w:r>
    </w:p>
    <w:p w:rsidR="000931EF" w:rsidRPr="00B53C7D" w:rsidRDefault="000931EF" w:rsidP="00C2269A">
      <w:pPr>
        <w:pStyle w:val="2"/>
        <w:numPr>
          <w:ilvl w:val="0"/>
          <w:numId w:val="0"/>
        </w:numPr>
        <w:ind w:left="567"/>
        <w:rPr>
          <w:sz w:val="22"/>
          <w:szCs w:val="22"/>
        </w:rPr>
      </w:pPr>
      <w:r w:rsidRPr="000931EF">
        <w:rPr>
          <w:sz w:val="28"/>
          <w:szCs w:val="28"/>
        </w:rPr>
        <w:t>Оценка стоимости чистых активов организации</w:t>
      </w:r>
      <w:r w:rsidR="00B53C7D">
        <w:rPr>
          <w:sz w:val="28"/>
          <w:szCs w:val="28"/>
        </w:rPr>
        <w:t xml:space="preserve">                         </w:t>
      </w:r>
      <w:r w:rsidR="00B53C7D">
        <w:rPr>
          <w:sz w:val="22"/>
          <w:szCs w:val="22"/>
        </w:rPr>
        <w:t>таблица №9</w:t>
      </w:r>
    </w:p>
    <w:tbl>
      <w:tblPr>
        <w:tblW w:w="5235"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487"/>
        <w:gridCol w:w="1316"/>
        <w:gridCol w:w="1328"/>
        <w:gridCol w:w="1488"/>
        <w:gridCol w:w="1436"/>
        <w:gridCol w:w="971"/>
        <w:gridCol w:w="1127"/>
      </w:tblGrid>
      <w:tr w:rsidR="000931EF" w:rsidRPr="00007B66" w:rsidTr="000931E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Показатель</w:t>
            </w:r>
          </w:p>
        </w:tc>
        <w:tc>
          <w:tcPr>
            <w:tcW w:w="2742" w:type="pct"/>
            <w:gridSpan w:val="4"/>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Значение показателя</w:t>
            </w:r>
          </w:p>
        </w:tc>
        <w:tc>
          <w:tcPr>
            <w:tcW w:w="1032" w:type="pct"/>
            <w:gridSpan w:val="2"/>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Изменение</w:t>
            </w:r>
          </w:p>
        </w:tc>
      </w:tr>
      <w:tr w:rsidR="000931EF" w:rsidRPr="00007B66" w:rsidTr="000931E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p>
        </w:tc>
        <w:tc>
          <w:tcPr>
            <w:tcW w:w="1302" w:type="pct"/>
            <w:gridSpan w:val="2"/>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 xml:space="preserve">в </w:t>
            </w:r>
            <w:r w:rsidRPr="00007B66">
              <w:rPr>
                <w:iCs/>
                <w:sz w:val="22"/>
                <w:szCs w:val="22"/>
              </w:rPr>
              <w:t>тыс. руб.</w:t>
            </w:r>
          </w:p>
        </w:tc>
        <w:tc>
          <w:tcPr>
            <w:tcW w:w="1440" w:type="pct"/>
            <w:gridSpan w:val="2"/>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proofErr w:type="gramStart"/>
            <w:r w:rsidRPr="00007B66">
              <w:rPr>
                <w:sz w:val="22"/>
                <w:szCs w:val="22"/>
              </w:rPr>
              <w:t>в</w:t>
            </w:r>
            <w:proofErr w:type="gramEnd"/>
            <w:r w:rsidRPr="00007B66">
              <w:rPr>
                <w:sz w:val="22"/>
                <w:szCs w:val="22"/>
              </w:rPr>
              <w:t xml:space="preserve"> % к валюте баланса</w:t>
            </w:r>
          </w:p>
        </w:tc>
        <w:tc>
          <w:tcPr>
            <w:tcW w:w="478" w:type="pct"/>
            <w:vMerge w:val="restar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rPr>
                <w:sz w:val="20"/>
                <w:szCs w:val="22"/>
              </w:rPr>
            </w:pPr>
            <w:r w:rsidRPr="00007B66">
              <w:rPr>
                <w:iCs/>
                <w:sz w:val="20"/>
                <w:szCs w:val="22"/>
              </w:rPr>
              <w:t>тыс. руб</w:t>
            </w:r>
            <w:r w:rsidRPr="00007B66">
              <w:rPr>
                <w:i/>
                <w:iCs/>
                <w:sz w:val="20"/>
                <w:szCs w:val="22"/>
              </w:rPr>
              <w:t>.</w:t>
            </w:r>
            <w:r w:rsidRPr="00007B66">
              <w:rPr>
                <w:i/>
                <w:iCs/>
                <w:sz w:val="20"/>
                <w:szCs w:val="22"/>
              </w:rPr>
              <w:br/>
            </w:r>
            <w:r w:rsidRPr="00007B66">
              <w:rPr>
                <w:sz w:val="20"/>
                <w:szCs w:val="22"/>
              </w:rPr>
              <w:t>(гр.3-гр.2)</w:t>
            </w:r>
          </w:p>
        </w:tc>
        <w:tc>
          <w:tcPr>
            <w:tcW w:w="555" w:type="pct"/>
            <w:vMerge w:val="restar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hanging="9"/>
              <w:rPr>
                <w:sz w:val="20"/>
                <w:szCs w:val="22"/>
              </w:rPr>
            </w:pPr>
            <w:r w:rsidRPr="00007B66">
              <w:rPr>
                <w:sz w:val="20"/>
                <w:szCs w:val="22"/>
              </w:rPr>
              <w:t>± %</w:t>
            </w:r>
            <w:r w:rsidRPr="00007B66">
              <w:rPr>
                <w:sz w:val="20"/>
                <w:szCs w:val="22"/>
              </w:rPr>
              <w:br/>
              <w:t>((гр.3-гр.2)</w:t>
            </w:r>
            <w:proofErr w:type="gramStart"/>
            <w:r w:rsidRPr="00007B66">
              <w:rPr>
                <w:sz w:val="20"/>
                <w:szCs w:val="22"/>
              </w:rPr>
              <w:t xml:space="preserve"> :</w:t>
            </w:r>
            <w:proofErr w:type="gramEnd"/>
            <w:r w:rsidRPr="00007B66">
              <w:rPr>
                <w:sz w:val="20"/>
                <w:szCs w:val="22"/>
              </w:rPr>
              <w:t xml:space="preserve"> гр.2)</w:t>
            </w:r>
          </w:p>
        </w:tc>
      </w:tr>
      <w:tr w:rsidR="000931EF" w:rsidRPr="00007B66" w:rsidTr="000931E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p>
        </w:tc>
        <w:tc>
          <w:tcPr>
            <w:tcW w:w="648"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rPr>
                <w:sz w:val="22"/>
                <w:szCs w:val="22"/>
              </w:rPr>
            </w:pPr>
            <w:r w:rsidRPr="00007B66">
              <w:rPr>
                <w:sz w:val="22"/>
                <w:szCs w:val="22"/>
              </w:rPr>
              <w:t>31.12.2013</w:t>
            </w:r>
          </w:p>
        </w:tc>
        <w:tc>
          <w:tcPr>
            <w:tcW w:w="654"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rPr>
                <w:sz w:val="22"/>
                <w:szCs w:val="22"/>
              </w:rPr>
            </w:pPr>
            <w:r w:rsidRPr="00007B66">
              <w:rPr>
                <w:sz w:val="22"/>
                <w:szCs w:val="22"/>
              </w:rPr>
              <w:t>31.12.2014</w:t>
            </w:r>
          </w:p>
        </w:tc>
        <w:tc>
          <w:tcPr>
            <w:tcW w:w="733"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0"/>
                <w:szCs w:val="22"/>
              </w:rPr>
            </w:pPr>
            <w:r w:rsidRPr="00007B66">
              <w:rPr>
                <w:sz w:val="20"/>
                <w:szCs w:val="22"/>
              </w:rPr>
              <w:t>на начало</w:t>
            </w:r>
            <w:r w:rsidRPr="00007B66">
              <w:rPr>
                <w:sz w:val="20"/>
                <w:szCs w:val="22"/>
              </w:rPr>
              <w:br/>
              <w:t>анализируемого</w:t>
            </w:r>
            <w:r w:rsidRPr="00007B66">
              <w:rPr>
                <w:sz w:val="20"/>
                <w:szCs w:val="22"/>
              </w:rPr>
              <w:br/>
              <w:t>периода</w:t>
            </w:r>
            <w:r w:rsidRPr="00007B66">
              <w:rPr>
                <w:sz w:val="20"/>
                <w:szCs w:val="22"/>
              </w:rPr>
              <w:br/>
              <w:t>(31.12.2013)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0"/>
                <w:szCs w:val="22"/>
              </w:rPr>
            </w:pPr>
            <w:r w:rsidRPr="00007B66">
              <w:rPr>
                <w:sz w:val="20"/>
                <w:szCs w:val="22"/>
              </w:rPr>
              <w:t>на конец</w:t>
            </w:r>
            <w:r w:rsidRPr="00007B66">
              <w:rPr>
                <w:sz w:val="20"/>
                <w:szCs w:val="22"/>
              </w:rPr>
              <w:br/>
              <w:t>анализируемого</w:t>
            </w:r>
            <w:r w:rsidRPr="00007B66">
              <w:rPr>
                <w:sz w:val="20"/>
                <w:szCs w:val="22"/>
              </w:rPr>
              <w:br/>
              <w:t>периода</w:t>
            </w:r>
            <w:r w:rsidRPr="00007B66">
              <w:rPr>
                <w:sz w:val="20"/>
                <w:szCs w:val="22"/>
              </w:rPr>
              <w:br/>
              <w:t>(31.12.2014)</w:t>
            </w:r>
          </w:p>
        </w:tc>
        <w:tc>
          <w:tcPr>
            <w:tcW w:w="478" w:type="pct"/>
            <w:vMerge/>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p>
        </w:tc>
        <w:tc>
          <w:tcPr>
            <w:tcW w:w="555" w:type="pct"/>
            <w:vMerge/>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p>
        </w:tc>
      </w:tr>
      <w:tr w:rsidR="000931EF" w:rsidRPr="00007B66" w:rsidTr="000931E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86"/>
              <w:rPr>
                <w:sz w:val="22"/>
                <w:szCs w:val="22"/>
              </w:rPr>
            </w:pPr>
            <w:r w:rsidRPr="00007B66">
              <w:rPr>
                <w:sz w:val="22"/>
                <w:szCs w:val="22"/>
              </w:rPr>
              <w:t>1</w:t>
            </w:r>
          </w:p>
        </w:tc>
        <w:tc>
          <w:tcPr>
            <w:tcW w:w="648"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2</w:t>
            </w:r>
          </w:p>
        </w:tc>
        <w:tc>
          <w:tcPr>
            <w:tcW w:w="654"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3</w:t>
            </w:r>
          </w:p>
        </w:tc>
        <w:tc>
          <w:tcPr>
            <w:tcW w:w="733"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5</w:t>
            </w:r>
          </w:p>
        </w:tc>
        <w:tc>
          <w:tcPr>
            <w:tcW w:w="478"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6</w:t>
            </w:r>
          </w:p>
        </w:tc>
        <w:tc>
          <w:tcPr>
            <w:tcW w:w="555"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32C88">
            <w:pPr>
              <w:pStyle w:val="afe"/>
              <w:rPr>
                <w:sz w:val="22"/>
                <w:szCs w:val="22"/>
              </w:rPr>
            </w:pPr>
            <w:r w:rsidRPr="00007B66">
              <w:rPr>
                <w:sz w:val="22"/>
                <w:szCs w:val="22"/>
              </w:rPr>
              <w:t>7</w:t>
            </w:r>
          </w:p>
        </w:tc>
      </w:tr>
      <w:tr w:rsidR="000931EF" w:rsidRPr="00007B66" w:rsidTr="000931E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86"/>
              <w:rPr>
                <w:sz w:val="22"/>
                <w:szCs w:val="22"/>
              </w:rPr>
            </w:pPr>
            <w:r w:rsidRPr="00007B66">
              <w:rPr>
                <w:sz w:val="22"/>
                <w:szCs w:val="22"/>
              </w:rPr>
              <w:t>1.</w:t>
            </w:r>
            <w:r w:rsidRPr="00007B66">
              <w:rPr>
                <w:bCs/>
                <w:sz w:val="22"/>
                <w:szCs w:val="22"/>
              </w:rPr>
              <w:t xml:space="preserve"> Чистые активы</w:t>
            </w:r>
          </w:p>
        </w:tc>
        <w:tc>
          <w:tcPr>
            <w:tcW w:w="648"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jc w:val="center"/>
              <w:rPr>
                <w:sz w:val="22"/>
                <w:szCs w:val="22"/>
              </w:rPr>
            </w:pPr>
            <w:r w:rsidRPr="00007B66">
              <w:rPr>
                <w:bCs/>
                <w:sz w:val="22"/>
                <w:szCs w:val="22"/>
              </w:rPr>
              <w:t>418584</w:t>
            </w:r>
          </w:p>
        </w:tc>
        <w:tc>
          <w:tcPr>
            <w:tcW w:w="654"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jc w:val="center"/>
              <w:rPr>
                <w:sz w:val="22"/>
                <w:szCs w:val="22"/>
              </w:rPr>
            </w:pPr>
            <w:r w:rsidRPr="00007B66">
              <w:rPr>
                <w:sz w:val="22"/>
                <w:szCs w:val="22"/>
              </w:rPr>
              <w:t>953691</w:t>
            </w:r>
          </w:p>
        </w:tc>
        <w:tc>
          <w:tcPr>
            <w:tcW w:w="733"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2"/>
                <w:szCs w:val="22"/>
              </w:rPr>
            </w:pPr>
            <w:r w:rsidRPr="00007B66">
              <w:rPr>
                <w:sz w:val="22"/>
                <w:szCs w:val="22"/>
              </w:rPr>
              <w:t>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2"/>
                <w:szCs w:val="22"/>
              </w:rPr>
            </w:pPr>
            <w:r w:rsidRPr="00007B66">
              <w:rPr>
                <w:sz w:val="22"/>
                <w:szCs w:val="22"/>
              </w:rPr>
              <w:t>89</w:t>
            </w:r>
          </w:p>
        </w:tc>
        <w:tc>
          <w:tcPr>
            <w:tcW w:w="478" w:type="pct"/>
            <w:tcBorders>
              <w:top w:val="outset" w:sz="6" w:space="0" w:color="000000"/>
              <w:left w:val="outset" w:sz="6" w:space="0" w:color="000000"/>
              <w:bottom w:val="outset" w:sz="6" w:space="0" w:color="000000"/>
              <w:right w:val="outset" w:sz="6" w:space="0" w:color="000000"/>
            </w:tcBorders>
            <w:noWrap/>
            <w:vAlign w:val="center"/>
            <w:hideMark/>
          </w:tcPr>
          <w:p w:rsidR="000931EF" w:rsidRPr="00007B66" w:rsidRDefault="000931EF" w:rsidP="000931EF">
            <w:pPr>
              <w:pStyle w:val="afe"/>
              <w:ind w:firstLine="0"/>
              <w:rPr>
                <w:sz w:val="22"/>
                <w:szCs w:val="22"/>
              </w:rPr>
            </w:pPr>
            <w:r w:rsidRPr="00007B66">
              <w:rPr>
                <w:sz w:val="22"/>
                <w:szCs w:val="22"/>
              </w:rPr>
              <w:t>+535107</w:t>
            </w:r>
          </w:p>
        </w:tc>
        <w:tc>
          <w:tcPr>
            <w:tcW w:w="555" w:type="pct"/>
            <w:tcBorders>
              <w:top w:val="outset" w:sz="6" w:space="0" w:color="000000"/>
              <w:left w:val="outset" w:sz="6" w:space="0" w:color="000000"/>
              <w:bottom w:val="outset" w:sz="6" w:space="0" w:color="000000"/>
              <w:right w:val="outset" w:sz="6" w:space="0" w:color="000000"/>
            </w:tcBorders>
            <w:noWrap/>
            <w:vAlign w:val="center"/>
            <w:hideMark/>
          </w:tcPr>
          <w:p w:rsidR="000931EF" w:rsidRPr="00007B66" w:rsidRDefault="000931EF" w:rsidP="000931EF">
            <w:pPr>
              <w:pStyle w:val="afe"/>
              <w:ind w:firstLine="0"/>
              <w:rPr>
                <w:sz w:val="22"/>
                <w:szCs w:val="22"/>
              </w:rPr>
            </w:pPr>
            <w:r w:rsidRPr="00007B66">
              <w:rPr>
                <w:sz w:val="22"/>
                <w:szCs w:val="22"/>
              </w:rPr>
              <w:t>+127,8</w:t>
            </w:r>
          </w:p>
        </w:tc>
      </w:tr>
      <w:tr w:rsidR="000931EF" w:rsidRPr="00007B66" w:rsidTr="000931E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86"/>
              <w:rPr>
                <w:sz w:val="22"/>
                <w:szCs w:val="22"/>
              </w:rPr>
            </w:pPr>
            <w:r w:rsidRPr="00007B66">
              <w:rPr>
                <w:sz w:val="22"/>
                <w:szCs w:val="22"/>
              </w:rPr>
              <w:lastRenderedPageBreak/>
              <w:t xml:space="preserve">2. Уставный капитал </w:t>
            </w:r>
          </w:p>
        </w:tc>
        <w:tc>
          <w:tcPr>
            <w:tcW w:w="648"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jc w:val="center"/>
              <w:rPr>
                <w:sz w:val="22"/>
                <w:szCs w:val="22"/>
              </w:rPr>
            </w:pPr>
            <w:r w:rsidRPr="00007B66">
              <w:rPr>
                <w:sz w:val="22"/>
                <w:szCs w:val="22"/>
              </w:rPr>
              <w:t>387732</w:t>
            </w:r>
          </w:p>
        </w:tc>
        <w:tc>
          <w:tcPr>
            <w:tcW w:w="654"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jc w:val="center"/>
              <w:rPr>
                <w:sz w:val="22"/>
                <w:szCs w:val="22"/>
              </w:rPr>
            </w:pPr>
            <w:r w:rsidRPr="00007B66">
              <w:rPr>
                <w:sz w:val="22"/>
                <w:szCs w:val="22"/>
              </w:rPr>
              <w:t>1004931</w:t>
            </w:r>
          </w:p>
        </w:tc>
        <w:tc>
          <w:tcPr>
            <w:tcW w:w="733"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2"/>
                <w:szCs w:val="22"/>
              </w:rPr>
            </w:pPr>
            <w:r w:rsidRPr="00007B66">
              <w:rPr>
                <w:sz w:val="22"/>
                <w:szCs w:val="22"/>
              </w:rPr>
              <w:t>80,5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2"/>
                <w:szCs w:val="22"/>
              </w:rPr>
            </w:pPr>
            <w:r w:rsidRPr="00007B66">
              <w:rPr>
                <w:sz w:val="22"/>
                <w:szCs w:val="22"/>
              </w:rPr>
              <w:t>93,7</w:t>
            </w:r>
          </w:p>
        </w:tc>
        <w:tc>
          <w:tcPr>
            <w:tcW w:w="478" w:type="pct"/>
            <w:tcBorders>
              <w:top w:val="outset" w:sz="6" w:space="0" w:color="000000"/>
              <w:left w:val="outset" w:sz="6" w:space="0" w:color="000000"/>
              <w:bottom w:val="outset" w:sz="6" w:space="0" w:color="000000"/>
              <w:right w:val="outset" w:sz="6" w:space="0" w:color="000000"/>
            </w:tcBorders>
            <w:noWrap/>
            <w:vAlign w:val="center"/>
            <w:hideMark/>
          </w:tcPr>
          <w:p w:rsidR="000931EF" w:rsidRPr="00007B66" w:rsidRDefault="000931EF" w:rsidP="000931EF">
            <w:pPr>
              <w:pStyle w:val="afe"/>
              <w:ind w:firstLine="0"/>
              <w:rPr>
                <w:sz w:val="22"/>
                <w:szCs w:val="22"/>
              </w:rPr>
            </w:pPr>
            <w:r w:rsidRPr="00007B66">
              <w:rPr>
                <w:sz w:val="22"/>
                <w:szCs w:val="22"/>
              </w:rPr>
              <w:t>+617199</w:t>
            </w:r>
          </w:p>
        </w:tc>
        <w:tc>
          <w:tcPr>
            <w:tcW w:w="555" w:type="pct"/>
            <w:tcBorders>
              <w:top w:val="outset" w:sz="6" w:space="0" w:color="000000"/>
              <w:left w:val="outset" w:sz="6" w:space="0" w:color="000000"/>
              <w:bottom w:val="outset" w:sz="6" w:space="0" w:color="000000"/>
              <w:right w:val="outset" w:sz="6" w:space="0" w:color="000000"/>
            </w:tcBorders>
            <w:noWrap/>
            <w:vAlign w:val="center"/>
            <w:hideMark/>
          </w:tcPr>
          <w:p w:rsidR="000931EF" w:rsidRPr="00007B66" w:rsidRDefault="000931EF" w:rsidP="000931EF">
            <w:pPr>
              <w:pStyle w:val="afe"/>
              <w:ind w:firstLine="0"/>
              <w:rPr>
                <w:sz w:val="22"/>
                <w:szCs w:val="22"/>
              </w:rPr>
            </w:pPr>
            <w:r w:rsidRPr="00007B66">
              <w:rPr>
                <w:sz w:val="22"/>
                <w:szCs w:val="22"/>
              </w:rPr>
              <w:t>+159,2</w:t>
            </w:r>
          </w:p>
        </w:tc>
      </w:tr>
      <w:tr w:rsidR="000931EF" w:rsidRPr="00007B66" w:rsidTr="000931E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86"/>
              <w:rPr>
                <w:sz w:val="22"/>
                <w:szCs w:val="22"/>
              </w:rPr>
            </w:pPr>
            <w:r w:rsidRPr="00007B66">
              <w:rPr>
                <w:sz w:val="22"/>
                <w:szCs w:val="22"/>
              </w:rPr>
              <w:t>3. Превышение чистых активов над уставным капиталом (стр.1-стр.2)</w:t>
            </w:r>
          </w:p>
        </w:tc>
        <w:tc>
          <w:tcPr>
            <w:tcW w:w="648"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jc w:val="center"/>
              <w:rPr>
                <w:sz w:val="22"/>
                <w:szCs w:val="22"/>
              </w:rPr>
            </w:pPr>
            <w:r w:rsidRPr="00007B66">
              <w:rPr>
                <w:bCs/>
                <w:sz w:val="22"/>
                <w:szCs w:val="22"/>
              </w:rPr>
              <w:t>30 852</w:t>
            </w:r>
          </w:p>
        </w:tc>
        <w:tc>
          <w:tcPr>
            <w:tcW w:w="654"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9"/>
              <w:jc w:val="center"/>
              <w:rPr>
                <w:sz w:val="22"/>
                <w:szCs w:val="22"/>
              </w:rPr>
            </w:pPr>
            <w:r w:rsidRPr="00007B66">
              <w:rPr>
                <w:sz w:val="22"/>
                <w:szCs w:val="22"/>
              </w:rPr>
              <w:t>-51240</w:t>
            </w:r>
          </w:p>
        </w:tc>
        <w:tc>
          <w:tcPr>
            <w:tcW w:w="733" w:type="pct"/>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2"/>
                <w:szCs w:val="22"/>
              </w:rPr>
            </w:pPr>
            <w:r w:rsidRPr="00007B66">
              <w:rPr>
                <w:sz w:val="22"/>
                <w:szCs w:val="22"/>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931EF" w:rsidRPr="00007B66" w:rsidRDefault="000931EF" w:rsidP="000931EF">
            <w:pPr>
              <w:pStyle w:val="afe"/>
              <w:ind w:firstLine="0"/>
              <w:jc w:val="center"/>
              <w:rPr>
                <w:sz w:val="22"/>
                <w:szCs w:val="22"/>
              </w:rPr>
            </w:pPr>
            <w:r w:rsidRPr="00007B66">
              <w:rPr>
                <w:sz w:val="22"/>
                <w:szCs w:val="22"/>
              </w:rPr>
              <w:t>-4,8</w:t>
            </w:r>
          </w:p>
        </w:tc>
        <w:tc>
          <w:tcPr>
            <w:tcW w:w="478" w:type="pct"/>
            <w:tcBorders>
              <w:top w:val="outset" w:sz="6" w:space="0" w:color="000000"/>
              <w:left w:val="outset" w:sz="6" w:space="0" w:color="000000"/>
              <w:bottom w:val="outset" w:sz="6" w:space="0" w:color="000000"/>
              <w:right w:val="outset" w:sz="6" w:space="0" w:color="000000"/>
            </w:tcBorders>
            <w:noWrap/>
            <w:vAlign w:val="center"/>
            <w:hideMark/>
          </w:tcPr>
          <w:p w:rsidR="000931EF" w:rsidRPr="00007B66" w:rsidRDefault="000931EF" w:rsidP="000931EF">
            <w:pPr>
              <w:pStyle w:val="afe"/>
              <w:ind w:firstLine="0"/>
              <w:rPr>
                <w:sz w:val="22"/>
                <w:szCs w:val="22"/>
              </w:rPr>
            </w:pPr>
            <w:r w:rsidRPr="00007B66">
              <w:rPr>
                <w:sz w:val="22"/>
                <w:szCs w:val="22"/>
              </w:rPr>
              <w:t>-82092</w:t>
            </w:r>
          </w:p>
        </w:tc>
        <w:tc>
          <w:tcPr>
            <w:tcW w:w="555" w:type="pct"/>
            <w:tcBorders>
              <w:top w:val="outset" w:sz="6" w:space="0" w:color="000000"/>
              <w:left w:val="outset" w:sz="6" w:space="0" w:color="000000"/>
              <w:bottom w:val="outset" w:sz="6" w:space="0" w:color="000000"/>
              <w:right w:val="outset" w:sz="6" w:space="0" w:color="000000"/>
            </w:tcBorders>
            <w:noWrap/>
            <w:vAlign w:val="center"/>
            <w:hideMark/>
          </w:tcPr>
          <w:p w:rsidR="000931EF" w:rsidRPr="00007B66" w:rsidRDefault="003D74D3" w:rsidP="000931EF">
            <w:pPr>
              <w:pStyle w:val="afe"/>
              <w:ind w:firstLine="0"/>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21.6pt;margin-top:.7pt;width:0;height:20.85pt;z-index:251660288;mso-position-horizontal-relative:text;mso-position-vertical-relative:text" o:connectortype="straight">
                  <v:stroke endarrow="block"/>
                </v:shape>
              </w:pict>
            </w:r>
          </w:p>
        </w:tc>
      </w:tr>
    </w:tbl>
    <w:p w:rsidR="000931EF" w:rsidRPr="00ED5D54" w:rsidRDefault="000931EF" w:rsidP="000931EF">
      <w:pPr>
        <w:spacing w:line="360" w:lineRule="auto"/>
        <w:ind w:firstLine="709"/>
        <w:jc w:val="both"/>
        <w:rPr>
          <w:rFonts w:ascii="Times New Roman" w:hAnsi="Times New Roman" w:cs="Times New Roman"/>
          <w:sz w:val="28"/>
          <w:szCs w:val="28"/>
        </w:rPr>
      </w:pPr>
      <w:r w:rsidRPr="000931EF">
        <w:rPr>
          <w:rFonts w:ascii="Times New Roman" w:hAnsi="Times New Roman" w:cs="Times New Roman"/>
          <w:sz w:val="28"/>
          <w:szCs w:val="28"/>
        </w:rPr>
        <w:t xml:space="preserve">Чистые активы Общества на последний день анализируемого периода (31.12.2014 г.) значительно (на </w:t>
      </w:r>
      <w:r w:rsidRPr="00291FAC">
        <w:rPr>
          <w:rFonts w:ascii="Times New Roman" w:hAnsi="Times New Roman" w:cs="Times New Roman"/>
          <w:sz w:val="28"/>
          <w:szCs w:val="28"/>
        </w:rPr>
        <w:t>5,1</w:t>
      </w:r>
      <w:r w:rsidRPr="000931EF">
        <w:rPr>
          <w:rFonts w:ascii="Times New Roman" w:hAnsi="Times New Roman" w:cs="Times New Roman"/>
          <w:sz w:val="28"/>
          <w:szCs w:val="28"/>
        </w:rPr>
        <w:t xml:space="preserve">%) меньше уставного капитала. Данное соотношение отрицательно характеризует финансовое положение и не удовлетворяет требованиям нормативных актов к величине чистых активов Общества. </w:t>
      </w:r>
      <w:proofErr w:type="gramStart"/>
      <w:r w:rsidRPr="000931EF">
        <w:rPr>
          <w:rFonts w:ascii="Times New Roman" w:hAnsi="Times New Roman" w:cs="Times New Roman"/>
          <w:sz w:val="28"/>
          <w:szCs w:val="28"/>
        </w:rPr>
        <w:t>В случае, если по истечению двух лет с момента регистрации акционерного общества стоимость его чистых активов оказывается меньше уставного капитала, акционерное общество должно раскрыть этот факт в своей отчетности и, если в течение последующего года ситуация не изменится, уменьшить свой уставный капитал (ст.35 Федеральный закон от 26.12.1995 г. № 208-ФЗ «Об акционерных обществах».</w:t>
      </w:r>
      <w:proofErr w:type="gramEnd"/>
      <w:r>
        <w:t xml:space="preserve"> </w:t>
      </w:r>
      <w:r w:rsidRPr="00ED5D54">
        <w:rPr>
          <w:rFonts w:ascii="Times New Roman" w:hAnsi="Times New Roman" w:cs="Times New Roman"/>
          <w:sz w:val="28"/>
          <w:szCs w:val="28"/>
        </w:rPr>
        <w:t xml:space="preserve">При этом, определив текущее состояние показателя, следует отметить увеличение чистых активов на 127,8% в течение анализируемого периода. На конец отчетного периода не соблюдается базовое законодательное требование к величине чистых активов. Тем не менее, сохранение имевшей место тенденции способно в будущем вывести чистые активы Общества на удовлетворительный уровень. Ниже на графике представлено изменение чистых активов и уставного капитала. </w:t>
      </w:r>
    </w:p>
    <w:p w:rsidR="00AF6E4E" w:rsidRPr="00B61762" w:rsidRDefault="000931EF" w:rsidP="000931EF">
      <w:pPr>
        <w:pStyle w:val="afe"/>
        <w:spacing w:before="240" w:beforeAutospacing="0" w:line="276" w:lineRule="auto"/>
        <w:ind w:firstLine="0"/>
        <w:jc w:val="left"/>
        <w:rPr>
          <w:sz w:val="26"/>
          <w:szCs w:val="26"/>
        </w:rPr>
      </w:pPr>
      <w:r w:rsidRPr="000931EF">
        <w:rPr>
          <w:noProof/>
          <w:sz w:val="26"/>
          <w:szCs w:val="26"/>
        </w:rPr>
        <w:drawing>
          <wp:inline distT="0" distB="0" distL="0" distR="0">
            <wp:extent cx="6119495" cy="3160566"/>
            <wp:effectExtent l="19050" t="0" r="0" b="0"/>
            <wp:docPr id="13" name="Рисунок 2" descr="C:\EC2C4CE6\45860_9d516.files\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C2C4CE6\45860_9d516.files\image01.png"/>
                    <pic:cNvPicPr>
                      <a:picLocks noChangeAspect="1" noChangeArrowheads="1"/>
                    </pic:cNvPicPr>
                  </pic:nvPicPr>
                  <pic:blipFill>
                    <a:blip r:embed="rId21" cstate="print"/>
                    <a:srcRect/>
                    <a:stretch>
                      <a:fillRect/>
                    </a:stretch>
                  </pic:blipFill>
                  <pic:spPr bwMode="auto">
                    <a:xfrm>
                      <a:off x="0" y="0"/>
                      <a:ext cx="6119495" cy="3160566"/>
                    </a:xfrm>
                    <a:prstGeom prst="rect">
                      <a:avLst/>
                    </a:prstGeom>
                    <a:noFill/>
                    <a:ln w="9525">
                      <a:noFill/>
                      <a:miter lim="800000"/>
                      <a:headEnd/>
                      <a:tailEnd/>
                    </a:ln>
                  </pic:spPr>
                </pic:pic>
              </a:graphicData>
            </a:graphic>
          </wp:inline>
        </w:drawing>
      </w:r>
    </w:p>
    <w:p w:rsidR="00AF6E4E" w:rsidRPr="007D1FFA" w:rsidRDefault="007D1FFA" w:rsidP="007D1FFA">
      <w:pPr>
        <w:pStyle w:val="4"/>
        <w:keepLines w:val="0"/>
        <w:numPr>
          <w:ilvl w:val="3"/>
          <w:numId w:val="8"/>
        </w:numPr>
        <w:suppressAutoHyphens/>
        <w:spacing w:before="0" w:after="240" w:line="240" w:lineRule="auto"/>
        <w:ind w:firstLine="567"/>
        <w:rPr>
          <w:rFonts w:cstheme="majorHAnsi"/>
          <w:i w:val="0"/>
          <w:color w:val="auto"/>
          <w:sz w:val="26"/>
          <w:szCs w:val="26"/>
        </w:rPr>
      </w:pPr>
      <w:r w:rsidRPr="007D1FFA">
        <w:rPr>
          <w:rFonts w:cstheme="majorHAnsi"/>
          <w:i w:val="0"/>
          <w:color w:val="auto"/>
          <w:sz w:val="26"/>
          <w:szCs w:val="26"/>
        </w:rPr>
        <w:lastRenderedPageBreak/>
        <w:t>2.</w:t>
      </w:r>
      <w:r w:rsidR="00033949">
        <w:rPr>
          <w:rFonts w:cstheme="majorHAnsi"/>
          <w:i w:val="0"/>
          <w:color w:val="auto"/>
          <w:sz w:val="26"/>
          <w:szCs w:val="26"/>
        </w:rPr>
        <w:t>6</w:t>
      </w:r>
      <w:r w:rsidRPr="007D1FFA">
        <w:rPr>
          <w:rFonts w:cstheme="majorHAnsi"/>
          <w:i w:val="0"/>
          <w:color w:val="auto"/>
          <w:sz w:val="26"/>
          <w:szCs w:val="26"/>
        </w:rPr>
        <w:t>. П</w:t>
      </w:r>
      <w:r w:rsidR="00AF6E4E" w:rsidRPr="007D1FFA">
        <w:rPr>
          <w:rFonts w:cstheme="majorHAnsi"/>
          <w:i w:val="0"/>
          <w:color w:val="auto"/>
          <w:sz w:val="26"/>
          <w:szCs w:val="26"/>
        </w:rPr>
        <w:t xml:space="preserve">оказатели финансовой устойчивости </w:t>
      </w:r>
      <w:r>
        <w:rPr>
          <w:rFonts w:cstheme="majorHAnsi"/>
          <w:i w:val="0"/>
          <w:color w:val="auto"/>
          <w:sz w:val="26"/>
          <w:szCs w:val="26"/>
        </w:rPr>
        <w:t>Общества.</w:t>
      </w:r>
    </w:p>
    <w:tbl>
      <w:tblPr>
        <w:tblW w:w="4977" w:type="pct"/>
        <w:jc w:val="center"/>
        <w:tblInd w:w="60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355"/>
        <w:gridCol w:w="1127"/>
        <w:gridCol w:w="1178"/>
        <w:gridCol w:w="1253"/>
        <w:gridCol w:w="3739"/>
      </w:tblGrid>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96565" w:rsidRDefault="00096565" w:rsidP="00096565">
            <w:pPr>
              <w:jc w:val="center"/>
              <w:rPr>
                <w:rFonts w:ascii="Times New Roman" w:hAnsi="Times New Roman" w:cs="Times New Roman"/>
                <w:sz w:val="20"/>
                <w:szCs w:val="20"/>
              </w:rPr>
            </w:pPr>
            <w:r w:rsidRPr="00096565">
              <w:rPr>
                <w:rFonts w:ascii="Times New Roman" w:hAnsi="Times New Roman" w:cs="Times New Roman"/>
                <w:sz w:val="20"/>
                <w:szCs w:val="20"/>
              </w:rPr>
              <w:t>Показатель</w:t>
            </w:r>
          </w:p>
        </w:tc>
        <w:tc>
          <w:tcPr>
            <w:tcW w:w="1194" w:type="pct"/>
            <w:gridSpan w:val="2"/>
            <w:tcBorders>
              <w:top w:val="outset" w:sz="6" w:space="0" w:color="000000"/>
              <w:left w:val="outset" w:sz="6" w:space="0" w:color="000000"/>
              <w:bottom w:val="outset" w:sz="6" w:space="0" w:color="000000"/>
              <w:right w:val="outset" w:sz="6" w:space="0" w:color="000000"/>
            </w:tcBorders>
            <w:vAlign w:val="center"/>
            <w:hideMark/>
          </w:tcPr>
          <w:p w:rsidR="00096565" w:rsidRPr="00096565" w:rsidRDefault="00096565" w:rsidP="00096565">
            <w:pPr>
              <w:jc w:val="center"/>
              <w:rPr>
                <w:rFonts w:ascii="Times New Roman" w:hAnsi="Times New Roman" w:cs="Times New Roman"/>
                <w:sz w:val="20"/>
                <w:szCs w:val="20"/>
              </w:rPr>
            </w:pPr>
            <w:r w:rsidRPr="00096565">
              <w:rPr>
                <w:rFonts w:ascii="Times New Roman" w:hAnsi="Times New Roman" w:cs="Times New Roman"/>
                <w:sz w:val="20"/>
                <w:szCs w:val="20"/>
              </w:rPr>
              <w:t>Значение показателя</w:t>
            </w:r>
          </w:p>
        </w:tc>
        <w:tc>
          <w:tcPr>
            <w:tcW w:w="649" w:type="pct"/>
            <w:tcBorders>
              <w:top w:val="outset" w:sz="6" w:space="0" w:color="000000"/>
              <w:left w:val="outset" w:sz="6" w:space="0" w:color="000000"/>
              <w:bottom w:val="outset" w:sz="6" w:space="0" w:color="000000"/>
              <w:right w:val="outset" w:sz="6" w:space="0" w:color="000000"/>
            </w:tcBorders>
            <w:vAlign w:val="center"/>
            <w:hideMark/>
          </w:tcPr>
          <w:p w:rsidR="00096565" w:rsidRPr="00096565" w:rsidRDefault="00096565" w:rsidP="00096565">
            <w:pPr>
              <w:jc w:val="center"/>
              <w:rPr>
                <w:rFonts w:ascii="Times New Roman" w:hAnsi="Times New Roman" w:cs="Times New Roman"/>
                <w:sz w:val="20"/>
                <w:szCs w:val="20"/>
              </w:rPr>
            </w:pPr>
            <w:r w:rsidRPr="00096565">
              <w:rPr>
                <w:rFonts w:ascii="Times New Roman" w:hAnsi="Times New Roman" w:cs="Times New Roman"/>
                <w:sz w:val="20"/>
                <w:szCs w:val="20"/>
              </w:rPr>
              <w:t>Изменение показателя</w:t>
            </w:r>
            <w:r w:rsidRPr="00096565">
              <w:rPr>
                <w:rFonts w:ascii="Times New Roman" w:hAnsi="Times New Roman" w:cs="Times New Roman"/>
                <w:sz w:val="20"/>
                <w:szCs w:val="20"/>
              </w:rPr>
              <w:br/>
              <w:t>(гр.3-гр.2)</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96565" w:rsidRDefault="00096565" w:rsidP="00096565">
            <w:pPr>
              <w:jc w:val="center"/>
              <w:rPr>
                <w:rFonts w:ascii="Times New Roman" w:hAnsi="Times New Roman" w:cs="Times New Roman"/>
                <w:sz w:val="20"/>
                <w:szCs w:val="20"/>
              </w:rPr>
            </w:pPr>
            <w:r w:rsidRPr="00096565">
              <w:rPr>
                <w:rFonts w:ascii="Times New Roman" w:hAnsi="Times New Roman" w:cs="Times New Roman"/>
                <w:sz w:val="20"/>
                <w:szCs w:val="20"/>
              </w:rPr>
              <w:t>Описание показателя и его нормативное значение</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32C88">
            <w:pPr>
              <w:pStyle w:val="afe"/>
              <w:rPr>
                <w:sz w:val="20"/>
                <w:szCs w:val="20"/>
              </w:rPr>
            </w:pPr>
          </w:p>
        </w:tc>
        <w:tc>
          <w:tcPr>
            <w:tcW w:w="584"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96565">
            <w:pPr>
              <w:pStyle w:val="afe"/>
              <w:ind w:firstLine="0"/>
              <w:rPr>
                <w:sz w:val="20"/>
                <w:szCs w:val="20"/>
              </w:rPr>
            </w:pPr>
            <w:r w:rsidRPr="00007B66">
              <w:rPr>
                <w:sz w:val="20"/>
                <w:szCs w:val="20"/>
              </w:rPr>
              <w:t>31.12.2013</w:t>
            </w:r>
          </w:p>
        </w:tc>
        <w:tc>
          <w:tcPr>
            <w:tcW w:w="61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96565">
            <w:pPr>
              <w:pStyle w:val="afe"/>
              <w:ind w:firstLine="0"/>
              <w:rPr>
                <w:sz w:val="20"/>
                <w:szCs w:val="20"/>
              </w:rPr>
            </w:pPr>
            <w:r w:rsidRPr="00007B66">
              <w:rPr>
                <w:sz w:val="20"/>
                <w:szCs w:val="20"/>
              </w:rPr>
              <w:t>31.12.2014</w:t>
            </w:r>
          </w:p>
        </w:tc>
        <w:tc>
          <w:tcPr>
            <w:tcW w:w="649"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32C88">
            <w:pPr>
              <w:pStyle w:val="afe"/>
              <w:rPr>
                <w:sz w:val="20"/>
                <w:szCs w:val="20"/>
              </w:rPr>
            </w:pP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32C88">
            <w:pPr>
              <w:pStyle w:val="afe"/>
              <w:rPr>
                <w:sz w:val="20"/>
                <w:szCs w:val="20"/>
              </w:rPr>
            </w:pP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483DEB">
            <w:pPr>
              <w:pStyle w:val="afe"/>
              <w:ind w:firstLine="0"/>
              <w:jc w:val="center"/>
              <w:rPr>
                <w:sz w:val="18"/>
                <w:szCs w:val="18"/>
              </w:rPr>
            </w:pPr>
            <w:r w:rsidRPr="00007B66">
              <w:rPr>
                <w:sz w:val="18"/>
                <w:szCs w:val="18"/>
              </w:rPr>
              <w:t>1</w:t>
            </w:r>
          </w:p>
        </w:tc>
        <w:tc>
          <w:tcPr>
            <w:tcW w:w="584"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32C88">
            <w:pPr>
              <w:pStyle w:val="afe"/>
              <w:rPr>
                <w:sz w:val="18"/>
                <w:szCs w:val="18"/>
              </w:rPr>
            </w:pPr>
            <w:r w:rsidRPr="00007B66">
              <w:rPr>
                <w:sz w:val="18"/>
                <w:szCs w:val="18"/>
              </w:rPr>
              <w:t>2</w:t>
            </w:r>
          </w:p>
        </w:tc>
        <w:tc>
          <w:tcPr>
            <w:tcW w:w="61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32C88">
            <w:pPr>
              <w:pStyle w:val="afe"/>
              <w:rPr>
                <w:sz w:val="18"/>
                <w:szCs w:val="18"/>
              </w:rPr>
            </w:pPr>
            <w:r w:rsidRPr="00007B66">
              <w:rPr>
                <w:sz w:val="18"/>
                <w:szCs w:val="18"/>
              </w:rPr>
              <w:t>3</w:t>
            </w:r>
          </w:p>
        </w:tc>
        <w:tc>
          <w:tcPr>
            <w:tcW w:w="649"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032C88">
            <w:pPr>
              <w:pStyle w:val="afe"/>
              <w:rPr>
                <w:sz w:val="18"/>
                <w:szCs w:val="18"/>
              </w:rPr>
            </w:pPr>
            <w:r w:rsidRPr="00007B66">
              <w:rPr>
                <w:sz w:val="18"/>
                <w:szCs w:val="18"/>
              </w:rPr>
              <w:t>4</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483DEB">
            <w:pPr>
              <w:pStyle w:val="afe"/>
              <w:ind w:firstLine="19"/>
              <w:jc w:val="center"/>
              <w:rPr>
                <w:sz w:val="18"/>
                <w:szCs w:val="18"/>
              </w:rPr>
            </w:pPr>
            <w:r w:rsidRPr="00007B66">
              <w:rPr>
                <w:sz w:val="18"/>
                <w:szCs w:val="18"/>
              </w:rPr>
              <w:t>5</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1. Коэффициент автономии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0,87</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0,89</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+0,02</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собственного капитала к общей сумме капитала.</w:t>
            </w:r>
            <w:r w:rsidRPr="00007B66">
              <w:rPr>
                <w:sz w:val="22"/>
                <w:szCs w:val="22"/>
              </w:rPr>
              <w:br/>
              <w:t>Нормальное значение для данной отрасли: 0,55 и более (оптимальное 0,65-0,9).</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2. Коэффициент </w:t>
            </w:r>
            <w:proofErr w:type="gramStart"/>
            <w:r w:rsidRPr="00007B66">
              <w:rPr>
                <w:sz w:val="22"/>
                <w:szCs w:val="22"/>
              </w:rPr>
              <w:t>финансового</w:t>
            </w:r>
            <w:proofErr w:type="gramEnd"/>
            <w:r w:rsidRPr="00007B66">
              <w:rPr>
                <w:sz w:val="22"/>
                <w:szCs w:val="22"/>
              </w:rPr>
              <w:t xml:space="preserve"> </w:t>
            </w:r>
            <w:proofErr w:type="spellStart"/>
            <w:r w:rsidRPr="00007B66">
              <w:rPr>
                <w:sz w:val="22"/>
                <w:szCs w:val="22"/>
              </w:rPr>
              <w:t>левериджа</w:t>
            </w:r>
            <w:proofErr w:type="spellEnd"/>
            <w:r w:rsidRPr="00007B66">
              <w:rPr>
                <w:sz w:val="22"/>
                <w:szCs w:val="22"/>
              </w:rPr>
              <w:t xml:space="preserve">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0,15</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0,12</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-0,03</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 xml:space="preserve">Отношение заемного капитала к </w:t>
            </w:r>
            <w:proofErr w:type="gramStart"/>
            <w:r w:rsidRPr="00007B66">
              <w:rPr>
                <w:sz w:val="22"/>
                <w:szCs w:val="22"/>
              </w:rPr>
              <w:t>собственному</w:t>
            </w:r>
            <w:proofErr w:type="gramEnd"/>
            <w:r w:rsidRPr="00007B66">
              <w:rPr>
                <w:sz w:val="22"/>
                <w:szCs w:val="22"/>
              </w:rPr>
              <w:t xml:space="preserve">. </w:t>
            </w:r>
            <w:r w:rsidRPr="00007B66">
              <w:rPr>
                <w:sz w:val="22"/>
                <w:szCs w:val="22"/>
              </w:rPr>
              <w:br/>
              <w:t>Нормальное значение для данной отрасли: 0,82 и менее (оптимальное 0,11-0,54).</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3. Коэффициент обеспеченности собственными оборотными средствами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0,53</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0,74</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+0,21</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 xml:space="preserve">Отношение собственных оборотных средств к оборотным активам. </w:t>
            </w:r>
            <w:r w:rsidRPr="00007B66">
              <w:rPr>
                <w:sz w:val="22"/>
                <w:szCs w:val="22"/>
              </w:rPr>
              <w:br/>
              <w:t>Нормальное значение: 0,1 и более.</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4. Индекс постоянного актива</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0,83</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0,65</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-0,18</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стоимости внеоборотных активов к величине собственного капитала организации.</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5. Коэффициент покрытия инвестиций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0,92</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0,9</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-0,02</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собственного капитала и долгосрочных обязательств к общей сумме капитала.</w:t>
            </w:r>
            <w:r w:rsidRPr="00007B66">
              <w:rPr>
                <w:sz w:val="22"/>
                <w:szCs w:val="22"/>
              </w:rPr>
              <w:br/>
              <w:t>Нормальное значение для данной отрасли: 0,85 и более.</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6. Коэффициент маневренности собственного капитала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0,17</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0,35</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+0,18</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собственных оборотных средств к источникам собственных средств.</w:t>
            </w:r>
            <w:r w:rsidRPr="00007B66">
              <w:rPr>
                <w:sz w:val="22"/>
                <w:szCs w:val="22"/>
              </w:rPr>
              <w:br/>
              <w:t>Нормальное значение: 0,05 и более</w:t>
            </w:r>
            <w:proofErr w:type="gramStart"/>
            <w:r w:rsidRPr="00007B66">
              <w:rPr>
                <w:sz w:val="22"/>
                <w:szCs w:val="22"/>
              </w:rPr>
              <w:t>.(</w:t>
            </w:r>
            <w:proofErr w:type="gramEnd"/>
            <w:r w:rsidRPr="00007B66">
              <w:rPr>
                <w:sz w:val="22"/>
                <w:szCs w:val="22"/>
              </w:rPr>
              <w:t>коэффициент не рассчитывается при отрицательном собственном капитале)</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7. Коэффициент мобильности имущества</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0,28</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0,42</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+0,14</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оборотных сре</w:t>
            </w:r>
            <w:proofErr w:type="gramStart"/>
            <w:r w:rsidRPr="00007B66">
              <w:rPr>
                <w:sz w:val="22"/>
                <w:szCs w:val="22"/>
              </w:rPr>
              <w:t>дств к ст</w:t>
            </w:r>
            <w:proofErr w:type="gramEnd"/>
            <w:r w:rsidRPr="00007B66">
              <w:rPr>
                <w:sz w:val="22"/>
                <w:szCs w:val="22"/>
              </w:rPr>
              <w:t>оимости всего имущества. Характеризует отраслевую специфику организации.</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8. Коэффициент мобильности оборотных средств</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0,22</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0,76</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+0,54</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наиболее мобильной части оборотных средств (денежных средств и финансовых вложений) к общей стоимости оборотных активов.</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9. Коэффициент обеспеченности запасов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2,0</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8,56</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+6,56</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Отношение собственных оборотных сре</w:t>
            </w:r>
            <w:proofErr w:type="gramStart"/>
            <w:r w:rsidRPr="00007B66">
              <w:rPr>
                <w:sz w:val="22"/>
                <w:szCs w:val="22"/>
              </w:rPr>
              <w:t>дств к ст</w:t>
            </w:r>
            <w:proofErr w:type="gramEnd"/>
            <w:r w:rsidRPr="00007B66">
              <w:rPr>
                <w:sz w:val="22"/>
                <w:szCs w:val="22"/>
              </w:rPr>
              <w:t>оимости запасов.</w:t>
            </w:r>
            <w:r w:rsidRPr="00007B66">
              <w:rPr>
                <w:sz w:val="22"/>
                <w:szCs w:val="22"/>
              </w:rPr>
              <w:br/>
              <w:t xml:space="preserve">Нормальное значение: 0,5 и более. </w:t>
            </w:r>
          </w:p>
        </w:tc>
      </w:tr>
      <w:tr w:rsidR="00096565" w:rsidRPr="00007B66" w:rsidTr="007D1FFA">
        <w:trPr>
          <w:jc w:val="center"/>
        </w:trPr>
        <w:tc>
          <w:tcPr>
            <w:tcW w:w="1220"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29"/>
              <w:jc w:val="left"/>
              <w:rPr>
                <w:sz w:val="22"/>
                <w:szCs w:val="22"/>
              </w:rPr>
            </w:pPr>
            <w:r w:rsidRPr="00007B66">
              <w:rPr>
                <w:sz w:val="22"/>
                <w:szCs w:val="22"/>
              </w:rPr>
              <w:t xml:space="preserve">10. Коэффициент краткосрочной задолженности </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0,6</w:t>
            </w:r>
          </w:p>
        </w:tc>
        <w:tc>
          <w:tcPr>
            <w:tcW w:w="610"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0,86</w:t>
            </w:r>
          </w:p>
        </w:tc>
        <w:tc>
          <w:tcPr>
            <w:tcW w:w="649" w:type="pct"/>
            <w:tcBorders>
              <w:top w:val="outset" w:sz="6" w:space="0" w:color="000000"/>
              <w:left w:val="outset" w:sz="6" w:space="0" w:color="000000"/>
              <w:bottom w:val="outset" w:sz="6" w:space="0" w:color="000000"/>
              <w:right w:val="outset" w:sz="6" w:space="0" w:color="000000"/>
            </w:tcBorders>
            <w:noWrap/>
            <w:vAlign w:val="center"/>
            <w:hideMark/>
          </w:tcPr>
          <w:p w:rsidR="00096565" w:rsidRPr="00007B66" w:rsidRDefault="00096565" w:rsidP="00096565">
            <w:pPr>
              <w:pStyle w:val="afe"/>
              <w:ind w:firstLine="171"/>
              <w:rPr>
                <w:sz w:val="22"/>
                <w:szCs w:val="22"/>
              </w:rPr>
            </w:pPr>
            <w:r w:rsidRPr="00007B66">
              <w:rPr>
                <w:sz w:val="22"/>
                <w:szCs w:val="22"/>
              </w:rPr>
              <w:t>+0,26</w:t>
            </w:r>
          </w:p>
        </w:tc>
        <w:tc>
          <w:tcPr>
            <w:tcW w:w="1937" w:type="pct"/>
            <w:tcBorders>
              <w:top w:val="outset" w:sz="6" w:space="0" w:color="000000"/>
              <w:left w:val="outset" w:sz="6" w:space="0" w:color="000000"/>
              <w:bottom w:val="outset" w:sz="6" w:space="0" w:color="000000"/>
              <w:right w:val="outset" w:sz="6" w:space="0" w:color="000000"/>
            </w:tcBorders>
            <w:vAlign w:val="center"/>
            <w:hideMark/>
          </w:tcPr>
          <w:p w:rsidR="00096565" w:rsidRPr="00007B66" w:rsidRDefault="00096565" w:rsidP="007D1FFA">
            <w:pPr>
              <w:pStyle w:val="afe"/>
              <w:ind w:firstLine="0"/>
              <w:jc w:val="left"/>
              <w:rPr>
                <w:sz w:val="22"/>
                <w:szCs w:val="22"/>
              </w:rPr>
            </w:pPr>
            <w:r w:rsidRPr="00007B66">
              <w:rPr>
                <w:sz w:val="22"/>
                <w:szCs w:val="22"/>
              </w:rPr>
              <w:t xml:space="preserve">Отношение краткосрочной задолженности к общей сумме задолженности. </w:t>
            </w:r>
          </w:p>
        </w:tc>
      </w:tr>
    </w:tbl>
    <w:p w:rsidR="00096565" w:rsidRDefault="00096565" w:rsidP="00AF6E4E">
      <w:pPr>
        <w:pStyle w:val="afe"/>
        <w:keepLines/>
        <w:widowControl w:val="0"/>
        <w:spacing w:before="0" w:beforeAutospacing="0" w:after="0" w:afterAutospacing="0" w:line="276" w:lineRule="auto"/>
        <w:ind w:firstLine="482"/>
        <w:rPr>
          <w:sz w:val="28"/>
          <w:szCs w:val="28"/>
        </w:rPr>
      </w:pPr>
    </w:p>
    <w:p w:rsidR="00096565" w:rsidRPr="00096565" w:rsidRDefault="00096565" w:rsidP="00096565">
      <w:pPr>
        <w:spacing w:after="0" w:line="360" w:lineRule="auto"/>
        <w:ind w:firstLine="709"/>
        <w:jc w:val="both"/>
        <w:rPr>
          <w:rFonts w:ascii="Times New Roman" w:hAnsi="Times New Roman" w:cs="Times New Roman"/>
          <w:sz w:val="28"/>
          <w:szCs w:val="28"/>
        </w:rPr>
      </w:pPr>
      <w:r w:rsidRPr="00096565">
        <w:rPr>
          <w:rFonts w:ascii="Times New Roman" w:hAnsi="Times New Roman" w:cs="Times New Roman"/>
          <w:sz w:val="28"/>
          <w:szCs w:val="28"/>
        </w:rPr>
        <w:lastRenderedPageBreak/>
        <w:t xml:space="preserve">Коэффициент автономии организации </w:t>
      </w:r>
      <w:proofErr w:type="gramStart"/>
      <w:r w:rsidRPr="00096565">
        <w:rPr>
          <w:rFonts w:ascii="Times New Roman" w:hAnsi="Times New Roman" w:cs="Times New Roman"/>
          <w:sz w:val="28"/>
          <w:szCs w:val="28"/>
        </w:rPr>
        <w:t>на</w:t>
      </w:r>
      <w:proofErr w:type="gramEnd"/>
      <w:r w:rsidRPr="00096565">
        <w:rPr>
          <w:rFonts w:ascii="Times New Roman" w:hAnsi="Times New Roman" w:cs="Times New Roman"/>
          <w:sz w:val="28"/>
          <w:szCs w:val="28"/>
        </w:rPr>
        <w:t xml:space="preserve"> последний день анализируемого периода составил </w:t>
      </w:r>
      <w:r w:rsidRPr="00096565">
        <w:rPr>
          <w:rFonts w:ascii="Times New Roman" w:hAnsi="Times New Roman" w:cs="Times New Roman"/>
          <w:color w:val="008000"/>
          <w:sz w:val="28"/>
          <w:szCs w:val="28"/>
        </w:rPr>
        <w:t>0,89</w:t>
      </w:r>
      <w:r w:rsidRPr="00096565">
        <w:rPr>
          <w:rFonts w:ascii="Times New Roman" w:hAnsi="Times New Roman" w:cs="Times New Roman"/>
          <w:sz w:val="28"/>
          <w:szCs w:val="28"/>
        </w:rPr>
        <w:t>. Данный коэффициент характеризует степень зависимости организации от заемного капитала. Полученное здесь значение говорит об оптимальной величине собственного капитала (</w:t>
      </w:r>
      <w:r w:rsidRPr="00096565">
        <w:rPr>
          <w:rFonts w:ascii="Times New Roman" w:hAnsi="Times New Roman" w:cs="Times New Roman"/>
          <w:color w:val="008000"/>
          <w:sz w:val="28"/>
          <w:szCs w:val="28"/>
        </w:rPr>
        <w:t>89</w:t>
      </w:r>
      <w:r w:rsidRPr="00096565">
        <w:rPr>
          <w:rFonts w:ascii="Times New Roman" w:hAnsi="Times New Roman" w:cs="Times New Roman"/>
          <w:sz w:val="28"/>
          <w:szCs w:val="28"/>
        </w:rPr>
        <w:t xml:space="preserve">% в общем капитале организации). Коэффициент автономии в течение анализируемого периода (с 31.12.2013 по 31.12.2014) несильно вырос (на </w:t>
      </w:r>
      <w:r w:rsidRPr="00096565">
        <w:rPr>
          <w:rFonts w:ascii="Times New Roman" w:hAnsi="Times New Roman" w:cs="Times New Roman"/>
          <w:color w:val="008000"/>
          <w:sz w:val="28"/>
          <w:szCs w:val="28"/>
        </w:rPr>
        <w:t>0,02</w:t>
      </w:r>
      <w:r w:rsidRPr="00096565">
        <w:rPr>
          <w:rFonts w:ascii="Times New Roman" w:hAnsi="Times New Roman" w:cs="Times New Roman"/>
          <w:sz w:val="28"/>
          <w:szCs w:val="28"/>
        </w:rPr>
        <w:t>).</w:t>
      </w:r>
    </w:p>
    <w:p w:rsidR="00096565" w:rsidRPr="00096565" w:rsidRDefault="00096565" w:rsidP="00096565">
      <w:pPr>
        <w:spacing w:after="0" w:line="360" w:lineRule="auto"/>
        <w:ind w:firstLine="709"/>
        <w:jc w:val="both"/>
        <w:rPr>
          <w:rFonts w:ascii="Times New Roman" w:hAnsi="Times New Roman" w:cs="Times New Roman"/>
          <w:sz w:val="28"/>
          <w:szCs w:val="28"/>
        </w:rPr>
      </w:pPr>
      <w:r w:rsidRPr="00096565">
        <w:rPr>
          <w:rFonts w:ascii="Times New Roman" w:hAnsi="Times New Roman" w:cs="Times New Roman"/>
          <w:sz w:val="28"/>
          <w:szCs w:val="28"/>
        </w:rPr>
        <w:t xml:space="preserve">Ниже на диаграмме наглядно представлено соотношение собственного и заемного капитала организации: </w:t>
      </w:r>
    </w:p>
    <w:p w:rsidR="00AF6E4E" w:rsidRDefault="00096565" w:rsidP="00AF6E4E">
      <w:pPr>
        <w:pStyle w:val="afe"/>
        <w:ind w:left="-284" w:firstLine="0"/>
        <w:jc w:val="center"/>
      </w:pPr>
      <w:r w:rsidRPr="00096565">
        <w:rPr>
          <w:noProof/>
        </w:rPr>
        <w:drawing>
          <wp:inline distT="0" distB="0" distL="0" distR="0">
            <wp:extent cx="6119495" cy="2677280"/>
            <wp:effectExtent l="19050" t="0" r="0" b="0"/>
            <wp:docPr id="14" name="Рисунок 3" descr="C:\EC2C4CE6\45860_9d516.files\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C2C4CE6\45860_9d516.files\image02.png"/>
                    <pic:cNvPicPr>
                      <a:picLocks noChangeAspect="1" noChangeArrowheads="1"/>
                    </pic:cNvPicPr>
                  </pic:nvPicPr>
                  <pic:blipFill>
                    <a:blip r:embed="rId22" cstate="print"/>
                    <a:srcRect/>
                    <a:stretch>
                      <a:fillRect/>
                    </a:stretch>
                  </pic:blipFill>
                  <pic:spPr bwMode="auto">
                    <a:xfrm>
                      <a:off x="0" y="0"/>
                      <a:ext cx="6119495" cy="2677280"/>
                    </a:xfrm>
                    <a:prstGeom prst="rect">
                      <a:avLst/>
                    </a:prstGeom>
                    <a:noFill/>
                    <a:ln w="9525">
                      <a:noFill/>
                      <a:miter lim="800000"/>
                      <a:headEnd/>
                      <a:tailEnd/>
                    </a:ln>
                  </pic:spPr>
                </pic:pic>
              </a:graphicData>
            </a:graphic>
          </wp:inline>
        </w:drawing>
      </w:r>
    </w:p>
    <w:p w:rsidR="00096565" w:rsidRPr="00096565" w:rsidRDefault="00096565" w:rsidP="00096565">
      <w:pPr>
        <w:spacing w:after="0"/>
        <w:ind w:firstLine="709"/>
        <w:jc w:val="both"/>
        <w:rPr>
          <w:rFonts w:ascii="Times New Roman" w:hAnsi="Times New Roman" w:cs="Times New Roman"/>
          <w:sz w:val="28"/>
          <w:szCs w:val="28"/>
        </w:rPr>
      </w:pPr>
      <w:r w:rsidRPr="00096565">
        <w:rPr>
          <w:rFonts w:ascii="Times New Roman" w:hAnsi="Times New Roman" w:cs="Times New Roman"/>
          <w:sz w:val="28"/>
          <w:szCs w:val="28"/>
        </w:rPr>
        <w:t>На 31 декабря 2014 г. коэффициент обеспеченности собственными оборотными средствами равнялся 0,74 притом</w:t>
      </w:r>
      <w:r w:rsidR="00DC6804">
        <w:rPr>
          <w:rFonts w:ascii="Times New Roman" w:hAnsi="Times New Roman" w:cs="Times New Roman"/>
          <w:sz w:val="28"/>
          <w:szCs w:val="28"/>
        </w:rPr>
        <w:t>,</w:t>
      </w:r>
      <w:r w:rsidRPr="00096565">
        <w:rPr>
          <w:rFonts w:ascii="Times New Roman" w:hAnsi="Times New Roman" w:cs="Times New Roman"/>
          <w:sz w:val="28"/>
          <w:szCs w:val="28"/>
        </w:rPr>
        <w:t xml:space="preserve"> что по состоянию на 31.12.2013 коэффициент обеспеченности собственными оборотными средствами равнялся 0,53 (имел место рост на 0,21). На </w:t>
      </w:r>
      <w:proofErr w:type="gramStart"/>
      <w:r w:rsidRPr="00096565">
        <w:rPr>
          <w:rFonts w:ascii="Times New Roman" w:hAnsi="Times New Roman" w:cs="Times New Roman"/>
          <w:sz w:val="28"/>
          <w:szCs w:val="28"/>
        </w:rPr>
        <w:t>последний</w:t>
      </w:r>
      <w:proofErr w:type="gramEnd"/>
      <w:r w:rsidRPr="00096565">
        <w:rPr>
          <w:rFonts w:ascii="Times New Roman" w:hAnsi="Times New Roman" w:cs="Times New Roman"/>
          <w:sz w:val="28"/>
          <w:szCs w:val="28"/>
        </w:rPr>
        <w:t xml:space="preserve"> день анализируемого периода значение коэффициента можно характеризовать как очень хорошее. </w:t>
      </w:r>
    </w:p>
    <w:p w:rsidR="00096565" w:rsidRPr="00096565" w:rsidRDefault="00096565" w:rsidP="00096565">
      <w:pPr>
        <w:spacing w:after="0"/>
        <w:ind w:firstLine="709"/>
        <w:jc w:val="both"/>
        <w:rPr>
          <w:rFonts w:ascii="Times New Roman" w:hAnsi="Times New Roman" w:cs="Times New Roman"/>
          <w:sz w:val="28"/>
          <w:szCs w:val="28"/>
        </w:rPr>
      </w:pPr>
      <w:r w:rsidRPr="00096565">
        <w:rPr>
          <w:rFonts w:ascii="Times New Roman" w:hAnsi="Times New Roman" w:cs="Times New Roman"/>
          <w:sz w:val="28"/>
          <w:szCs w:val="28"/>
        </w:rPr>
        <w:t xml:space="preserve">За весь анализируемый период имело место незначительное, на 0,02, падение коэффициента покрытия инвестиций – до 0,9. Значение коэффициента на 31.12.2014 полностью соответствует нормативному значению. </w:t>
      </w:r>
    </w:p>
    <w:p w:rsidR="00096565" w:rsidRPr="00096565" w:rsidRDefault="00096565" w:rsidP="00096565">
      <w:pPr>
        <w:spacing w:after="0"/>
        <w:ind w:firstLine="709"/>
        <w:jc w:val="both"/>
        <w:rPr>
          <w:rFonts w:ascii="Times New Roman" w:hAnsi="Times New Roman" w:cs="Times New Roman"/>
          <w:sz w:val="28"/>
          <w:szCs w:val="28"/>
        </w:rPr>
      </w:pPr>
      <w:r w:rsidRPr="00096565">
        <w:rPr>
          <w:rFonts w:ascii="Times New Roman" w:hAnsi="Times New Roman" w:cs="Times New Roman"/>
          <w:sz w:val="28"/>
          <w:szCs w:val="28"/>
        </w:rPr>
        <w:t>Значение коэффициента обеспеченности материальных запасов по состоянию на 31.12.2014 составило 8,56. За последний год отмечено стремительное, на 6,56, повышение коэффициента обеспеченности материальных запасов. На 31.12.2014 коэффициент обеспеченности материальных запасов демонстрирует очень хорошее значение.</w:t>
      </w:r>
    </w:p>
    <w:p w:rsidR="00AF6E4E" w:rsidRPr="00096565" w:rsidRDefault="00096565" w:rsidP="00096565">
      <w:pPr>
        <w:pStyle w:val="4"/>
        <w:widowControl w:val="0"/>
        <w:numPr>
          <w:ilvl w:val="3"/>
          <w:numId w:val="8"/>
        </w:numPr>
        <w:suppressAutoHyphens/>
        <w:spacing w:before="0"/>
        <w:ind w:firstLine="709"/>
        <w:contextualSpacing/>
        <w:jc w:val="both"/>
        <w:rPr>
          <w:rFonts w:ascii="Times New Roman" w:hAnsi="Times New Roman" w:cs="Times New Roman"/>
          <w:b w:val="0"/>
          <w:i w:val="0"/>
          <w:color w:val="auto"/>
          <w:sz w:val="28"/>
          <w:szCs w:val="28"/>
        </w:rPr>
      </w:pPr>
      <w:r w:rsidRPr="00096565">
        <w:rPr>
          <w:rFonts w:ascii="Times New Roman" w:hAnsi="Times New Roman" w:cs="Times New Roman"/>
          <w:b w:val="0"/>
          <w:i w:val="0"/>
          <w:color w:val="auto"/>
          <w:sz w:val="28"/>
          <w:szCs w:val="28"/>
        </w:rPr>
        <w:lastRenderedPageBreak/>
        <w:t>По коэффициенту краткосрочной задолженности видно, что величина краткосрочной кредиторской задолженности организации значительно превосходит величину долгосрочной задолженности (86,2% и 13,8% соответственно). При этом за анализируемый период (с 31.12.2013 по 31.12.2014) доля долгосрочной задолженности уменьшилась на 26,4%.</w:t>
      </w:r>
    </w:p>
    <w:p w:rsidR="00BC1133" w:rsidRPr="00B502D9" w:rsidRDefault="00BC1133" w:rsidP="00BC1133">
      <w:pPr>
        <w:pStyle w:val="6"/>
        <w:keepLines w:val="0"/>
        <w:numPr>
          <w:ilvl w:val="5"/>
          <w:numId w:val="8"/>
        </w:numPr>
        <w:tabs>
          <w:tab w:val="left" w:pos="0"/>
        </w:tabs>
        <w:suppressAutoHyphens/>
        <w:spacing w:before="240" w:after="240" w:line="240" w:lineRule="auto"/>
        <w:ind w:firstLine="567"/>
        <w:jc w:val="both"/>
        <w:rPr>
          <w:rFonts w:cstheme="majorHAnsi"/>
          <w:b/>
          <w:i w:val="0"/>
          <w:color w:val="auto"/>
          <w:sz w:val="26"/>
          <w:szCs w:val="26"/>
        </w:rPr>
      </w:pPr>
      <w:r>
        <w:rPr>
          <w:rFonts w:cstheme="majorHAnsi"/>
          <w:b/>
          <w:i w:val="0"/>
          <w:color w:val="auto"/>
          <w:sz w:val="26"/>
          <w:szCs w:val="26"/>
        </w:rPr>
        <w:t>2.</w:t>
      </w:r>
      <w:r w:rsidR="00033949">
        <w:rPr>
          <w:rFonts w:cstheme="majorHAnsi"/>
          <w:b/>
          <w:i w:val="0"/>
          <w:color w:val="auto"/>
          <w:sz w:val="26"/>
          <w:szCs w:val="26"/>
        </w:rPr>
        <w:t>7</w:t>
      </w:r>
      <w:r>
        <w:rPr>
          <w:rFonts w:cstheme="majorHAnsi"/>
          <w:b/>
          <w:i w:val="0"/>
          <w:color w:val="auto"/>
          <w:sz w:val="26"/>
          <w:szCs w:val="26"/>
        </w:rPr>
        <w:t xml:space="preserve">. </w:t>
      </w:r>
      <w:r w:rsidRPr="00B502D9">
        <w:rPr>
          <w:rFonts w:cstheme="majorHAnsi"/>
          <w:b/>
          <w:i w:val="0"/>
          <w:color w:val="auto"/>
          <w:sz w:val="26"/>
          <w:szCs w:val="26"/>
        </w:rPr>
        <w:t xml:space="preserve"> Данные о финансовой деятельности </w:t>
      </w:r>
      <w:r>
        <w:rPr>
          <w:rFonts w:cstheme="majorHAnsi"/>
          <w:b/>
          <w:i w:val="0"/>
          <w:color w:val="auto"/>
          <w:sz w:val="26"/>
          <w:szCs w:val="26"/>
        </w:rPr>
        <w:t>Общества.</w:t>
      </w:r>
    </w:p>
    <w:p w:rsidR="00BC1133" w:rsidRPr="00291FAC" w:rsidRDefault="00BC1133" w:rsidP="00291FAC">
      <w:pPr>
        <w:pStyle w:val="2"/>
        <w:numPr>
          <w:ilvl w:val="1"/>
          <w:numId w:val="8"/>
        </w:numPr>
        <w:ind w:firstLine="567"/>
        <w:jc w:val="left"/>
        <w:rPr>
          <w:sz w:val="18"/>
          <w:szCs w:val="18"/>
        </w:rPr>
      </w:pPr>
      <w:r w:rsidRPr="00291FAC">
        <w:rPr>
          <w:b/>
          <w:i/>
          <w:sz w:val="28"/>
          <w:szCs w:val="28"/>
        </w:rPr>
        <w:t>Капитал и резервы предприятия</w:t>
      </w:r>
      <w:r w:rsidRPr="00291FAC">
        <w:rPr>
          <w:sz w:val="28"/>
          <w:szCs w:val="28"/>
        </w:rPr>
        <w:t xml:space="preserve">  </w:t>
      </w:r>
      <w:r w:rsidR="00291FAC">
        <w:rPr>
          <w:sz w:val="28"/>
          <w:szCs w:val="28"/>
        </w:rPr>
        <w:t xml:space="preserve">                                                        </w:t>
      </w:r>
      <w:r w:rsidRPr="00291FAC">
        <w:rPr>
          <w:sz w:val="18"/>
          <w:szCs w:val="18"/>
        </w:rPr>
        <w:t xml:space="preserve"> (тыс. руб.)</w:t>
      </w:r>
    </w:p>
    <w:tbl>
      <w:tblPr>
        <w:tblW w:w="0" w:type="auto"/>
        <w:tblInd w:w="-80" w:type="dxa"/>
        <w:tblLayout w:type="fixed"/>
        <w:tblCellMar>
          <w:left w:w="0" w:type="dxa"/>
          <w:right w:w="0" w:type="dxa"/>
        </w:tblCellMar>
        <w:tblLook w:val="0000"/>
      </w:tblPr>
      <w:tblGrid>
        <w:gridCol w:w="3771"/>
        <w:gridCol w:w="1417"/>
        <w:gridCol w:w="1418"/>
        <w:gridCol w:w="1276"/>
        <w:gridCol w:w="2409"/>
      </w:tblGrid>
      <w:tr w:rsidR="00BC1133" w:rsidRPr="00C83259" w:rsidTr="00032C88">
        <w:trPr>
          <w:trHeight w:val="510"/>
        </w:trPr>
        <w:tc>
          <w:tcPr>
            <w:tcW w:w="3771" w:type="dxa"/>
            <w:tcBorders>
              <w:top w:val="single" w:sz="4" w:space="0" w:color="000000"/>
              <w:left w:val="single" w:sz="4" w:space="0" w:color="000000"/>
              <w:bottom w:val="single" w:sz="4" w:space="0" w:color="000000"/>
            </w:tcBorders>
            <w:vAlign w:val="center"/>
          </w:tcPr>
          <w:p w:rsidR="00BC1133" w:rsidRPr="00C83259" w:rsidRDefault="00BC1133" w:rsidP="00032C88">
            <w:pPr>
              <w:pStyle w:val="afe"/>
              <w:rPr>
                <w:sz w:val="22"/>
              </w:rPr>
            </w:pPr>
            <w:r w:rsidRPr="00C83259">
              <w:rPr>
                <w:sz w:val="22"/>
              </w:rPr>
              <w:t>Наименование</w:t>
            </w:r>
          </w:p>
        </w:tc>
        <w:tc>
          <w:tcPr>
            <w:tcW w:w="1417" w:type="dxa"/>
            <w:tcBorders>
              <w:top w:val="single" w:sz="4" w:space="0" w:color="000000"/>
              <w:left w:val="single" w:sz="4" w:space="0" w:color="000000"/>
              <w:bottom w:val="single" w:sz="4" w:space="0" w:color="000000"/>
            </w:tcBorders>
            <w:vAlign w:val="center"/>
          </w:tcPr>
          <w:p w:rsidR="00BC1133" w:rsidRPr="00C83259" w:rsidRDefault="00BC1133" w:rsidP="00032C88">
            <w:pPr>
              <w:pStyle w:val="afe"/>
              <w:ind w:firstLine="142"/>
              <w:jc w:val="center"/>
              <w:rPr>
                <w:sz w:val="22"/>
              </w:rPr>
            </w:pPr>
            <w:r w:rsidRPr="00C83259">
              <w:rPr>
                <w:sz w:val="22"/>
              </w:rPr>
              <w:t>На начало года</w:t>
            </w:r>
          </w:p>
        </w:tc>
        <w:tc>
          <w:tcPr>
            <w:tcW w:w="1418" w:type="dxa"/>
            <w:tcBorders>
              <w:top w:val="single" w:sz="4" w:space="0" w:color="000000"/>
              <w:left w:val="single" w:sz="4" w:space="0" w:color="000000"/>
              <w:bottom w:val="single" w:sz="4" w:space="0" w:color="000000"/>
            </w:tcBorders>
            <w:vAlign w:val="center"/>
          </w:tcPr>
          <w:p w:rsidR="00BC1133" w:rsidRPr="00C83259" w:rsidRDefault="00BC1133" w:rsidP="00032C88">
            <w:pPr>
              <w:pStyle w:val="afe"/>
              <w:ind w:firstLine="0"/>
              <w:jc w:val="center"/>
              <w:rPr>
                <w:sz w:val="22"/>
              </w:rPr>
            </w:pPr>
            <w:r w:rsidRPr="00C83259">
              <w:rPr>
                <w:sz w:val="22"/>
              </w:rPr>
              <w:t>поступило</w:t>
            </w:r>
          </w:p>
        </w:tc>
        <w:tc>
          <w:tcPr>
            <w:tcW w:w="1276" w:type="dxa"/>
            <w:tcBorders>
              <w:top w:val="single" w:sz="4" w:space="0" w:color="000000"/>
              <w:left w:val="single" w:sz="4" w:space="0" w:color="000000"/>
              <w:bottom w:val="single" w:sz="4" w:space="0" w:color="000000"/>
            </w:tcBorders>
            <w:vAlign w:val="center"/>
          </w:tcPr>
          <w:p w:rsidR="00BC1133" w:rsidRPr="00C83259" w:rsidRDefault="00BC1133" w:rsidP="00032C88">
            <w:pPr>
              <w:pStyle w:val="afe"/>
              <w:ind w:firstLine="0"/>
              <w:jc w:val="center"/>
              <w:rPr>
                <w:sz w:val="22"/>
              </w:rPr>
            </w:pPr>
            <w:r w:rsidRPr="00C83259">
              <w:rPr>
                <w:sz w:val="22"/>
              </w:rPr>
              <w:t>списано</w:t>
            </w:r>
          </w:p>
        </w:tc>
        <w:tc>
          <w:tcPr>
            <w:tcW w:w="2409" w:type="dxa"/>
            <w:tcBorders>
              <w:top w:val="single" w:sz="4" w:space="0" w:color="000000"/>
              <w:left w:val="single" w:sz="4" w:space="0" w:color="000000"/>
              <w:bottom w:val="single" w:sz="4" w:space="0" w:color="000000"/>
              <w:right w:val="single" w:sz="4" w:space="0" w:color="000000"/>
            </w:tcBorders>
            <w:vAlign w:val="center"/>
          </w:tcPr>
          <w:p w:rsidR="00BC1133" w:rsidRPr="00C83259" w:rsidRDefault="00BC1133" w:rsidP="00032C88">
            <w:pPr>
              <w:pStyle w:val="afe"/>
              <w:ind w:firstLine="141"/>
              <w:jc w:val="center"/>
              <w:rPr>
                <w:sz w:val="22"/>
              </w:rPr>
            </w:pPr>
            <w:r w:rsidRPr="00C83259">
              <w:rPr>
                <w:sz w:val="22"/>
              </w:rPr>
              <w:t>На конец отчетного периода</w:t>
            </w:r>
          </w:p>
        </w:tc>
      </w:tr>
      <w:tr w:rsidR="00BC1133" w:rsidRPr="00C83259" w:rsidTr="00032C88">
        <w:trPr>
          <w:trHeight w:val="375"/>
        </w:trPr>
        <w:tc>
          <w:tcPr>
            <w:tcW w:w="3771" w:type="dxa"/>
            <w:tcBorders>
              <w:left w:val="single" w:sz="4" w:space="0" w:color="000000"/>
              <w:bottom w:val="single" w:sz="4" w:space="0" w:color="000000"/>
            </w:tcBorders>
            <w:vAlign w:val="center"/>
          </w:tcPr>
          <w:p w:rsidR="00BC1133" w:rsidRPr="0061451E" w:rsidRDefault="00BC1133" w:rsidP="00032C88">
            <w:pPr>
              <w:pStyle w:val="afe"/>
              <w:jc w:val="left"/>
              <w:rPr>
                <w:b/>
              </w:rPr>
            </w:pPr>
            <w:r w:rsidRPr="0061451E">
              <w:rPr>
                <w:b/>
              </w:rPr>
              <w:t>Уставный капитал</w:t>
            </w:r>
          </w:p>
        </w:tc>
        <w:tc>
          <w:tcPr>
            <w:tcW w:w="1417" w:type="dxa"/>
            <w:tcBorders>
              <w:left w:val="single" w:sz="4" w:space="0" w:color="000000"/>
              <w:bottom w:val="single" w:sz="4" w:space="0" w:color="000000"/>
            </w:tcBorders>
            <w:vAlign w:val="center"/>
          </w:tcPr>
          <w:p w:rsidR="00BC1133" w:rsidRPr="0061451E" w:rsidRDefault="00BC1133" w:rsidP="00032C88">
            <w:pPr>
              <w:pStyle w:val="afe"/>
              <w:rPr>
                <w:b/>
              </w:rPr>
            </w:pPr>
            <w:r w:rsidRPr="0061451E">
              <w:rPr>
                <w:b/>
              </w:rPr>
              <w:t>387</w:t>
            </w:r>
            <w:r w:rsidRPr="0061451E">
              <w:rPr>
                <w:b/>
                <w:lang w:val="en-US"/>
              </w:rPr>
              <w:t xml:space="preserve"> </w:t>
            </w:r>
            <w:r w:rsidRPr="0061451E">
              <w:rPr>
                <w:b/>
              </w:rPr>
              <w:t>732</w:t>
            </w:r>
          </w:p>
        </w:tc>
        <w:tc>
          <w:tcPr>
            <w:tcW w:w="1418" w:type="dxa"/>
            <w:tcBorders>
              <w:left w:val="single" w:sz="4" w:space="0" w:color="000000"/>
              <w:bottom w:val="single" w:sz="4" w:space="0" w:color="000000"/>
            </w:tcBorders>
            <w:vAlign w:val="center"/>
          </w:tcPr>
          <w:p w:rsidR="00BC1133" w:rsidRPr="0061451E" w:rsidRDefault="00BC1133" w:rsidP="00032C88">
            <w:pPr>
              <w:pStyle w:val="afe"/>
              <w:rPr>
                <w:b/>
              </w:rPr>
            </w:pPr>
            <w:r w:rsidRPr="0061451E">
              <w:rPr>
                <w:b/>
              </w:rPr>
              <w:t>617</w:t>
            </w:r>
            <w:r w:rsidRPr="0061451E">
              <w:rPr>
                <w:b/>
                <w:lang w:val="en-US"/>
              </w:rPr>
              <w:t xml:space="preserve"> </w:t>
            </w:r>
            <w:r w:rsidRPr="0061451E">
              <w:rPr>
                <w:b/>
              </w:rPr>
              <w:t>199</w:t>
            </w:r>
          </w:p>
        </w:tc>
        <w:tc>
          <w:tcPr>
            <w:tcW w:w="1276" w:type="dxa"/>
            <w:tcBorders>
              <w:left w:val="single" w:sz="4" w:space="0" w:color="000000"/>
              <w:bottom w:val="single" w:sz="4" w:space="0" w:color="000000"/>
            </w:tcBorders>
            <w:vAlign w:val="center"/>
          </w:tcPr>
          <w:p w:rsidR="00BC1133" w:rsidRPr="0061451E" w:rsidRDefault="00BC1133" w:rsidP="00032C88">
            <w:pPr>
              <w:pStyle w:val="afe"/>
              <w:rPr>
                <w:b/>
              </w:rPr>
            </w:pPr>
            <w:r w:rsidRPr="0061451E">
              <w:rPr>
                <w:b/>
              </w:rPr>
              <w:t>-</w:t>
            </w:r>
          </w:p>
        </w:tc>
        <w:tc>
          <w:tcPr>
            <w:tcW w:w="2409" w:type="dxa"/>
            <w:tcBorders>
              <w:left w:val="single" w:sz="4" w:space="0" w:color="000000"/>
              <w:bottom w:val="single" w:sz="4" w:space="0" w:color="000000"/>
              <w:right w:val="single" w:sz="4" w:space="0" w:color="000000"/>
            </w:tcBorders>
            <w:vAlign w:val="center"/>
          </w:tcPr>
          <w:p w:rsidR="00BC1133" w:rsidRPr="0061451E" w:rsidRDefault="00BC1133" w:rsidP="00032C88">
            <w:pPr>
              <w:pStyle w:val="afe"/>
              <w:rPr>
                <w:b/>
              </w:rPr>
            </w:pPr>
            <w:r w:rsidRPr="0061451E">
              <w:rPr>
                <w:b/>
              </w:rPr>
              <w:t>1</w:t>
            </w:r>
            <w:r w:rsidRPr="0061451E">
              <w:rPr>
                <w:b/>
                <w:lang w:val="en-US"/>
              </w:rPr>
              <w:t xml:space="preserve"> </w:t>
            </w:r>
            <w:r w:rsidRPr="0061451E">
              <w:rPr>
                <w:b/>
              </w:rPr>
              <w:t>004</w:t>
            </w:r>
            <w:r w:rsidRPr="0061451E">
              <w:rPr>
                <w:b/>
                <w:lang w:val="en-US"/>
              </w:rPr>
              <w:t xml:space="preserve"> </w:t>
            </w:r>
            <w:r w:rsidRPr="0061451E">
              <w:rPr>
                <w:b/>
              </w:rPr>
              <w:t>931</w:t>
            </w:r>
          </w:p>
        </w:tc>
      </w:tr>
      <w:tr w:rsidR="00BC1133" w:rsidRPr="00C83259" w:rsidTr="00032C88">
        <w:trPr>
          <w:trHeight w:val="405"/>
        </w:trPr>
        <w:tc>
          <w:tcPr>
            <w:tcW w:w="3771" w:type="dxa"/>
            <w:tcBorders>
              <w:left w:val="single" w:sz="4" w:space="0" w:color="000000"/>
              <w:bottom w:val="single" w:sz="4" w:space="0" w:color="000000"/>
            </w:tcBorders>
            <w:vAlign w:val="center"/>
          </w:tcPr>
          <w:p w:rsidR="00BC1133" w:rsidRPr="0061451E" w:rsidRDefault="00BC1133" w:rsidP="00032C88">
            <w:pPr>
              <w:pStyle w:val="afe"/>
              <w:jc w:val="left"/>
              <w:rPr>
                <w:b/>
              </w:rPr>
            </w:pPr>
            <w:r w:rsidRPr="0061451E">
              <w:rPr>
                <w:b/>
              </w:rPr>
              <w:t>Нераспределенная прибыль (непокрытый убыток)</w:t>
            </w:r>
          </w:p>
        </w:tc>
        <w:tc>
          <w:tcPr>
            <w:tcW w:w="1417" w:type="dxa"/>
            <w:tcBorders>
              <w:left w:val="single" w:sz="4" w:space="0" w:color="000000"/>
              <w:bottom w:val="single" w:sz="4" w:space="0" w:color="000000"/>
            </w:tcBorders>
            <w:vAlign w:val="center"/>
          </w:tcPr>
          <w:p w:rsidR="00BC1133" w:rsidRPr="0061451E" w:rsidRDefault="00BC1133" w:rsidP="00032C88">
            <w:pPr>
              <w:pStyle w:val="afe"/>
              <w:rPr>
                <w:b/>
              </w:rPr>
            </w:pPr>
            <w:r w:rsidRPr="0061451E">
              <w:rPr>
                <w:b/>
              </w:rPr>
              <w:t>30</w:t>
            </w:r>
            <w:r w:rsidRPr="0061451E">
              <w:rPr>
                <w:b/>
                <w:lang w:val="en-US"/>
              </w:rPr>
              <w:t xml:space="preserve"> </w:t>
            </w:r>
            <w:r w:rsidRPr="0061451E">
              <w:rPr>
                <w:b/>
              </w:rPr>
              <w:t>852</w:t>
            </w:r>
          </w:p>
        </w:tc>
        <w:tc>
          <w:tcPr>
            <w:tcW w:w="1418" w:type="dxa"/>
            <w:tcBorders>
              <w:left w:val="single" w:sz="4" w:space="0" w:color="000000"/>
              <w:bottom w:val="single" w:sz="4" w:space="0" w:color="000000"/>
            </w:tcBorders>
            <w:vAlign w:val="center"/>
          </w:tcPr>
          <w:p w:rsidR="00BC1133" w:rsidRPr="0061451E" w:rsidRDefault="00BC1133" w:rsidP="00032C88">
            <w:pPr>
              <w:pStyle w:val="afe"/>
              <w:rPr>
                <w:b/>
              </w:rPr>
            </w:pPr>
            <w:r w:rsidRPr="0061451E">
              <w:rPr>
                <w:b/>
              </w:rPr>
              <w:t>(81</w:t>
            </w:r>
            <w:r w:rsidRPr="0061451E">
              <w:rPr>
                <w:b/>
                <w:lang w:val="en-US"/>
              </w:rPr>
              <w:t xml:space="preserve"> </w:t>
            </w:r>
            <w:r w:rsidRPr="0061451E">
              <w:rPr>
                <w:b/>
              </w:rPr>
              <w:t>912)</w:t>
            </w:r>
          </w:p>
        </w:tc>
        <w:tc>
          <w:tcPr>
            <w:tcW w:w="1276" w:type="dxa"/>
            <w:tcBorders>
              <w:left w:val="single" w:sz="4" w:space="0" w:color="000000"/>
              <w:bottom w:val="single" w:sz="4" w:space="0" w:color="000000"/>
            </w:tcBorders>
            <w:vAlign w:val="center"/>
          </w:tcPr>
          <w:p w:rsidR="00BC1133" w:rsidRPr="0061451E" w:rsidRDefault="00BC1133" w:rsidP="00032C88">
            <w:pPr>
              <w:pStyle w:val="afe"/>
              <w:rPr>
                <w:b/>
              </w:rPr>
            </w:pPr>
            <w:r w:rsidRPr="0061451E">
              <w:rPr>
                <w:b/>
              </w:rPr>
              <w:t>216</w:t>
            </w:r>
          </w:p>
        </w:tc>
        <w:tc>
          <w:tcPr>
            <w:tcW w:w="2409" w:type="dxa"/>
            <w:tcBorders>
              <w:left w:val="single" w:sz="4" w:space="0" w:color="000000"/>
              <w:bottom w:val="single" w:sz="4" w:space="0" w:color="000000"/>
              <w:right w:val="single" w:sz="4" w:space="0" w:color="000000"/>
            </w:tcBorders>
            <w:vAlign w:val="center"/>
          </w:tcPr>
          <w:p w:rsidR="00BC1133" w:rsidRPr="0061451E" w:rsidRDefault="00BC1133" w:rsidP="00032C88">
            <w:pPr>
              <w:pStyle w:val="afe"/>
              <w:rPr>
                <w:b/>
              </w:rPr>
            </w:pPr>
            <w:r w:rsidRPr="0061451E">
              <w:rPr>
                <w:b/>
              </w:rPr>
              <w:t>(51</w:t>
            </w:r>
            <w:r w:rsidRPr="0061451E">
              <w:rPr>
                <w:b/>
                <w:lang w:val="en-US"/>
              </w:rPr>
              <w:t xml:space="preserve"> </w:t>
            </w:r>
            <w:r w:rsidRPr="0061451E">
              <w:rPr>
                <w:b/>
              </w:rPr>
              <w:t>276)</w:t>
            </w:r>
          </w:p>
        </w:tc>
      </w:tr>
      <w:tr w:rsidR="00BC1133" w:rsidRPr="00C83259" w:rsidTr="00032C88">
        <w:trPr>
          <w:trHeight w:val="405"/>
        </w:trPr>
        <w:tc>
          <w:tcPr>
            <w:tcW w:w="3771" w:type="dxa"/>
            <w:tcBorders>
              <w:left w:val="single" w:sz="4" w:space="0" w:color="000000"/>
              <w:bottom w:val="single" w:sz="4" w:space="0" w:color="000000"/>
            </w:tcBorders>
            <w:vAlign w:val="center"/>
          </w:tcPr>
          <w:p w:rsidR="00BC1133" w:rsidRPr="0061451E" w:rsidRDefault="00BC1133" w:rsidP="00032C88">
            <w:pPr>
              <w:pStyle w:val="afe"/>
              <w:jc w:val="left"/>
            </w:pPr>
            <w:r w:rsidRPr="0061451E">
              <w:t>в т. ч. - произведены отчисления в резервный капитал</w:t>
            </w:r>
          </w:p>
        </w:tc>
        <w:tc>
          <w:tcPr>
            <w:tcW w:w="1417" w:type="dxa"/>
            <w:tcBorders>
              <w:left w:val="single" w:sz="4" w:space="0" w:color="000000"/>
              <w:bottom w:val="single" w:sz="4" w:space="0" w:color="000000"/>
            </w:tcBorders>
            <w:vAlign w:val="center"/>
          </w:tcPr>
          <w:p w:rsidR="00BC1133" w:rsidRPr="0061451E" w:rsidRDefault="00BC1133" w:rsidP="00032C88">
            <w:pPr>
              <w:pStyle w:val="afe"/>
            </w:pPr>
            <w:r w:rsidRPr="0061451E">
              <w:t>-</w:t>
            </w:r>
          </w:p>
        </w:tc>
        <w:tc>
          <w:tcPr>
            <w:tcW w:w="1418" w:type="dxa"/>
            <w:tcBorders>
              <w:left w:val="single" w:sz="4" w:space="0" w:color="000000"/>
              <w:bottom w:val="single" w:sz="4" w:space="0" w:color="000000"/>
            </w:tcBorders>
            <w:vAlign w:val="center"/>
          </w:tcPr>
          <w:p w:rsidR="00BC1133" w:rsidRPr="0061451E" w:rsidRDefault="00BC1133" w:rsidP="00032C88">
            <w:pPr>
              <w:pStyle w:val="afe"/>
            </w:pPr>
            <w:r w:rsidRPr="0061451E">
              <w:t>-</w:t>
            </w:r>
          </w:p>
        </w:tc>
        <w:tc>
          <w:tcPr>
            <w:tcW w:w="1276" w:type="dxa"/>
            <w:tcBorders>
              <w:left w:val="single" w:sz="4" w:space="0" w:color="000000"/>
              <w:bottom w:val="single" w:sz="4" w:space="0" w:color="000000"/>
            </w:tcBorders>
            <w:vAlign w:val="center"/>
          </w:tcPr>
          <w:p w:rsidR="00BC1133" w:rsidRPr="0061451E" w:rsidRDefault="00BC1133" w:rsidP="00032C88">
            <w:pPr>
              <w:pStyle w:val="afe"/>
            </w:pPr>
            <w:r w:rsidRPr="0061451E">
              <w:t>36</w:t>
            </w:r>
          </w:p>
        </w:tc>
        <w:tc>
          <w:tcPr>
            <w:tcW w:w="2409" w:type="dxa"/>
            <w:tcBorders>
              <w:left w:val="single" w:sz="4" w:space="0" w:color="000000"/>
              <w:bottom w:val="single" w:sz="4" w:space="0" w:color="000000"/>
              <w:right w:val="single" w:sz="4" w:space="0" w:color="000000"/>
            </w:tcBorders>
            <w:vAlign w:val="center"/>
          </w:tcPr>
          <w:p w:rsidR="00BC1133" w:rsidRPr="0061451E" w:rsidRDefault="00BC1133" w:rsidP="00032C88">
            <w:pPr>
              <w:pStyle w:val="afe"/>
            </w:pPr>
            <w:r w:rsidRPr="0061451E">
              <w:t>(36)</w:t>
            </w:r>
          </w:p>
        </w:tc>
      </w:tr>
      <w:tr w:rsidR="00BC1133" w:rsidRPr="00C83259" w:rsidTr="00032C88">
        <w:trPr>
          <w:trHeight w:val="405"/>
        </w:trPr>
        <w:tc>
          <w:tcPr>
            <w:tcW w:w="3771" w:type="dxa"/>
            <w:tcBorders>
              <w:left w:val="single" w:sz="4" w:space="0" w:color="000000"/>
              <w:bottom w:val="single" w:sz="4" w:space="0" w:color="000000"/>
            </w:tcBorders>
            <w:vAlign w:val="center"/>
          </w:tcPr>
          <w:p w:rsidR="00BC1133" w:rsidRPr="0061451E" w:rsidRDefault="00BC1133" w:rsidP="00032C88">
            <w:pPr>
              <w:pStyle w:val="afe"/>
              <w:jc w:val="left"/>
            </w:pPr>
            <w:r w:rsidRPr="0061451E">
              <w:t xml:space="preserve"> -произведены отчисления собственнику</w:t>
            </w:r>
          </w:p>
        </w:tc>
        <w:tc>
          <w:tcPr>
            <w:tcW w:w="1417" w:type="dxa"/>
            <w:tcBorders>
              <w:left w:val="single" w:sz="4" w:space="0" w:color="000000"/>
              <w:bottom w:val="single" w:sz="4" w:space="0" w:color="000000"/>
            </w:tcBorders>
            <w:vAlign w:val="center"/>
          </w:tcPr>
          <w:p w:rsidR="00BC1133" w:rsidRPr="0061451E" w:rsidRDefault="00BC1133" w:rsidP="00032C88">
            <w:pPr>
              <w:pStyle w:val="afe"/>
            </w:pPr>
            <w:r w:rsidRPr="0061451E">
              <w:t>-</w:t>
            </w:r>
          </w:p>
        </w:tc>
        <w:tc>
          <w:tcPr>
            <w:tcW w:w="1418" w:type="dxa"/>
            <w:tcBorders>
              <w:left w:val="single" w:sz="4" w:space="0" w:color="000000"/>
              <w:bottom w:val="single" w:sz="4" w:space="0" w:color="000000"/>
            </w:tcBorders>
            <w:vAlign w:val="center"/>
          </w:tcPr>
          <w:p w:rsidR="00BC1133" w:rsidRPr="0061451E" w:rsidRDefault="00BC1133" w:rsidP="00032C88">
            <w:pPr>
              <w:pStyle w:val="afe"/>
            </w:pPr>
            <w:r w:rsidRPr="0061451E">
              <w:t>-</w:t>
            </w:r>
          </w:p>
        </w:tc>
        <w:tc>
          <w:tcPr>
            <w:tcW w:w="1276" w:type="dxa"/>
            <w:tcBorders>
              <w:left w:val="single" w:sz="4" w:space="0" w:color="000000"/>
              <w:bottom w:val="single" w:sz="4" w:space="0" w:color="000000"/>
            </w:tcBorders>
            <w:vAlign w:val="center"/>
          </w:tcPr>
          <w:p w:rsidR="00BC1133" w:rsidRPr="0061451E" w:rsidRDefault="00BC1133" w:rsidP="00032C88">
            <w:pPr>
              <w:pStyle w:val="afe"/>
            </w:pPr>
            <w:r w:rsidRPr="0061451E">
              <w:t>180</w:t>
            </w:r>
          </w:p>
        </w:tc>
        <w:tc>
          <w:tcPr>
            <w:tcW w:w="2409" w:type="dxa"/>
            <w:tcBorders>
              <w:left w:val="single" w:sz="4" w:space="0" w:color="000000"/>
              <w:bottom w:val="single" w:sz="4" w:space="0" w:color="000000"/>
              <w:right w:val="single" w:sz="4" w:space="0" w:color="000000"/>
            </w:tcBorders>
            <w:vAlign w:val="center"/>
          </w:tcPr>
          <w:p w:rsidR="00BC1133" w:rsidRPr="0061451E" w:rsidRDefault="00BC1133" w:rsidP="00032C88">
            <w:pPr>
              <w:pStyle w:val="afe"/>
            </w:pPr>
            <w:r w:rsidRPr="0061451E">
              <w:t>(180)</w:t>
            </w:r>
          </w:p>
        </w:tc>
      </w:tr>
      <w:tr w:rsidR="00BC1133" w:rsidRPr="00C83259" w:rsidTr="00032C88">
        <w:trPr>
          <w:trHeight w:val="405"/>
        </w:trPr>
        <w:tc>
          <w:tcPr>
            <w:tcW w:w="3771" w:type="dxa"/>
            <w:tcBorders>
              <w:left w:val="single" w:sz="4" w:space="0" w:color="000000"/>
              <w:bottom w:val="single" w:sz="4" w:space="0" w:color="000000"/>
            </w:tcBorders>
            <w:vAlign w:val="center"/>
          </w:tcPr>
          <w:p w:rsidR="00BC1133" w:rsidRPr="0061451E" w:rsidRDefault="00BC1133" w:rsidP="00032C88">
            <w:pPr>
              <w:pStyle w:val="afe"/>
              <w:jc w:val="left"/>
            </w:pPr>
            <w:r w:rsidRPr="0061451E">
              <w:t xml:space="preserve"> - чистая прибыль (убыток) отчётного периода</w:t>
            </w:r>
          </w:p>
        </w:tc>
        <w:tc>
          <w:tcPr>
            <w:tcW w:w="1417" w:type="dxa"/>
            <w:tcBorders>
              <w:left w:val="single" w:sz="4" w:space="0" w:color="000000"/>
              <w:bottom w:val="single" w:sz="4" w:space="0" w:color="000000"/>
            </w:tcBorders>
            <w:vAlign w:val="center"/>
          </w:tcPr>
          <w:p w:rsidR="00BC1133" w:rsidRPr="0061451E" w:rsidRDefault="00BC1133" w:rsidP="00032C88">
            <w:pPr>
              <w:pStyle w:val="afe"/>
            </w:pPr>
            <w:r w:rsidRPr="0061451E">
              <w:t>718</w:t>
            </w:r>
          </w:p>
        </w:tc>
        <w:tc>
          <w:tcPr>
            <w:tcW w:w="1418" w:type="dxa"/>
            <w:tcBorders>
              <w:left w:val="single" w:sz="4" w:space="0" w:color="000000"/>
              <w:bottom w:val="single" w:sz="4" w:space="0" w:color="000000"/>
            </w:tcBorders>
            <w:vAlign w:val="center"/>
          </w:tcPr>
          <w:p w:rsidR="00BC1133" w:rsidRPr="0061451E" w:rsidRDefault="00BC1133" w:rsidP="00032C88">
            <w:pPr>
              <w:pStyle w:val="afe"/>
            </w:pPr>
            <w:r w:rsidRPr="0061451E">
              <w:t>(81</w:t>
            </w:r>
            <w:r w:rsidRPr="0061451E">
              <w:rPr>
                <w:lang w:val="en-US"/>
              </w:rPr>
              <w:t xml:space="preserve"> </w:t>
            </w:r>
            <w:r w:rsidRPr="0061451E">
              <w:t>912)</w:t>
            </w:r>
          </w:p>
        </w:tc>
        <w:tc>
          <w:tcPr>
            <w:tcW w:w="1276" w:type="dxa"/>
            <w:tcBorders>
              <w:left w:val="single" w:sz="4" w:space="0" w:color="000000"/>
              <w:bottom w:val="single" w:sz="4" w:space="0" w:color="000000"/>
            </w:tcBorders>
            <w:vAlign w:val="center"/>
          </w:tcPr>
          <w:p w:rsidR="00BC1133" w:rsidRPr="0061451E" w:rsidRDefault="00BC1133" w:rsidP="00032C88">
            <w:pPr>
              <w:pStyle w:val="afe"/>
            </w:pPr>
            <w:r w:rsidRPr="0061451E">
              <w:t>-</w:t>
            </w:r>
          </w:p>
        </w:tc>
        <w:tc>
          <w:tcPr>
            <w:tcW w:w="2409" w:type="dxa"/>
            <w:tcBorders>
              <w:left w:val="single" w:sz="4" w:space="0" w:color="000000"/>
              <w:bottom w:val="single" w:sz="4" w:space="0" w:color="000000"/>
              <w:right w:val="single" w:sz="4" w:space="0" w:color="000000"/>
            </w:tcBorders>
            <w:vAlign w:val="center"/>
          </w:tcPr>
          <w:p w:rsidR="00BC1133" w:rsidRPr="0061451E" w:rsidRDefault="00BC1133" w:rsidP="00032C88">
            <w:pPr>
              <w:pStyle w:val="afe"/>
            </w:pPr>
            <w:r w:rsidRPr="0061451E">
              <w:t>(81</w:t>
            </w:r>
            <w:r w:rsidRPr="0061451E">
              <w:rPr>
                <w:lang w:val="en-US"/>
              </w:rPr>
              <w:t xml:space="preserve"> </w:t>
            </w:r>
            <w:r w:rsidRPr="0061451E">
              <w:t>194)</w:t>
            </w:r>
          </w:p>
        </w:tc>
      </w:tr>
      <w:tr w:rsidR="00BC1133" w:rsidRPr="00C83259" w:rsidTr="00032C88">
        <w:trPr>
          <w:trHeight w:val="419"/>
        </w:trPr>
        <w:tc>
          <w:tcPr>
            <w:tcW w:w="3771" w:type="dxa"/>
            <w:tcBorders>
              <w:left w:val="single" w:sz="4" w:space="0" w:color="000000"/>
              <w:bottom w:val="single" w:sz="4" w:space="0" w:color="auto"/>
            </w:tcBorders>
            <w:vAlign w:val="center"/>
          </w:tcPr>
          <w:p w:rsidR="00BC1133" w:rsidRPr="0061451E" w:rsidRDefault="00BC1133" w:rsidP="00032C88">
            <w:pPr>
              <w:pStyle w:val="afe"/>
              <w:jc w:val="left"/>
              <w:rPr>
                <w:b/>
              </w:rPr>
            </w:pPr>
            <w:r w:rsidRPr="0061451E">
              <w:rPr>
                <w:b/>
              </w:rPr>
              <w:t>Резервный капитал</w:t>
            </w:r>
          </w:p>
        </w:tc>
        <w:tc>
          <w:tcPr>
            <w:tcW w:w="1417" w:type="dxa"/>
            <w:tcBorders>
              <w:left w:val="single" w:sz="4" w:space="0" w:color="000000"/>
              <w:bottom w:val="single" w:sz="4" w:space="0" w:color="auto"/>
            </w:tcBorders>
            <w:vAlign w:val="center"/>
          </w:tcPr>
          <w:p w:rsidR="00BC1133" w:rsidRPr="0061451E" w:rsidRDefault="00BC1133" w:rsidP="00032C88">
            <w:pPr>
              <w:pStyle w:val="afe"/>
            </w:pPr>
            <w:r w:rsidRPr="0061451E">
              <w:t>-</w:t>
            </w:r>
          </w:p>
        </w:tc>
        <w:tc>
          <w:tcPr>
            <w:tcW w:w="1418" w:type="dxa"/>
            <w:tcBorders>
              <w:left w:val="single" w:sz="4" w:space="0" w:color="000000"/>
              <w:bottom w:val="single" w:sz="4" w:space="0" w:color="auto"/>
            </w:tcBorders>
            <w:vAlign w:val="center"/>
          </w:tcPr>
          <w:p w:rsidR="00BC1133" w:rsidRPr="0061451E" w:rsidRDefault="00BC1133" w:rsidP="00032C88">
            <w:pPr>
              <w:pStyle w:val="afe"/>
              <w:rPr>
                <w:b/>
              </w:rPr>
            </w:pPr>
            <w:r w:rsidRPr="0061451E">
              <w:rPr>
                <w:b/>
              </w:rPr>
              <w:t>36</w:t>
            </w:r>
          </w:p>
        </w:tc>
        <w:tc>
          <w:tcPr>
            <w:tcW w:w="1276" w:type="dxa"/>
            <w:tcBorders>
              <w:left w:val="single" w:sz="4" w:space="0" w:color="000000"/>
              <w:bottom w:val="single" w:sz="4" w:space="0" w:color="auto"/>
            </w:tcBorders>
            <w:vAlign w:val="center"/>
          </w:tcPr>
          <w:p w:rsidR="00BC1133" w:rsidRPr="0061451E" w:rsidRDefault="00BC1133" w:rsidP="00032C88">
            <w:pPr>
              <w:pStyle w:val="afe"/>
              <w:rPr>
                <w:b/>
              </w:rPr>
            </w:pPr>
            <w:r w:rsidRPr="0061451E">
              <w:rPr>
                <w:b/>
              </w:rPr>
              <w:t>-</w:t>
            </w:r>
          </w:p>
        </w:tc>
        <w:tc>
          <w:tcPr>
            <w:tcW w:w="2409" w:type="dxa"/>
            <w:tcBorders>
              <w:left w:val="single" w:sz="4" w:space="0" w:color="000000"/>
              <w:bottom w:val="single" w:sz="4" w:space="0" w:color="auto"/>
              <w:right w:val="single" w:sz="4" w:space="0" w:color="000000"/>
            </w:tcBorders>
            <w:vAlign w:val="center"/>
          </w:tcPr>
          <w:p w:rsidR="00BC1133" w:rsidRPr="0061451E" w:rsidRDefault="00BC1133" w:rsidP="00032C88">
            <w:pPr>
              <w:pStyle w:val="afe"/>
              <w:rPr>
                <w:b/>
              </w:rPr>
            </w:pPr>
            <w:r w:rsidRPr="0061451E">
              <w:rPr>
                <w:b/>
              </w:rPr>
              <w:t>36</w:t>
            </w:r>
          </w:p>
        </w:tc>
      </w:tr>
      <w:tr w:rsidR="00BC1133" w:rsidRPr="00C83259" w:rsidTr="00032C88">
        <w:trPr>
          <w:trHeight w:val="405"/>
        </w:trPr>
        <w:tc>
          <w:tcPr>
            <w:tcW w:w="3771" w:type="dxa"/>
            <w:tcBorders>
              <w:top w:val="single" w:sz="4" w:space="0" w:color="auto"/>
              <w:left w:val="single" w:sz="4" w:space="0" w:color="000000"/>
              <w:bottom w:val="single" w:sz="4" w:space="0" w:color="000000"/>
            </w:tcBorders>
            <w:vAlign w:val="center"/>
          </w:tcPr>
          <w:p w:rsidR="00BC1133" w:rsidRPr="0061451E" w:rsidRDefault="00BC1133" w:rsidP="00032C88">
            <w:pPr>
              <w:pStyle w:val="afe"/>
              <w:jc w:val="left"/>
              <w:rPr>
                <w:b/>
              </w:rPr>
            </w:pPr>
            <w:r w:rsidRPr="0061451E">
              <w:rPr>
                <w:b/>
              </w:rPr>
              <w:t>Итого</w:t>
            </w:r>
          </w:p>
        </w:tc>
        <w:tc>
          <w:tcPr>
            <w:tcW w:w="1417" w:type="dxa"/>
            <w:tcBorders>
              <w:top w:val="single" w:sz="4" w:space="0" w:color="auto"/>
              <w:left w:val="single" w:sz="4" w:space="0" w:color="000000"/>
              <w:bottom w:val="single" w:sz="4" w:space="0" w:color="000000"/>
            </w:tcBorders>
            <w:vAlign w:val="center"/>
          </w:tcPr>
          <w:p w:rsidR="00BC1133" w:rsidRPr="0061451E" w:rsidRDefault="00BC1133" w:rsidP="00032C88">
            <w:pPr>
              <w:pStyle w:val="afe"/>
              <w:rPr>
                <w:b/>
              </w:rPr>
            </w:pPr>
            <w:r w:rsidRPr="0061451E">
              <w:rPr>
                <w:b/>
              </w:rPr>
              <w:t>418</w:t>
            </w:r>
            <w:r w:rsidRPr="0061451E">
              <w:rPr>
                <w:b/>
                <w:lang w:val="en-US"/>
              </w:rPr>
              <w:t xml:space="preserve"> </w:t>
            </w:r>
            <w:r w:rsidRPr="0061451E">
              <w:rPr>
                <w:b/>
              </w:rPr>
              <w:t>584</w:t>
            </w:r>
          </w:p>
        </w:tc>
        <w:tc>
          <w:tcPr>
            <w:tcW w:w="1418" w:type="dxa"/>
            <w:tcBorders>
              <w:top w:val="single" w:sz="4" w:space="0" w:color="auto"/>
              <w:left w:val="single" w:sz="4" w:space="0" w:color="000000"/>
              <w:bottom w:val="single" w:sz="4" w:space="0" w:color="000000"/>
            </w:tcBorders>
            <w:vAlign w:val="center"/>
          </w:tcPr>
          <w:p w:rsidR="00BC1133" w:rsidRPr="0061451E" w:rsidRDefault="00BC1133" w:rsidP="00032C88">
            <w:pPr>
              <w:pStyle w:val="afe"/>
              <w:rPr>
                <w:b/>
              </w:rPr>
            </w:pPr>
            <w:r w:rsidRPr="0061451E">
              <w:rPr>
                <w:b/>
              </w:rPr>
              <w:t>535</w:t>
            </w:r>
            <w:r w:rsidRPr="0061451E">
              <w:rPr>
                <w:b/>
                <w:lang w:val="en-US"/>
              </w:rPr>
              <w:t xml:space="preserve"> </w:t>
            </w:r>
            <w:r w:rsidRPr="0061451E">
              <w:rPr>
                <w:b/>
              </w:rPr>
              <w:t>323</w:t>
            </w:r>
          </w:p>
        </w:tc>
        <w:tc>
          <w:tcPr>
            <w:tcW w:w="1276" w:type="dxa"/>
            <w:tcBorders>
              <w:top w:val="single" w:sz="4" w:space="0" w:color="auto"/>
              <w:left w:val="single" w:sz="4" w:space="0" w:color="000000"/>
              <w:bottom w:val="single" w:sz="4" w:space="0" w:color="000000"/>
            </w:tcBorders>
            <w:vAlign w:val="center"/>
          </w:tcPr>
          <w:p w:rsidR="00BC1133" w:rsidRPr="0061451E" w:rsidRDefault="00BC1133" w:rsidP="00032C88">
            <w:pPr>
              <w:pStyle w:val="afe"/>
              <w:rPr>
                <w:b/>
              </w:rPr>
            </w:pPr>
            <w:r w:rsidRPr="0061451E">
              <w:rPr>
                <w:b/>
              </w:rPr>
              <w:t>216</w:t>
            </w:r>
          </w:p>
        </w:tc>
        <w:tc>
          <w:tcPr>
            <w:tcW w:w="2409" w:type="dxa"/>
            <w:tcBorders>
              <w:top w:val="single" w:sz="4" w:space="0" w:color="auto"/>
              <w:left w:val="single" w:sz="4" w:space="0" w:color="000000"/>
              <w:bottom w:val="single" w:sz="4" w:space="0" w:color="000000"/>
              <w:right w:val="single" w:sz="4" w:space="0" w:color="000000"/>
            </w:tcBorders>
            <w:vAlign w:val="center"/>
          </w:tcPr>
          <w:p w:rsidR="00BC1133" w:rsidRPr="0061451E" w:rsidRDefault="00BC1133" w:rsidP="00032C88">
            <w:pPr>
              <w:pStyle w:val="afe"/>
              <w:rPr>
                <w:b/>
              </w:rPr>
            </w:pPr>
            <w:r w:rsidRPr="0061451E">
              <w:rPr>
                <w:b/>
              </w:rPr>
              <w:t>953</w:t>
            </w:r>
            <w:r w:rsidRPr="0061451E">
              <w:rPr>
                <w:b/>
                <w:lang w:val="en-US"/>
              </w:rPr>
              <w:t xml:space="preserve"> </w:t>
            </w:r>
            <w:r w:rsidRPr="0061451E">
              <w:rPr>
                <w:b/>
              </w:rPr>
              <w:t>691</w:t>
            </w:r>
          </w:p>
        </w:tc>
      </w:tr>
    </w:tbl>
    <w:p w:rsidR="00BC1133" w:rsidRPr="00EB0E96" w:rsidRDefault="00BC1133" w:rsidP="00BC1133">
      <w:pPr>
        <w:pStyle w:val="310"/>
        <w:ind w:firstLine="0"/>
        <w:rPr>
          <w:color w:val="FF0000"/>
        </w:rPr>
      </w:pPr>
    </w:p>
    <w:p w:rsidR="00BC1133" w:rsidRPr="007C27C1" w:rsidRDefault="00BC1133" w:rsidP="00BC1133">
      <w:pPr>
        <w:pStyle w:val="310"/>
        <w:spacing w:after="120"/>
        <w:ind w:firstLine="567"/>
        <w:outlineLvl w:val="0"/>
        <w:rPr>
          <w:b/>
          <w:i/>
          <w:sz w:val="28"/>
          <w:szCs w:val="28"/>
        </w:rPr>
      </w:pPr>
      <w:r w:rsidRPr="007C27C1">
        <w:rPr>
          <w:b/>
          <w:i/>
          <w:sz w:val="28"/>
          <w:szCs w:val="28"/>
        </w:rPr>
        <w:t>Заемные средства</w:t>
      </w:r>
    </w:p>
    <w:p w:rsidR="00BC1133" w:rsidRPr="007C27C1" w:rsidRDefault="00BC1133" w:rsidP="00BC1133">
      <w:pPr>
        <w:pStyle w:val="310"/>
        <w:spacing w:line="276" w:lineRule="auto"/>
        <w:ind w:firstLine="426"/>
        <w:rPr>
          <w:sz w:val="28"/>
          <w:szCs w:val="28"/>
        </w:rPr>
      </w:pPr>
      <w:r w:rsidRPr="007C27C1">
        <w:rPr>
          <w:sz w:val="28"/>
          <w:szCs w:val="28"/>
        </w:rPr>
        <w:t xml:space="preserve">На конец отчетного периода заемные средства составили </w:t>
      </w:r>
      <w:r>
        <w:rPr>
          <w:sz w:val="28"/>
          <w:szCs w:val="28"/>
        </w:rPr>
        <w:t>15 408</w:t>
      </w:r>
      <w:r w:rsidRPr="007C27C1">
        <w:rPr>
          <w:sz w:val="28"/>
          <w:szCs w:val="28"/>
        </w:rPr>
        <w:t xml:space="preserve"> тыс. рублей. Это долгосрочные обязательства. Согласно кредитному договору от 25.10.2013 г. № 264-ПР/13 </w:t>
      </w:r>
      <w:r w:rsidRPr="007C27C1">
        <w:rPr>
          <w:b/>
          <w:i/>
          <w:sz w:val="28"/>
          <w:szCs w:val="28"/>
        </w:rPr>
        <w:t xml:space="preserve"> с ЗАО КБ «Долинск» </w:t>
      </w:r>
      <w:r w:rsidRPr="007C27C1">
        <w:rPr>
          <w:sz w:val="28"/>
          <w:szCs w:val="28"/>
        </w:rPr>
        <w:t>получено кредитов на сумму 26</w:t>
      </w:r>
      <w:r>
        <w:rPr>
          <w:sz w:val="28"/>
          <w:szCs w:val="28"/>
        </w:rPr>
        <w:t xml:space="preserve"> </w:t>
      </w:r>
      <w:r w:rsidRPr="007C27C1">
        <w:rPr>
          <w:sz w:val="28"/>
          <w:szCs w:val="28"/>
        </w:rPr>
        <w:t>000 тыс. руб. сроком на 36 месяцев. Погашено кредитов в 2013 году на сумму 1</w:t>
      </w:r>
      <w:r>
        <w:rPr>
          <w:sz w:val="28"/>
          <w:szCs w:val="28"/>
        </w:rPr>
        <w:t xml:space="preserve"> </w:t>
      </w:r>
      <w:r w:rsidRPr="007C27C1">
        <w:rPr>
          <w:sz w:val="28"/>
          <w:szCs w:val="28"/>
        </w:rPr>
        <w:t>926 тыс. рублей</w:t>
      </w:r>
      <w:r>
        <w:rPr>
          <w:sz w:val="28"/>
          <w:szCs w:val="28"/>
        </w:rPr>
        <w:t>, в 2014 году на сумму 8 666 тыс</w:t>
      </w:r>
      <w:proofErr w:type="gramStart"/>
      <w:r>
        <w:rPr>
          <w:sz w:val="28"/>
          <w:szCs w:val="28"/>
        </w:rPr>
        <w:t>.р</w:t>
      </w:r>
      <w:proofErr w:type="gramEnd"/>
      <w:r>
        <w:rPr>
          <w:sz w:val="28"/>
          <w:szCs w:val="28"/>
        </w:rPr>
        <w:t>ублей</w:t>
      </w:r>
      <w:r w:rsidRPr="007C27C1">
        <w:rPr>
          <w:sz w:val="28"/>
          <w:szCs w:val="28"/>
        </w:rPr>
        <w:t xml:space="preserve">. Кредит получен на </w:t>
      </w:r>
      <w:r w:rsidRPr="007C27C1">
        <w:rPr>
          <w:b/>
          <w:i/>
          <w:sz w:val="28"/>
          <w:szCs w:val="28"/>
        </w:rPr>
        <w:t>финансирование текущей хозяйственной деятельности.</w:t>
      </w:r>
    </w:p>
    <w:p w:rsidR="00BC1133" w:rsidRDefault="00BC1133" w:rsidP="00BC1133">
      <w:pPr>
        <w:spacing w:before="240" w:after="120"/>
        <w:ind w:firstLine="567"/>
        <w:outlineLvl w:val="0"/>
        <w:rPr>
          <w:sz w:val="24"/>
        </w:rPr>
      </w:pPr>
      <w:r>
        <w:rPr>
          <w:rFonts w:ascii="Times New Roman" w:hAnsi="Times New Roman" w:cs="Times New Roman"/>
          <w:b/>
          <w:i/>
          <w:sz w:val="28"/>
          <w:szCs w:val="28"/>
        </w:rPr>
        <w:t>Финансовый результат</w:t>
      </w:r>
      <w:r>
        <w:rPr>
          <w:sz w:val="24"/>
        </w:rPr>
        <w:t xml:space="preserve">                                                                         (тыс. руб.)</w:t>
      </w:r>
    </w:p>
    <w:tbl>
      <w:tblPr>
        <w:tblW w:w="10065" w:type="dxa"/>
        <w:tblInd w:w="-112" w:type="dxa"/>
        <w:tblLayout w:type="fixed"/>
        <w:tblCellMar>
          <w:left w:w="30" w:type="dxa"/>
          <w:right w:w="30" w:type="dxa"/>
        </w:tblCellMar>
        <w:tblLook w:val="0000"/>
      </w:tblPr>
      <w:tblGrid>
        <w:gridCol w:w="5529"/>
        <w:gridCol w:w="2268"/>
        <w:gridCol w:w="2268"/>
      </w:tblGrid>
      <w:tr w:rsidR="00BC1133" w:rsidTr="00137EB4">
        <w:trPr>
          <w:trHeight w:val="490"/>
        </w:trPr>
        <w:tc>
          <w:tcPr>
            <w:tcW w:w="5529" w:type="dxa"/>
            <w:tcBorders>
              <w:top w:val="single" w:sz="4" w:space="0" w:color="000000"/>
              <w:left w:val="single" w:sz="4" w:space="0" w:color="000000"/>
              <w:bottom w:val="single" w:sz="4" w:space="0" w:color="000000"/>
            </w:tcBorders>
            <w:vAlign w:val="center"/>
          </w:tcPr>
          <w:p w:rsidR="00BC1133" w:rsidRPr="00AF6E4E" w:rsidRDefault="00BC1133" w:rsidP="00032C88">
            <w:pPr>
              <w:snapToGrid w:val="0"/>
              <w:spacing w:line="240" w:lineRule="auto"/>
              <w:jc w:val="center"/>
              <w:rPr>
                <w:rFonts w:ascii="Times New Roman" w:hAnsi="Times New Roman" w:cs="Times New Roman"/>
                <w:b/>
                <w:color w:val="000000"/>
                <w:sz w:val="24"/>
                <w:szCs w:val="24"/>
              </w:rPr>
            </w:pPr>
            <w:r w:rsidRPr="00AF6E4E">
              <w:rPr>
                <w:rFonts w:ascii="Times New Roman" w:hAnsi="Times New Roman" w:cs="Times New Roman"/>
                <w:b/>
                <w:color w:val="000000"/>
                <w:sz w:val="24"/>
                <w:szCs w:val="24"/>
              </w:rPr>
              <w:t>Показатели</w:t>
            </w:r>
          </w:p>
        </w:tc>
        <w:tc>
          <w:tcPr>
            <w:tcW w:w="2268" w:type="dxa"/>
            <w:tcBorders>
              <w:top w:val="single" w:sz="4" w:space="0" w:color="000000"/>
              <w:left w:val="single" w:sz="4" w:space="0" w:color="000000"/>
              <w:bottom w:val="single" w:sz="4" w:space="0" w:color="000000"/>
              <w:right w:val="single" w:sz="4" w:space="0" w:color="auto"/>
            </w:tcBorders>
            <w:vAlign w:val="center"/>
          </w:tcPr>
          <w:p w:rsidR="00BC1133" w:rsidRPr="00AF6E4E" w:rsidRDefault="00BC1133" w:rsidP="00032C88">
            <w:pPr>
              <w:snapToGri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 08.05.2013 по 31.12.2013 г</w:t>
            </w:r>
          </w:p>
        </w:tc>
        <w:tc>
          <w:tcPr>
            <w:tcW w:w="2268" w:type="dxa"/>
            <w:tcBorders>
              <w:top w:val="single" w:sz="4" w:space="0" w:color="000000"/>
              <w:left w:val="single" w:sz="4" w:space="0" w:color="000000"/>
              <w:bottom w:val="single" w:sz="4" w:space="0" w:color="000000"/>
              <w:right w:val="single" w:sz="4" w:space="0" w:color="auto"/>
            </w:tcBorders>
            <w:vAlign w:val="center"/>
          </w:tcPr>
          <w:p w:rsidR="00BC1133" w:rsidRPr="00AF6E4E" w:rsidRDefault="00BC1133" w:rsidP="00032C88">
            <w:pPr>
              <w:snapToGri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 01.01.2014 по 31.12.2014 г</w:t>
            </w:r>
          </w:p>
        </w:tc>
      </w:tr>
      <w:tr w:rsidR="00BC1133" w:rsidTr="00137EB4">
        <w:trPr>
          <w:trHeight w:val="331"/>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jc w:val="center"/>
              <w:rPr>
                <w:rFonts w:ascii="Times New Roman" w:hAnsi="Times New Roman" w:cs="Times New Roman"/>
                <w:color w:val="000000"/>
                <w:sz w:val="20"/>
                <w:szCs w:val="20"/>
              </w:rPr>
            </w:pPr>
            <w:r w:rsidRPr="00AF6E4E">
              <w:rPr>
                <w:rFonts w:ascii="Times New Roman" w:hAnsi="Times New Roman" w:cs="Times New Roman"/>
                <w:color w:val="000000"/>
                <w:sz w:val="20"/>
                <w:szCs w:val="20"/>
              </w:rPr>
              <w:t>1</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0"/>
                <w:szCs w:val="20"/>
              </w:rPr>
            </w:pPr>
            <w:r w:rsidRPr="00AF6E4E">
              <w:rPr>
                <w:rFonts w:ascii="Times New Roman" w:hAnsi="Times New Roman" w:cs="Times New Roman"/>
                <w:color w:val="000000"/>
                <w:sz w:val="20"/>
                <w:szCs w:val="20"/>
              </w:rPr>
              <w:t>2</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0"/>
                <w:szCs w:val="20"/>
              </w:rPr>
            </w:pPr>
            <w:r w:rsidRPr="00AF6E4E">
              <w:rPr>
                <w:rFonts w:ascii="Times New Roman" w:hAnsi="Times New Roman" w:cs="Times New Roman"/>
                <w:color w:val="000000"/>
                <w:sz w:val="20"/>
                <w:szCs w:val="20"/>
              </w:rPr>
              <w:t>2</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pStyle w:val="311"/>
              <w:snapToGrid w:val="0"/>
              <w:rPr>
                <w:szCs w:val="24"/>
              </w:rPr>
            </w:pPr>
            <w:r w:rsidRPr="00AF6E4E">
              <w:rPr>
                <w:szCs w:val="24"/>
              </w:rPr>
              <w:t xml:space="preserve">     Доходы и расходы по обычным видам деятельности</w:t>
            </w:r>
          </w:p>
          <w:p w:rsidR="00BC1133" w:rsidRPr="00AF6E4E" w:rsidRDefault="00BC1133" w:rsidP="00032C88">
            <w:pPr>
              <w:spacing w:line="240" w:lineRule="auto"/>
              <w:ind w:left="-30" w:firstLine="30"/>
              <w:rPr>
                <w:rFonts w:ascii="Times New Roman" w:hAnsi="Times New Roman" w:cs="Times New Roman"/>
                <w:color w:val="000000"/>
                <w:sz w:val="24"/>
                <w:szCs w:val="24"/>
              </w:rPr>
            </w:pPr>
            <w:r w:rsidRPr="00AF6E4E">
              <w:rPr>
                <w:rFonts w:ascii="Times New Roman" w:hAnsi="Times New Roman" w:cs="Times New Roman"/>
                <w:color w:val="000000"/>
                <w:sz w:val="24"/>
                <w:szCs w:val="24"/>
              </w:rPr>
              <w:t>Выручка от продажи услуг</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p>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499</w:t>
            </w:r>
            <w:r>
              <w:rPr>
                <w:rFonts w:ascii="Times New Roman" w:hAnsi="Times New Roman" w:cs="Times New Roman"/>
                <w:color w:val="000000"/>
                <w:sz w:val="24"/>
                <w:szCs w:val="24"/>
              </w:rPr>
              <w:t xml:space="preserve"> </w:t>
            </w:r>
            <w:r w:rsidRPr="00AF6E4E">
              <w:rPr>
                <w:rFonts w:ascii="Times New Roman" w:hAnsi="Times New Roman" w:cs="Times New Roman"/>
                <w:color w:val="000000"/>
                <w:sz w:val="24"/>
                <w:szCs w:val="24"/>
              </w:rPr>
              <w:t>638</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p>
          <w:p w:rsidR="00BC1133" w:rsidRPr="00AF6E4E" w:rsidRDefault="00BC1133" w:rsidP="00032C8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737 094 </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Себестоимость услуг</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lang w:val="en-US"/>
              </w:rPr>
              <w:t>423</w:t>
            </w:r>
            <w:r w:rsidR="00137EB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918</w:t>
            </w:r>
            <w:r w:rsidRPr="00AF6E4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rPr>
              <w:t>703 340</w:t>
            </w: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Валовая  прибыль</w:t>
            </w:r>
          </w:p>
        </w:tc>
        <w:tc>
          <w:tcPr>
            <w:tcW w:w="2268" w:type="dxa"/>
            <w:tcBorders>
              <w:top w:val="single" w:sz="4" w:space="0" w:color="000000"/>
              <w:left w:val="single" w:sz="4" w:space="0" w:color="000000"/>
              <w:bottom w:val="single" w:sz="4" w:space="0" w:color="000000"/>
              <w:right w:val="single" w:sz="4" w:space="0" w:color="auto"/>
            </w:tcBorders>
          </w:tcPr>
          <w:p w:rsidR="00BC1133" w:rsidRPr="00B94956" w:rsidRDefault="00BC1133" w:rsidP="00032C88">
            <w:pPr>
              <w:snapToGrid w:val="0"/>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75</w:t>
            </w:r>
            <w:r w:rsidR="00137EB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720</w:t>
            </w:r>
          </w:p>
        </w:tc>
        <w:tc>
          <w:tcPr>
            <w:tcW w:w="2268" w:type="dxa"/>
            <w:tcBorders>
              <w:top w:val="single" w:sz="4" w:space="0" w:color="000000"/>
              <w:left w:val="single" w:sz="4" w:space="0" w:color="000000"/>
              <w:bottom w:val="single" w:sz="4" w:space="0" w:color="000000"/>
              <w:right w:val="single" w:sz="4" w:space="0" w:color="auto"/>
            </w:tcBorders>
          </w:tcPr>
          <w:p w:rsidR="00BC1133" w:rsidRPr="005B498B" w:rsidRDefault="00BC1133" w:rsidP="00032C88">
            <w:pPr>
              <w:snapToGri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33 754</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Коммерческие расходы</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lastRenderedPageBreak/>
              <w:t>Управленческие расходы</w:t>
            </w:r>
          </w:p>
        </w:tc>
        <w:tc>
          <w:tcPr>
            <w:tcW w:w="2268" w:type="dxa"/>
            <w:tcBorders>
              <w:top w:val="single" w:sz="4" w:space="0" w:color="000000"/>
              <w:left w:val="single" w:sz="4" w:space="0" w:color="000000"/>
              <w:bottom w:val="single" w:sz="4" w:space="0" w:color="000000"/>
              <w:right w:val="single" w:sz="4" w:space="0" w:color="auto"/>
            </w:tcBorders>
          </w:tcPr>
          <w:p w:rsidR="00BC1133" w:rsidRPr="007E3591" w:rsidRDefault="00BC1133" w:rsidP="00032C88">
            <w:pPr>
              <w:snapToGrid w:val="0"/>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(65</w:t>
            </w:r>
            <w:r w:rsidR="00137EB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396)</w:t>
            </w:r>
          </w:p>
        </w:tc>
        <w:tc>
          <w:tcPr>
            <w:tcW w:w="2268" w:type="dxa"/>
            <w:tcBorders>
              <w:top w:val="single" w:sz="4" w:space="0" w:color="000000"/>
              <w:left w:val="single" w:sz="4" w:space="0" w:color="000000"/>
              <w:bottom w:val="single" w:sz="4" w:space="0" w:color="000000"/>
              <w:right w:val="single" w:sz="4" w:space="0" w:color="auto"/>
            </w:tcBorders>
          </w:tcPr>
          <w:p w:rsidR="00BC1133" w:rsidRPr="007E3591" w:rsidRDefault="00BC1133" w:rsidP="00032C88">
            <w:pPr>
              <w:snapToGrid w:val="0"/>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rPr>
              <w:t>115 915</w:t>
            </w:r>
            <w:r>
              <w:rPr>
                <w:rFonts w:ascii="Times New Roman" w:hAnsi="Times New Roman" w:cs="Times New Roman"/>
                <w:color w:val="000000"/>
                <w:sz w:val="24"/>
                <w:szCs w:val="24"/>
                <w:lang w:val="en-US"/>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Прибыль (убыток) от продаж</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10</w:t>
            </w:r>
            <w:r w:rsidR="00137EB4">
              <w:rPr>
                <w:rFonts w:ascii="Times New Roman" w:hAnsi="Times New Roman" w:cs="Times New Roman"/>
                <w:color w:val="000000"/>
                <w:sz w:val="24"/>
                <w:szCs w:val="24"/>
              </w:rPr>
              <w:t xml:space="preserve"> </w:t>
            </w:r>
            <w:r w:rsidRPr="00AF6E4E">
              <w:rPr>
                <w:rFonts w:ascii="Times New Roman" w:hAnsi="Times New Roman" w:cs="Times New Roman"/>
                <w:color w:val="000000"/>
                <w:sz w:val="24"/>
                <w:szCs w:val="24"/>
              </w:rPr>
              <w:t>324</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(82 161)</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 xml:space="preserve">    </w:t>
            </w:r>
            <w:r w:rsidRPr="00AF6E4E">
              <w:rPr>
                <w:rFonts w:ascii="Times New Roman" w:hAnsi="Times New Roman" w:cs="Times New Roman"/>
                <w:b/>
                <w:color w:val="000000"/>
                <w:sz w:val="24"/>
                <w:szCs w:val="24"/>
              </w:rPr>
              <w:t>Прочие доходы и расходы</w:t>
            </w:r>
            <w:r w:rsidRPr="00AF6E4E">
              <w:rPr>
                <w:rFonts w:ascii="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 xml:space="preserve">Проценты к получению     </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12</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17 160</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Проценты к уплате</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(459)</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rPr>
              <w:t>2 183</w:t>
            </w: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Прочие доходы</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13</w:t>
            </w:r>
            <w:r w:rsidR="00137EB4">
              <w:rPr>
                <w:rFonts w:ascii="Times New Roman" w:hAnsi="Times New Roman" w:cs="Times New Roman"/>
                <w:color w:val="000000"/>
                <w:sz w:val="24"/>
                <w:szCs w:val="24"/>
              </w:rPr>
              <w:t xml:space="preserve"> </w:t>
            </w:r>
            <w:r w:rsidRPr="00AF6E4E">
              <w:rPr>
                <w:rFonts w:ascii="Times New Roman" w:hAnsi="Times New Roman" w:cs="Times New Roman"/>
                <w:color w:val="000000"/>
                <w:sz w:val="24"/>
                <w:szCs w:val="24"/>
              </w:rPr>
              <w:t>141</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1</w:t>
            </w:r>
            <w:r>
              <w:rPr>
                <w:rFonts w:ascii="Times New Roman" w:hAnsi="Times New Roman" w:cs="Times New Roman"/>
                <w:color w:val="000000"/>
                <w:sz w:val="24"/>
                <w:szCs w:val="24"/>
              </w:rPr>
              <w:t>1 609</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Прочие расходы</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(18</w:t>
            </w:r>
            <w:r w:rsidR="00137EB4">
              <w:rPr>
                <w:rFonts w:ascii="Times New Roman" w:hAnsi="Times New Roman" w:cs="Times New Roman"/>
                <w:color w:val="000000"/>
                <w:sz w:val="24"/>
                <w:szCs w:val="24"/>
              </w:rPr>
              <w:t xml:space="preserve"> </w:t>
            </w:r>
            <w:r w:rsidRPr="00AF6E4E">
              <w:rPr>
                <w:rFonts w:ascii="Times New Roman" w:hAnsi="Times New Roman" w:cs="Times New Roman"/>
                <w:color w:val="000000"/>
                <w:sz w:val="24"/>
                <w:szCs w:val="24"/>
              </w:rPr>
              <w:t>810)</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rPr>
              <w:t>39 925</w:t>
            </w: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b/>
                <w:color w:val="000000"/>
                <w:sz w:val="24"/>
                <w:szCs w:val="24"/>
              </w:rPr>
            </w:pPr>
            <w:r w:rsidRPr="00AF6E4E">
              <w:rPr>
                <w:rFonts w:ascii="Times New Roman" w:hAnsi="Times New Roman" w:cs="Times New Roman"/>
                <w:b/>
                <w:color w:val="000000"/>
                <w:sz w:val="24"/>
                <w:szCs w:val="24"/>
              </w:rPr>
              <w:t xml:space="preserve">    Прибыль</w:t>
            </w:r>
            <w:r w:rsidRPr="00AF6E4E">
              <w:rPr>
                <w:rFonts w:ascii="Times New Roman" w:hAnsi="Times New Roman" w:cs="Times New Roman"/>
                <w:color w:val="000000"/>
                <w:sz w:val="24"/>
                <w:szCs w:val="24"/>
              </w:rPr>
              <w:t xml:space="preserve"> </w:t>
            </w:r>
            <w:r w:rsidRPr="00AF6E4E">
              <w:rPr>
                <w:rFonts w:ascii="Times New Roman" w:hAnsi="Times New Roman" w:cs="Times New Roman"/>
                <w:b/>
                <w:color w:val="000000"/>
                <w:sz w:val="24"/>
                <w:szCs w:val="24"/>
              </w:rPr>
              <w:t>(убыток) до налогообложения</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b/>
                <w:color w:val="000000"/>
                <w:sz w:val="24"/>
                <w:szCs w:val="24"/>
              </w:rPr>
            </w:pPr>
            <w:r w:rsidRPr="00AF6E4E">
              <w:rPr>
                <w:rFonts w:ascii="Times New Roman" w:hAnsi="Times New Roman" w:cs="Times New Roman"/>
                <w:b/>
                <w:color w:val="000000"/>
                <w:sz w:val="24"/>
                <w:szCs w:val="24"/>
              </w:rPr>
              <w:t>4</w:t>
            </w:r>
            <w:r w:rsidR="00137EB4">
              <w:rPr>
                <w:rFonts w:ascii="Times New Roman" w:hAnsi="Times New Roman" w:cs="Times New Roman"/>
                <w:b/>
                <w:color w:val="000000"/>
                <w:sz w:val="24"/>
                <w:szCs w:val="24"/>
              </w:rPr>
              <w:t xml:space="preserve"> </w:t>
            </w:r>
            <w:r w:rsidRPr="00AF6E4E">
              <w:rPr>
                <w:rFonts w:ascii="Times New Roman" w:hAnsi="Times New Roman" w:cs="Times New Roman"/>
                <w:b/>
                <w:color w:val="000000"/>
                <w:sz w:val="24"/>
                <w:szCs w:val="24"/>
              </w:rPr>
              <w:t>208</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(95 500)</w:t>
            </w:r>
          </w:p>
        </w:tc>
      </w:tr>
      <w:tr w:rsidR="00BC1133" w:rsidTr="00137EB4">
        <w:trPr>
          <w:trHeight w:val="256"/>
        </w:trPr>
        <w:tc>
          <w:tcPr>
            <w:tcW w:w="5529" w:type="dxa"/>
            <w:tcBorders>
              <w:top w:val="single" w:sz="4" w:space="0" w:color="000000"/>
              <w:left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Текущий налог на прибыль</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(2</w:t>
            </w:r>
            <w:r w:rsidR="00137EB4">
              <w:rPr>
                <w:rFonts w:ascii="Times New Roman" w:hAnsi="Times New Roman" w:cs="Times New Roman"/>
                <w:color w:val="000000"/>
                <w:sz w:val="24"/>
                <w:szCs w:val="24"/>
              </w:rPr>
              <w:t xml:space="preserve"> </w:t>
            </w:r>
            <w:r w:rsidRPr="00AF6E4E">
              <w:rPr>
                <w:rFonts w:ascii="Times New Roman" w:hAnsi="Times New Roman" w:cs="Times New Roman"/>
                <w:color w:val="000000"/>
                <w:sz w:val="24"/>
                <w:szCs w:val="24"/>
              </w:rPr>
              <w:t>159)</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в т.ч. постоянные налоговые обязательства</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lang w:val="en-US"/>
              </w:rPr>
              <w:t>2</w:t>
            </w:r>
            <w:r w:rsidR="00137EB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648</w:t>
            </w:r>
            <w:r w:rsidRPr="00AF6E4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r>
              <w:rPr>
                <w:rFonts w:ascii="Times New Roman" w:hAnsi="Times New Roman" w:cs="Times New Roman"/>
                <w:color w:val="000000"/>
                <w:sz w:val="24"/>
                <w:szCs w:val="24"/>
              </w:rPr>
              <w:t>5</w:t>
            </w:r>
            <w:r w:rsidR="00137E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512</w:t>
            </w: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Изменение отложенных налоговых обязательств</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(1</w:t>
            </w:r>
            <w:r w:rsidR="00137EB4">
              <w:rPr>
                <w:rFonts w:ascii="Times New Roman" w:hAnsi="Times New Roman" w:cs="Times New Roman"/>
                <w:color w:val="000000"/>
                <w:sz w:val="24"/>
                <w:szCs w:val="24"/>
              </w:rPr>
              <w:t xml:space="preserve"> </w:t>
            </w:r>
            <w:r w:rsidRPr="00AF6E4E">
              <w:rPr>
                <w:rFonts w:ascii="Times New Roman" w:hAnsi="Times New Roman" w:cs="Times New Roman"/>
                <w:color w:val="000000"/>
                <w:sz w:val="24"/>
                <w:szCs w:val="24"/>
              </w:rPr>
              <w:t>331)</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Изменение отложенных налоговых активов</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13 208</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Прочие</w:t>
            </w:r>
          </w:p>
        </w:tc>
        <w:tc>
          <w:tcPr>
            <w:tcW w:w="2268" w:type="dxa"/>
            <w:tcBorders>
              <w:top w:val="single" w:sz="4" w:space="0" w:color="000000"/>
              <w:left w:val="single" w:sz="4" w:space="0" w:color="000000"/>
              <w:bottom w:val="single" w:sz="4" w:space="0" w:color="000000"/>
              <w:right w:val="single" w:sz="4" w:space="0" w:color="auto"/>
            </w:tcBorders>
          </w:tcPr>
          <w:p w:rsidR="00BC1133" w:rsidRPr="007E3591" w:rsidRDefault="00BC1133" w:rsidP="00032C88">
            <w:pPr>
              <w:snapToGrid w:val="0"/>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7E3591" w:rsidRDefault="00BC1133" w:rsidP="00032C88">
            <w:pPr>
              <w:snapToGrid w:val="0"/>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в т.ч. налоги, уплачиваемые организациями;</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штрафные санкции и пени за нарушение</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pacing w:line="240" w:lineRule="auto"/>
              <w:jc w:val="center"/>
              <w:rPr>
                <w:rFonts w:ascii="Times New Roman" w:hAnsi="Times New Roman" w:cs="Times New Roman"/>
                <w:color w:val="000000"/>
                <w:sz w:val="24"/>
                <w:szCs w:val="24"/>
              </w:rPr>
            </w:pPr>
            <w:r w:rsidRPr="00AF6E4E">
              <w:rPr>
                <w:rFonts w:ascii="Times New Roman" w:hAnsi="Times New Roman" w:cs="Times New Roman"/>
                <w:color w:val="000000"/>
                <w:sz w:val="24"/>
                <w:szCs w:val="24"/>
              </w:rPr>
              <w:t>-</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b/>
                <w:color w:val="000000"/>
                <w:sz w:val="24"/>
                <w:szCs w:val="24"/>
              </w:rPr>
            </w:pPr>
            <w:r w:rsidRPr="00AF6E4E">
              <w:rPr>
                <w:rFonts w:ascii="Times New Roman" w:hAnsi="Times New Roman" w:cs="Times New Roman"/>
                <w:color w:val="000000"/>
                <w:sz w:val="24"/>
                <w:szCs w:val="24"/>
              </w:rPr>
              <w:t xml:space="preserve">    </w:t>
            </w:r>
            <w:r w:rsidRPr="00AF6E4E">
              <w:rPr>
                <w:rFonts w:ascii="Times New Roman" w:hAnsi="Times New Roman" w:cs="Times New Roman"/>
                <w:b/>
                <w:color w:val="000000"/>
                <w:sz w:val="24"/>
                <w:szCs w:val="24"/>
              </w:rPr>
              <w:t>Чистая прибыль (убыток) отчетного периода</w:t>
            </w:r>
          </w:p>
        </w:tc>
        <w:tc>
          <w:tcPr>
            <w:tcW w:w="2268" w:type="dxa"/>
            <w:tcBorders>
              <w:top w:val="single" w:sz="4" w:space="0" w:color="000000"/>
              <w:left w:val="single" w:sz="4" w:space="0" w:color="000000"/>
              <w:bottom w:val="single" w:sz="4" w:space="0" w:color="000000"/>
              <w:right w:val="single" w:sz="4" w:space="0" w:color="auto"/>
            </w:tcBorders>
          </w:tcPr>
          <w:p w:rsidR="00BC1133" w:rsidRPr="007E3591" w:rsidRDefault="00BC1133" w:rsidP="00032C88">
            <w:pPr>
              <w:spacing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718</w:t>
            </w:r>
          </w:p>
        </w:tc>
        <w:tc>
          <w:tcPr>
            <w:tcW w:w="2268" w:type="dxa"/>
            <w:tcBorders>
              <w:top w:val="single" w:sz="4" w:space="0" w:color="000000"/>
              <w:left w:val="single" w:sz="4" w:space="0" w:color="000000"/>
              <w:bottom w:val="single" w:sz="4" w:space="0" w:color="000000"/>
              <w:right w:val="single" w:sz="4" w:space="0" w:color="auto"/>
            </w:tcBorders>
          </w:tcPr>
          <w:p w:rsidR="00BC1133" w:rsidRPr="00C05434" w:rsidRDefault="00BC1133" w:rsidP="00032C88">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(81 912)</w:t>
            </w: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b/>
                <w:color w:val="000000"/>
                <w:sz w:val="24"/>
                <w:szCs w:val="24"/>
              </w:rPr>
            </w:pPr>
            <w:proofErr w:type="spellStart"/>
            <w:r w:rsidRPr="00AF6E4E">
              <w:rPr>
                <w:rFonts w:ascii="Times New Roman" w:hAnsi="Times New Roman" w:cs="Times New Roman"/>
                <w:b/>
                <w:color w:val="000000"/>
                <w:sz w:val="24"/>
                <w:szCs w:val="24"/>
              </w:rPr>
              <w:t>Справочно</w:t>
            </w:r>
            <w:proofErr w:type="spellEnd"/>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auto"/>
            </w:tcBorders>
          </w:tcPr>
          <w:p w:rsidR="00BC1133" w:rsidRPr="00AF6E4E" w:rsidRDefault="00BC1133" w:rsidP="00032C88">
            <w:pPr>
              <w:snapToGrid w:val="0"/>
              <w:spacing w:line="240" w:lineRule="auto"/>
              <w:jc w:val="center"/>
              <w:rPr>
                <w:rFonts w:ascii="Times New Roman" w:hAnsi="Times New Roman" w:cs="Times New Roman"/>
                <w:color w:val="000000"/>
                <w:sz w:val="24"/>
                <w:szCs w:val="24"/>
              </w:rPr>
            </w:pPr>
          </w:p>
        </w:tc>
      </w:tr>
      <w:tr w:rsidR="00BC1133" w:rsidTr="00137EB4">
        <w:trPr>
          <w:trHeight w:val="256"/>
        </w:trPr>
        <w:tc>
          <w:tcPr>
            <w:tcW w:w="5529" w:type="dxa"/>
            <w:tcBorders>
              <w:top w:val="single" w:sz="4" w:space="0" w:color="000000"/>
              <w:left w:val="single" w:sz="4" w:space="0" w:color="000000"/>
              <w:bottom w:val="single" w:sz="4" w:space="0" w:color="000000"/>
            </w:tcBorders>
          </w:tcPr>
          <w:p w:rsidR="00BC1133" w:rsidRPr="00AF6E4E" w:rsidRDefault="00BC1133" w:rsidP="00032C88">
            <w:pPr>
              <w:snapToGrid w:val="0"/>
              <w:spacing w:line="240" w:lineRule="auto"/>
              <w:rPr>
                <w:rFonts w:ascii="Times New Roman" w:hAnsi="Times New Roman" w:cs="Times New Roman"/>
                <w:color w:val="000000"/>
                <w:sz w:val="24"/>
                <w:szCs w:val="24"/>
              </w:rPr>
            </w:pPr>
            <w:r w:rsidRPr="00AF6E4E">
              <w:rPr>
                <w:rFonts w:ascii="Times New Roman" w:hAnsi="Times New Roman" w:cs="Times New Roman"/>
                <w:color w:val="000000"/>
                <w:sz w:val="24"/>
                <w:szCs w:val="24"/>
              </w:rPr>
              <w:t>Совокупный финансовый результат периода</w:t>
            </w:r>
          </w:p>
        </w:tc>
        <w:tc>
          <w:tcPr>
            <w:tcW w:w="2268" w:type="dxa"/>
            <w:tcBorders>
              <w:top w:val="single" w:sz="4" w:space="0" w:color="000000"/>
              <w:left w:val="single" w:sz="4" w:space="0" w:color="000000"/>
              <w:bottom w:val="single" w:sz="4" w:space="0" w:color="000000"/>
              <w:right w:val="single" w:sz="4" w:space="0" w:color="auto"/>
            </w:tcBorders>
            <w:vAlign w:val="bottom"/>
          </w:tcPr>
          <w:p w:rsidR="00BC1133" w:rsidRPr="007E3591" w:rsidRDefault="00BC1133" w:rsidP="00032C88">
            <w:pPr>
              <w:snapToGrid w:val="0"/>
              <w:spacing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718</w:t>
            </w:r>
          </w:p>
        </w:tc>
        <w:tc>
          <w:tcPr>
            <w:tcW w:w="2268" w:type="dxa"/>
            <w:tcBorders>
              <w:top w:val="single" w:sz="4" w:space="0" w:color="000000"/>
              <w:left w:val="single" w:sz="4" w:space="0" w:color="000000"/>
              <w:bottom w:val="single" w:sz="4" w:space="0" w:color="000000"/>
              <w:right w:val="single" w:sz="4" w:space="0" w:color="auto"/>
            </w:tcBorders>
            <w:vAlign w:val="bottom"/>
          </w:tcPr>
          <w:p w:rsidR="00BC1133" w:rsidRPr="00C05434" w:rsidRDefault="00BC1133" w:rsidP="00032C88">
            <w:pPr>
              <w:snapToGri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(81 912)</w:t>
            </w:r>
          </w:p>
        </w:tc>
      </w:tr>
    </w:tbl>
    <w:p w:rsidR="00BC1133" w:rsidRPr="00B201A9" w:rsidRDefault="00BC1133" w:rsidP="0095321A">
      <w:pPr>
        <w:spacing w:after="0"/>
        <w:ind w:right="-286" w:firstLine="567"/>
        <w:jc w:val="both"/>
        <w:rPr>
          <w:rFonts w:ascii="Times New Roman" w:hAnsi="Times New Roman" w:cs="Times New Roman"/>
          <w:sz w:val="28"/>
          <w:szCs w:val="28"/>
        </w:rPr>
      </w:pPr>
      <w:r w:rsidRPr="00B201A9">
        <w:rPr>
          <w:rFonts w:ascii="Times New Roman" w:hAnsi="Times New Roman" w:cs="Times New Roman"/>
          <w:sz w:val="28"/>
          <w:szCs w:val="28"/>
        </w:rPr>
        <w:t xml:space="preserve"> </w:t>
      </w:r>
      <w:r w:rsidR="00B201A9" w:rsidRPr="00B201A9">
        <w:rPr>
          <w:rFonts w:ascii="Times New Roman" w:hAnsi="Times New Roman" w:cs="Times New Roman"/>
          <w:sz w:val="28"/>
          <w:szCs w:val="28"/>
        </w:rPr>
        <w:t>На</w:t>
      </w:r>
      <w:r w:rsidR="00B201A9">
        <w:rPr>
          <w:rFonts w:ascii="Times New Roman" w:hAnsi="Times New Roman" w:cs="Times New Roman"/>
          <w:sz w:val="28"/>
          <w:szCs w:val="28"/>
        </w:rPr>
        <w:t xml:space="preserve"> финансовый результат 2014 года значительное влияние оказало: создание резерва отпусков – 43 368 тыс</w:t>
      </w:r>
      <w:proofErr w:type="gramStart"/>
      <w:r w:rsidR="00B201A9">
        <w:rPr>
          <w:rFonts w:ascii="Times New Roman" w:hAnsi="Times New Roman" w:cs="Times New Roman"/>
          <w:sz w:val="28"/>
          <w:szCs w:val="28"/>
        </w:rPr>
        <w:t>.р</w:t>
      </w:r>
      <w:proofErr w:type="gramEnd"/>
      <w:r w:rsidR="00B201A9">
        <w:rPr>
          <w:rFonts w:ascii="Times New Roman" w:hAnsi="Times New Roman" w:cs="Times New Roman"/>
          <w:sz w:val="28"/>
          <w:szCs w:val="28"/>
        </w:rPr>
        <w:t>уб.; создание резерва по сомнительным долгам – 8 066 тыс. руб.; списание в убыток морально устаревшего имущества, внесенного собственником в уставный капитал – 11 675 тыс. руб.</w:t>
      </w:r>
      <w:r w:rsidR="00BF5524">
        <w:rPr>
          <w:rFonts w:ascii="Times New Roman" w:hAnsi="Times New Roman" w:cs="Times New Roman"/>
          <w:sz w:val="28"/>
          <w:szCs w:val="28"/>
        </w:rPr>
        <w:t>;</w:t>
      </w:r>
      <w:r w:rsidR="00B201A9">
        <w:rPr>
          <w:rFonts w:ascii="Times New Roman" w:hAnsi="Times New Roman" w:cs="Times New Roman"/>
          <w:sz w:val="28"/>
          <w:szCs w:val="28"/>
        </w:rPr>
        <w:t xml:space="preserve"> непредвиденные расходы связанные с переоформлением перехода права собственности из </w:t>
      </w:r>
      <w:r w:rsidR="0095321A">
        <w:rPr>
          <w:rFonts w:ascii="Times New Roman" w:hAnsi="Times New Roman" w:cs="Times New Roman"/>
          <w:sz w:val="28"/>
          <w:szCs w:val="28"/>
        </w:rPr>
        <w:t>ф</w:t>
      </w:r>
      <w:r w:rsidR="00B201A9">
        <w:rPr>
          <w:rFonts w:ascii="Times New Roman" w:hAnsi="Times New Roman" w:cs="Times New Roman"/>
          <w:sz w:val="28"/>
          <w:szCs w:val="28"/>
        </w:rPr>
        <w:t>едерально</w:t>
      </w:r>
      <w:r w:rsidR="0095321A">
        <w:rPr>
          <w:rFonts w:ascii="Times New Roman" w:hAnsi="Times New Roman" w:cs="Times New Roman"/>
          <w:sz w:val="28"/>
          <w:szCs w:val="28"/>
        </w:rPr>
        <w:t>й</w:t>
      </w:r>
      <w:r w:rsidR="00B201A9">
        <w:rPr>
          <w:rFonts w:ascii="Times New Roman" w:hAnsi="Times New Roman" w:cs="Times New Roman"/>
          <w:sz w:val="28"/>
          <w:szCs w:val="28"/>
        </w:rPr>
        <w:t xml:space="preserve"> </w:t>
      </w:r>
      <w:r w:rsidR="0095321A">
        <w:rPr>
          <w:rFonts w:ascii="Times New Roman" w:hAnsi="Times New Roman" w:cs="Times New Roman"/>
          <w:sz w:val="28"/>
          <w:szCs w:val="28"/>
        </w:rPr>
        <w:t>в областную</w:t>
      </w:r>
      <w:r w:rsidR="00572E86">
        <w:rPr>
          <w:rFonts w:ascii="Times New Roman" w:hAnsi="Times New Roman" w:cs="Times New Roman"/>
          <w:sz w:val="28"/>
          <w:szCs w:val="28"/>
        </w:rPr>
        <w:t xml:space="preserve"> и дополнительной эмиссией</w:t>
      </w:r>
      <w:r w:rsidR="00B201A9">
        <w:rPr>
          <w:rFonts w:ascii="Times New Roman" w:hAnsi="Times New Roman" w:cs="Times New Roman"/>
          <w:sz w:val="28"/>
          <w:szCs w:val="28"/>
        </w:rPr>
        <w:t xml:space="preserve"> </w:t>
      </w:r>
      <w:r w:rsidR="0095321A">
        <w:rPr>
          <w:rFonts w:ascii="Times New Roman" w:hAnsi="Times New Roman" w:cs="Times New Roman"/>
          <w:sz w:val="28"/>
          <w:szCs w:val="28"/>
        </w:rPr>
        <w:t>– 4 445 тыс.руб.</w:t>
      </w:r>
      <w:r w:rsidR="00B201A9">
        <w:rPr>
          <w:rFonts w:ascii="Times New Roman" w:hAnsi="Times New Roman" w:cs="Times New Roman"/>
          <w:sz w:val="28"/>
          <w:szCs w:val="28"/>
        </w:rPr>
        <w:t xml:space="preserve"> </w:t>
      </w:r>
    </w:p>
    <w:p w:rsidR="00BC1133" w:rsidRDefault="00BC1133" w:rsidP="0095321A">
      <w:pPr>
        <w:pStyle w:val="310"/>
        <w:spacing w:line="276" w:lineRule="auto"/>
        <w:ind w:right="-286" w:firstLine="567"/>
        <w:outlineLvl w:val="0"/>
        <w:rPr>
          <w:bCs/>
          <w:iCs/>
          <w:sz w:val="28"/>
          <w:szCs w:val="28"/>
        </w:rPr>
      </w:pPr>
      <w:r w:rsidRPr="007C27C1">
        <w:rPr>
          <w:b/>
          <w:bCs/>
          <w:i/>
          <w:iCs/>
          <w:sz w:val="28"/>
          <w:szCs w:val="28"/>
        </w:rPr>
        <w:t>Текущий налог на прибыль</w:t>
      </w:r>
      <w:r>
        <w:rPr>
          <w:b/>
          <w:bCs/>
          <w:i/>
          <w:iCs/>
          <w:sz w:val="28"/>
          <w:szCs w:val="28"/>
        </w:rPr>
        <w:t xml:space="preserve"> - </w:t>
      </w:r>
      <w:r w:rsidRPr="007C27C1">
        <w:rPr>
          <w:bCs/>
          <w:iCs/>
          <w:sz w:val="28"/>
          <w:szCs w:val="28"/>
        </w:rPr>
        <w:t>за отчетный</w:t>
      </w:r>
      <w:r>
        <w:rPr>
          <w:bCs/>
          <w:iCs/>
          <w:sz w:val="28"/>
          <w:szCs w:val="28"/>
        </w:rPr>
        <w:t xml:space="preserve"> налоговый</w:t>
      </w:r>
      <w:r w:rsidRPr="007C27C1">
        <w:rPr>
          <w:bCs/>
          <w:iCs/>
          <w:sz w:val="28"/>
          <w:szCs w:val="28"/>
        </w:rPr>
        <w:t xml:space="preserve"> период </w:t>
      </w:r>
      <w:r>
        <w:rPr>
          <w:bCs/>
          <w:iCs/>
          <w:sz w:val="28"/>
          <w:szCs w:val="28"/>
        </w:rPr>
        <w:t>получен убыток в сумме 14 905 130 рублей.</w:t>
      </w:r>
    </w:p>
    <w:p w:rsidR="00E81C42" w:rsidRPr="00B502D9" w:rsidRDefault="00E81C42" w:rsidP="00E81C42">
      <w:pPr>
        <w:pStyle w:val="6"/>
        <w:keepLines w:val="0"/>
        <w:numPr>
          <w:ilvl w:val="5"/>
          <w:numId w:val="8"/>
        </w:numPr>
        <w:tabs>
          <w:tab w:val="left" w:pos="0"/>
        </w:tabs>
        <w:suppressAutoHyphens/>
        <w:spacing w:before="240" w:after="120" w:line="240" w:lineRule="auto"/>
        <w:ind w:firstLine="567"/>
        <w:jc w:val="both"/>
        <w:rPr>
          <w:rFonts w:cstheme="majorHAnsi"/>
          <w:b/>
          <w:i w:val="0"/>
          <w:color w:val="auto"/>
          <w:sz w:val="26"/>
          <w:szCs w:val="26"/>
        </w:rPr>
      </w:pPr>
      <w:r>
        <w:rPr>
          <w:rFonts w:cstheme="majorHAnsi"/>
          <w:b/>
          <w:i w:val="0"/>
          <w:color w:val="auto"/>
          <w:sz w:val="26"/>
          <w:szCs w:val="26"/>
        </w:rPr>
        <w:t>2.</w:t>
      </w:r>
      <w:r w:rsidR="00033949">
        <w:rPr>
          <w:rFonts w:cstheme="majorHAnsi"/>
          <w:b/>
          <w:i w:val="0"/>
          <w:color w:val="auto"/>
          <w:sz w:val="26"/>
          <w:szCs w:val="26"/>
        </w:rPr>
        <w:t>8</w:t>
      </w:r>
      <w:r>
        <w:rPr>
          <w:rFonts w:cstheme="majorHAnsi"/>
          <w:b/>
          <w:i w:val="0"/>
          <w:color w:val="auto"/>
          <w:sz w:val="26"/>
          <w:szCs w:val="26"/>
        </w:rPr>
        <w:t xml:space="preserve">. </w:t>
      </w:r>
      <w:r w:rsidRPr="00B502D9">
        <w:rPr>
          <w:rFonts w:cstheme="majorHAnsi"/>
          <w:b/>
          <w:i w:val="0"/>
          <w:color w:val="auto"/>
          <w:sz w:val="26"/>
          <w:szCs w:val="26"/>
        </w:rPr>
        <w:t xml:space="preserve">Данные  об инвестиционной деятельности </w:t>
      </w:r>
      <w:r>
        <w:rPr>
          <w:rFonts w:cstheme="majorHAnsi"/>
          <w:b/>
          <w:i w:val="0"/>
          <w:color w:val="auto"/>
          <w:sz w:val="26"/>
          <w:szCs w:val="26"/>
        </w:rPr>
        <w:t>Общества</w:t>
      </w:r>
      <w:r w:rsidRPr="00B502D9">
        <w:rPr>
          <w:rFonts w:cstheme="majorHAnsi"/>
          <w:b/>
          <w:i w:val="0"/>
          <w:color w:val="auto"/>
          <w:sz w:val="26"/>
          <w:szCs w:val="26"/>
        </w:rPr>
        <w:t>.</w:t>
      </w:r>
    </w:p>
    <w:p w:rsidR="00E81C42" w:rsidRPr="005F6148" w:rsidRDefault="00E81C42" w:rsidP="0095321A">
      <w:pPr>
        <w:pStyle w:val="a4"/>
        <w:keepLines/>
        <w:numPr>
          <w:ilvl w:val="0"/>
          <w:numId w:val="8"/>
        </w:numPr>
        <w:spacing w:before="240" w:after="120"/>
        <w:ind w:right="-286" w:firstLine="567"/>
        <w:jc w:val="both"/>
        <w:rPr>
          <w:rFonts w:ascii="Times New Roman" w:hAnsi="Times New Roman" w:cs="Times New Roman"/>
          <w:sz w:val="28"/>
          <w:szCs w:val="28"/>
        </w:rPr>
      </w:pPr>
      <w:r w:rsidRPr="005F6148">
        <w:rPr>
          <w:rFonts w:ascii="Times New Roman" w:hAnsi="Times New Roman" w:cs="Times New Roman"/>
          <w:sz w:val="28"/>
          <w:szCs w:val="28"/>
        </w:rPr>
        <w:t>В отчетном периоде направлено на финансирование капитальных вложений в основные средства за счет собственных средств 152 489 тыс. руб., из них 3 401 тыс. руб. вложения в объекты незавершённого строительства.</w:t>
      </w:r>
    </w:p>
    <w:p w:rsidR="00E81C42" w:rsidRPr="005F6148" w:rsidRDefault="00E81C42" w:rsidP="00E81C42">
      <w:pPr>
        <w:pStyle w:val="a4"/>
        <w:keepLines/>
        <w:numPr>
          <w:ilvl w:val="0"/>
          <w:numId w:val="8"/>
        </w:numPr>
        <w:ind w:firstLine="709"/>
        <w:jc w:val="both"/>
        <w:rPr>
          <w:rFonts w:ascii="Times New Roman" w:hAnsi="Times New Roman" w:cs="Times New Roman"/>
          <w:sz w:val="28"/>
          <w:szCs w:val="28"/>
        </w:rPr>
      </w:pPr>
      <w:r w:rsidRPr="005F6148">
        <w:rPr>
          <w:rFonts w:ascii="Times New Roman" w:hAnsi="Times New Roman" w:cs="Times New Roman"/>
          <w:sz w:val="28"/>
          <w:szCs w:val="28"/>
        </w:rPr>
        <w:lastRenderedPageBreak/>
        <w:t>Получено от собственника (Сахалинской области в лице Министерства имущественных и земельных отношений) основных средств на сумму 97 569 тыс. руб., прочего имущества на сумму 11 675 тыс</w:t>
      </w:r>
      <w:proofErr w:type="gramStart"/>
      <w:r w:rsidRPr="005F6148">
        <w:rPr>
          <w:rFonts w:ascii="Times New Roman" w:hAnsi="Times New Roman" w:cs="Times New Roman"/>
          <w:sz w:val="28"/>
          <w:szCs w:val="28"/>
        </w:rPr>
        <w:t>.р</w:t>
      </w:r>
      <w:proofErr w:type="gramEnd"/>
      <w:r w:rsidRPr="005F6148">
        <w:rPr>
          <w:rFonts w:ascii="Times New Roman" w:hAnsi="Times New Roman" w:cs="Times New Roman"/>
          <w:sz w:val="28"/>
          <w:szCs w:val="28"/>
        </w:rPr>
        <w:t>уб. и объектов незавершенного строительства на сумму 442 тыс. руб. Итого получено внеоборотных активов на общую сумму 109 686 тыс. руб.</w:t>
      </w:r>
    </w:p>
    <w:p w:rsidR="00E81C42" w:rsidRPr="005F6148" w:rsidRDefault="00E81C42" w:rsidP="00E81C42">
      <w:pPr>
        <w:pStyle w:val="a4"/>
        <w:keepLines/>
        <w:numPr>
          <w:ilvl w:val="0"/>
          <w:numId w:val="8"/>
        </w:numPr>
        <w:ind w:firstLine="709"/>
        <w:jc w:val="both"/>
        <w:rPr>
          <w:rFonts w:ascii="Times New Roman" w:hAnsi="Times New Roman" w:cs="Times New Roman"/>
          <w:sz w:val="28"/>
          <w:szCs w:val="28"/>
        </w:rPr>
      </w:pPr>
      <w:r w:rsidRPr="005F6148">
        <w:rPr>
          <w:rFonts w:ascii="Times New Roman" w:hAnsi="Times New Roman" w:cs="Times New Roman"/>
          <w:sz w:val="28"/>
          <w:szCs w:val="28"/>
        </w:rPr>
        <w:t>Введено в эксплуатацию основных средств в 2014 году на сумму 317 421 тыс. руб., из них 69 107 тыс. руб. является внутренними оборотами в результате деления земельных участков и помещений в здан</w:t>
      </w:r>
      <w:proofErr w:type="gramStart"/>
      <w:r w:rsidRPr="005F6148">
        <w:rPr>
          <w:rFonts w:ascii="Times New Roman" w:hAnsi="Times New Roman" w:cs="Times New Roman"/>
          <w:sz w:val="28"/>
          <w:szCs w:val="28"/>
        </w:rPr>
        <w:t>ии аэ</w:t>
      </w:r>
      <w:proofErr w:type="gramEnd"/>
      <w:r w:rsidRPr="005F6148">
        <w:rPr>
          <w:rFonts w:ascii="Times New Roman" w:hAnsi="Times New Roman" w:cs="Times New Roman"/>
          <w:sz w:val="28"/>
          <w:szCs w:val="28"/>
        </w:rPr>
        <w:t>ровокзала.</w:t>
      </w:r>
    </w:p>
    <w:p w:rsidR="00E81C42" w:rsidRPr="005F6148" w:rsidRDefault="00E81C42" w:rsidP="00E81C42">
      <w:pPr>
        <w:pStyle w:val="a4"/>
        <w:keepLines/>
        <w:numPr>
          <w:ilvl w:val="0"/>
          <w:numId w:val="8"/>
        </w:numPr>
        <w:ind w:firstLine="709"/>
        <w:jc w:val="both"/>
        <w:rPr>
          <w:rFonts w:ascii="Times New Roman" w:hAnsi="Times New Roman" w:cs="Times New Roman"/>
          <w:sz w:val="28"/>
          <w:szCs w:val="28"/>
        </w:rPr>
      </w:pPr>
      <w:r w:rsidRPr="005F6148">
        <w:rPr>
          <w:rFonts w:ascii="Times New Roman" w:hAnsi="Times New Roman" w:cs="Times New Roman"/>
          <w:sz w:val="28"/>
          <w:szCs w:val="28"/>
        </w:rPr>
        <w:t>Выбытие основных средств в 2014 году на сумму 70 606 тыс. руб. – это результат деления объектов основных средств.</w:t>
      </w:r>
    </w:p>
    <w:p w:rsidR="00E81C42" w:rsidRPr="005F6148" w:rsidRDefault="00E81C42" w:rsidP="00E81C42">
      <w:pPr>
        <w:pStyle w:val="a4"/>
        <w:keepLines/>
        <w:numPr>
          <w:ilvl w:val="0"/>
          <w:numId w:val="8"/>
        </w:numPr>
        <w:ind w:firstLine="709"/>
        <w:jc w:val="both"/>
        <w:rPr>
          <w:rFonts w:ascii="Times New Roman" w:hAnsi="Times New Roman" w:cs="Times New Roman"/>
          <w:sz w:val="28"/>
          <w:szCs w:val="28"/>
        </w:rPr>
      </w:pPr>
      <w:r w:rsidRPr="005F6148">
        <w:rPr>
          <w:rFonts w:ascii="Times New Roman" w:hAnsi="Times New Roman" w:cs="Times New Roman"/>
          <w:sz w:val="28"/>
          <w:szCs w:val="28"/>
        </w:rPr>
        <w:t>Числится  на балансе основных средств на конец отчетного периода по первоначальной стоимости на сумму 581 967 тыс. руб., остаточная (балансовая) стоимость основных средств – 527 812 тыс. руб.</w:t>
      </w:r>
    </w:p>
    <w:p w:rsidR="00E81C42" w:rsidRPr="005F6148" w:rsidRDefault="00E81C42" w:rsidP="00E81C42">
      <w:pPr>
        <w:pStyle w:val="a4"/>
        <w:keepLines/>
        <w:numPr>
          <w:ilvl w:val="0"/>
          <w:numId w:val="8"/>
        </w:numPr>
        <w:ind w:firstLine="709"/>
        <w:jc w:val="both"/>
        <w:rPr>
          <w:rFonts w:ascii="Times New Roman" w:hAnsi="Times New Roman" w:cs="Times New Roman"/>
          <w:sz w:val="28"/>
          <w:szCs w:val="28"/>
        </w:rPr>
      </w:pPr>
      <w:r w:rsidRPr="005F6148">
        <w:rPr>
          <w:rFonts w:ascii="Times New Roman" w:hAnsi="Times New Roman" w:cs="Times New Roman"/>
          <w:sz w:val="28"/>
          <w:szCs w:val="28"/>
        </w:rPr>
        <w:t>Имущество, полученное Обществом от собственника (</w:t>
      </w:r>
      <w:proofErr w:type="spellStart"/>
      <w:r w:rsidRPr="005F6148">
        <w:rPr>
          <w:rFonts w:ascii="Times New Roman" w:hAnsi="Times New Roman" w:cs="Times New Roman"/>
          <w:sz w:val="28"/>
          <w:szCs w:val="28"/>
        </w:rPr>
        <w:t>Росимущество</w:t>
      </w:r>
      <w:proofErr w:type="spellEnd"/>
      <w:r w:rsidRPr="005F6148">
        <w:rPr>
          <w:rFonts w:ascii="Times New Roman" w:hAnsi="Times New Roman" w:cs="Times New Roman"/>
          <w:sz w:val="28"/>
          <w:szCs w:val="28"/>
        </w:rPr>
        <w:t>) на момент образования Общества (08.05.2013г), уже имело степень изношенности 47,7 %.</w:t>
      </w:r>
    </w:p>
    <w:p w:rsidR="00E81C42" w:rsidRDefault="00E81C42" w:rsidP="00E81C42">
      <w:pPr>
        <w:pStyle w:val="a4"/>
        <w:keepLines/>
        <w:numPr>
          <w:ilvl w:val="0"/>
          <w:numId w:val="8"/>
        </w:numPr>
        <w:spacing w:after="240"/>
        <w:ind w:firstLine="567"/>
        <w:jc w:val="both"/>
        <w:rPr>
          <w:rFonts w:ascii="Times New Roman" w:hAnsi="Times New Roman" w:cs="Times New Roman"/>
          <w:sz w:val="28"/>
          <w:szCs w:val="28"/>
        </w:rPr>
      </w:pPr>
      <w:proofErr w:type="gramStart"/>
      <w:r w:rsidRPr="005F6148">
        <w:rPr>
          <w:rFonts w:ascii="Times New Roman" w:hAnsi="Times New Roman" w:cs="Times New Roman"/>
          <w:sz w:val="28"/>
          <w:szCs w:val="28"/>
        </w:rPr>
        <w:t>За отчетный период степень изношенности основных фондов составила 9,3%. На относительно не высокий процент степени изношенности оказывает влияние и то, что у Общества в составе основных средств числятся земельные участки на общую сумму 88 820 тыс. руб. (или 16,8% от общей остаточной стоимости основных средств на 31.12.2014 г.), по которым амортизация (износ) не начисляется.</w:t>
      </w:r>
      <w:r w:rsidRPr="009349D1">
        <w:rPr>
          <w:rFonts w:ascii="Times New Roman" w:hAnsi="Times New Roman" w:cs="Times New Roman"/>
          <w:sz w:val="28"/>
          <w:szCs w:val="28"/>
        </w:rPr>
        <w:t xml:space="preserve"> </w:t>
      </w:r>
      <w:proofErr w:type="gramEnd"/>
    </w:p>
    <w:p w:rsidR="00E81C42" w:rsidRDefault="00E81C42" w:rsidP="00E81C42">
      <w:pPr>
        <w:pStyle w:val="a4"/>
        <w:keepLines/>
        <w:numPr>
          <w:ilvl w:val="0"/>
          <w:numId w:val="8"/>
        </w:numPr>
        <w:spacing w:after="24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Денежные средства, внесенные в уставный капитал предприятия Сахалинской областью в размере 502 400 000 рублей направлены</w:t>
      </w:r>
      <w:proofErr w:type="gramEnd"/>
      <w:r>
        <w:rPr>
          <w:rFonts w:ascii="Times New Roman" w:hAnsi="Times New Roman" w:cs="Times New Roman"/>
          <w:sz w:val="28"/>
          <w:szCs w:val="28"/>
        </w:rPr>
        <w:t xml:space="preserve"> на комплекс мероприятий по модернизации и обновлению ОПФ, показатели приведены в таблице:</w:t>
      </w:r>
    </w:p>
    <w:tbl>
      <w:tblPr>
        <w:tblW w:w="9654" w:type="dxa"/>
        <w:tblInd w:w="93" w:type="dxa"/>
        <w:tblLayout w:type="fixed"/>
        <w:tblLook w:val="04A0"/>
      </w:tblPr>
      <w:tblGrid>
        <w:gridCol w:w="560"/>
        <w:gridCol w:w="7393"/>
        <w:gridCol w:w="1701"/>
      </w:tblGrid>
      <w:tr w:rsidR="00E81C42" w:rsidRPr="00CE3CC3" w:rsidTr="00CE3CC3">
        <w:trPr>
          <w:trHeight w:val="276"/>
        </w:trPr>
        <w:tc>
          <w:tcPr>
            <w:tcW w:w="5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81C42" w:rsidRPr="00CE3CC3" w:rsidRDefault="00E81C42" w:rsidP="00CE3CC3">
            <w:pPr>
              <w:spacing w:after="0" w:line="240" w:lineRule="auto"/>
              <w:jc w:val="center"/>
              <w:rPr>
                <w:rFonts w:ascii="Times New Roman" w:eastAsia="Times New Roman" w:hAnsi="Times New Roman" w:cs="Times New Roman"/>
                <w:lang w:eastAsia="ru-RU"/>
              </w:rPr>
            </w:pPr>
            <w:r w:rsidRPr="00CE3CC3">
              <w:rPr>
                <w:rFonts w:ascii="Times New Roman" w:eastAsia="Times New Roman" w:hAnsi="Times New Roman" w:cs="Times New Roman"/>
                <w:lang w:eastAsia="ru-RU"/>
              </w:rPr>
              <w:t xml:space="preserve">№ </w:t>
            </w:r>
            <w:proofErr w:type="spellStart"/>
            <w:proofErr w:type="gramStart"/>
            <w:r w:rsidRPr="00CE3CC3">
              <w:rPr>
                <w:rFonts w:ascii="Times New Roman" w:eastAsia="Times New Roman" w:hAnsi="Times New Roman" w:cs="Times New Roman"/>
                <w:lang w:eastAsia="ru-RU"/>
              </w:rPr>
              <w:t>п</w:t>
            </w:r>
            <w:proofErr w:type="spellEnd"/>
            <w:proofErr w:type="gramEnd"/>
            <w:r w:rsidRPr="00CE3CC3">
              <w:rPr>
                <w:rFonts w:ascii="Times New Roman" w:eastAsia="Times New Roman" w:hAnsi="Times New Roman" w:cs="Times New Roman"/>
                <w:lang w:eastAsia="ru-RU"/>
              </w:rPr>
              <w:t>/</w:t>
            </w:r>
            <w:proofErr w:type="spellStart"/>
            <w:r w:rsidRPr="00CE3CC3">
              <w:rPr>
                <w:rFonts w:ascii="Times New Roman" w:eastAsia="Times New Roman" w:hAnsi="Times New Roman" w:cs="Times New Roman"/>
                <w:lang w:eastAsia="ru-RU"/>
              </w:rPr>
              <w:t>п</w:t>
            </w:r>
            <w:proofErr w:type="spellEnd"/>
          </w:p>
        </w:tc>
        <w:tc>
          <w:tcPr>
            <w:tcW w:w="73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81C42" w:rsidRPr="00CE3CC3" w:rsidRDefault="00E81C42" w:rsidP="004D6689">
            <w:pPr>
              <w:spacing w:after="0" w:line="240" w:lineRule="auto"/>
              <w:jc w:val="center"/>
              <w:rPr>
                <w:rFonts w:ascii="Times New Roman" w:eastAsia="Times New Roman" w:hAnsi="Times New Roman" w:cs="Times New Roman"/>
                <w:lang w:eastAsia="ru-RU"/>
              </w:rPr>
            </w:pPr>
            <w:r w:rsidRPr="00CE3CC3">
              <w:rPr>
                <w:rFonts w:ascii="Times New Roman" w:eastAsia="Times New Roman" w:hAnsi="Times New Roman" w:cs="Times New Roman"/>
                <w:lang w:eastAsia="ru-RU"/>
              </w:rPr>
              <w:t>Наименование инвестиций</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E81C42" w:rsidRPr="00CE3CC3" w:rsidRDefault="00E81C42" w:rsidP="004D6689">
            <w:pPr>
              <w:spacing w:after="0" w:line="240" w:lineRule="auto"/>
              <w:jc w:val="center"/>
              <w:rPr>
                <w:rFonts w:ascii="Times New Roman" w:eastAsia="Times New Roman" w:hAnsi="Times New Roman" w:cs="Times New Roman"/>
                <w:lang w:eastAsia="ru-RU"/>
              </w:rPr>
            </w:pPr>
            <w:r w:rsidRPr="00CE3CC3">
              <w:rPr>
                <w:rFonts w:ascii="Times New Roman" w:eastAsia="Times New Roman" w:hAnsi="Times New Roman" w:cs="Times New Roman"/>
                <w:lang w:eastAsia="ru-RU"/>
              </w:rPr>
              <w:t>Сумма</w:t>
            </w:r>
            <w:r w:rsidR="00CE3CC3">
              <w:rPr>
                <w:rFonts w:ascii="Times New Roman" w:eastAsia="Times New Roman" w:hAnsi="Times New Roman" w:cs="Times New Roman"/>
                <w:lang w:eastAsia="ru-RU"/>
              </w:rPr>
              <w:t xml:space="preserve"> (руб.)</w:t>
            </w:r>
            <w:r w:rsidRPr="00CE3CC3">
              <w:rPr>
                <w:rFonts w:ascii="Times New Roman" w:eastAsia="Times New Roman" w:hAnsi="Times New Roman" w:cs="Times New Roman"/>
                <w:lang w:eastAsia="ru-RU"/>
              </w:rPr>
              <w:t xml:space="preserve"> </w:t>
            </w:r>
          </w:p>
        </w:tc>
      </w:tr>
      <w:tr w:rsidR="00E81C42" w:rsidRPr="009349D1" w:rsidTr="00CE3CC3">
        <w:trPr>
          <w:trHeight w:val="276"/>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p>
        </w:tc>
        <w:tc>
          <w:tcPr>
            <w:tcW w:w="7393" w:type="dxa"/>
            <w:vMerge/>
            <w:tcBorders>
              <w:top w:val="single" w:sz="8" w:space="0" w:color="auto"/>
              <w:left w:val="single" w:sz="4" w:space="0" w:color="auto"/>
              <w:bottom w:val="single" w:sz="8" w:space="0" w:color="000000"/>
              <w:right w:val="single" w:sz="4" w:space="0" w:color="auto"/>
            </w:tcBorders>
            <w:vAlign w:val="center"/>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p>
        </w:tc>
      </w:tr>
      <w:tr w:rsidR="00E81C42" w:rsidRPr="009349D1" w:rsidTr="00CE3CC3">
        <w:trPr>
          <w:trHeight w:val="276"/>
        </w:trPr>
        <w:tc>
          <w:tcPr>
            <w:tcW w:w="560" w:type="dxa"/>
            <w:vMerge/>
            <w:tcBorders>
              <w:top w:val="single" w:sz="8" w:space="0" w:color="auto"/>
              <w:left w:val="single" w:sz="8" w:space="0" w:color="auto"/>
              <w:bottom w:val="single" w:sz="8" w:space="0" w:color="000000"/>
              <w:right w:val="single" w:sz="4" w:space="0" w:color="auto"/>
            </w:tcBorders>
            <w:vAlign w:val="center"/>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p>
        </w:tc>
        <w:tc>
          <w:tcPr>
            <w:tcW w:w="7393" w:type="dxa"/>
            <w:vMerge/>
            <w:tcBorders>
              <w:top w:val="single" w:sz="8" w:space="0" w:color="auto"/>
              <w:left w:val="single" w:sz="4" w:space="0" w:color="auto"/>
              <w:bottom w:val="single" w:sz="8" w:space="0" w:color="000000"/>
              <w:right w:val="single" w:sz="4" w:space="0" w:color="auto"/>
            </w:tcBorders>
            <w:vAlign w:val="center"/>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p>
        </w:tc>
      </w:tr>
      <w:tr w:rsidR="00E81C42" w:rsidRPr="009349D1" w:rsidTr="00CE3CC3">
        <w:trPr>
          <w:trHeight w:val="360"/>
        </w:trPr>
        <w:tc>
          <w:tcPr>
            <w:tcW w:w="96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КАПИТАЛЬНЫЙ и ТЕКУЩИЙ РЕМОНТ</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w:t>
            </w:r>
          </w:p>
        </w:tc>
        <w:tc>
          <w:tcPr>
            <w:tcW w:w="7393" w:type="dxa"/>
            <w:tcBorders>
              <w:top w:val="nil"/>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Капитальный ремонт гаража на </w:t>
            </w:r>
            <w:proofErr w:type="gramStart"/>
            <w:r w:rsidRPr="009349D1">
              <w:rPr>
                <w:rFonts w:ascii="Times New Roman" w:eastAsia="Times New Roman" w:hAnsi="Times New Roman" w:cs="Times New Roman"/>
                <w:sz w:val="24"/>
                <w:szCs w:val="24"/>
                <w:lang w:eastAsia="ru-RU"/>
              </w:rPr>
              <w:t>14</w:t>
            </w:r>
            <w:proofErr w:type="gramEnd"/>
            <w:r w:rsidRPr="009349D1">
              <w:rPr>
                <w:rFonts w:ascii="Times New Roman" w:eastAsia="Times New Roman" w:hAnsi="Times New Roman" w:cs="Times New Roman"/>
                <w:sz w:val="24"/>
                <w:szCs w:val="24"/>
                <w:lang w:eastAsia="ru-RU"/>
              </w:rPr>
              <w:t xml:space="preserve"> а/м (замена 3-х ворот)</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2 500 000</w:t>
            </w:r>
          </w:p>
        </w:tc>
      </w:tr>
      <w:tr w:rsidR="00E81C42" w:rsidRPr="009349D1" w:rsidTr="00CE3CC3">
        <w:trPr>
          <w:trHeight w:val="331"/>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CE3CC3">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Капитальный ремонт тёплой стоянки №2 (замена ворот, ремонт)</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3 500 000</w:t>
            </w:r>
          </w:p>
        </w:tc>
      </w:tr>
      <w:tr w:rsidR="00E81C42" w:rsidRPr="009349D1" w:rsidTr="00CE3CC3">
        <w:trPr>
          <w:trHeight w:val="38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Капитальный ремонт и монтаж объектов связи и пожарной сигнализации</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4 840 000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Капитальный  ремонт АБ здания ЭСТОП</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1 023 000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Капитальный ремонт теплотрассы</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1 500 000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6</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Капитальный ремонт административного здания №1</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1 593 000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7</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Капитальный ремонт силового кабеля ССО ИВПП "Свеча-3"</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2 000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8</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Текущий ремонт кабельных линий</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401 000</w:t>
            </w:r>
          </w:p>
        </w:tc>
      </w:tr>
      <w:tr w:rsidR="00E81C42" w:rsidRPr="009349D1" w:rsidTr="00CE3CC3">
        <w:trPr>
          <w:trHeight w:val="319"/>
        </w:trPr>
        <w:tc>
          <w:tcPr>
            <w:tcW w:w="7953" w:type="dxa"/>
            <w:gridSpan w:val="2"/>
            <w:tcBorders>
              <w:top w:val="nil"/>
              <w:left w:val="single" w:sz="8" w:space="0" w:color="auto"/>
              <w:bottom w:val="single" w:sz="8" w:space="0" w:color="auto"/>
              <w:right w:val="single" w:sz="4" w:space="0" w:color="000000"/>
            </w:tcBorders>
            <w:shd w:val="clear" w:color="auto" w:fill="auto"/>
            <w:vAlign w:val="bottom"/>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Итого: по капитальному и текущему ремонту</w:t>
            </w:r>
          </w:p>
        </w:tc>
        <w:tc>
          <w:tcPr>
            <w:tcW w:w="1701" w:type="dxa"/>
            <w:tcBorders>
              <w:top w:val="nil"/>
              <w:left w:val="nil"/>
              <w:bottom w:val="single" w:sz="8"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17 357 000</w:t>
            </w:r>
          </w:p>
        </w:tc>
      </w:tr>
      <w:tr w:rsidR="00E81C42" w:rsidRPr="009349D1" w:rsidTr="00CE3CC3">
        <w:trPr>
          <w:trHeight w:val="360"/>
        </w:trPr>
        <w:tc>
          <w:tcPr>
            <w:tcW w:w="96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lastRenderedPageBreak/>
              <w:t>ПРОЕКТИРОВАНИЕ</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9</w:t>
            </w:r>
          </w:p>
        </w:tc>
        <w:tc>
          <w:tcPr>
            <w:tcW w:w="7393" w:type="dxa"/>
            <w:tcBorders>
              <w:top w:val="nil"/>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Проект гаража для САБ на </w:t>
            </w:r>
            <w:proofErr w:type="gramStart"/>
            <w:r w:rsidRPr="009349D1">
              <w:rPr>
                <w:rFonts w:ascii="Times New Roman" w:eastAsia="Times New Roman" w:hAnsi="Times New Roman" w:cs="Times New Roman"/>
                <w:sz w:val="24"/>
                <w:szCs w:val="24"/>
                <w:lang w:eastAsia="ru-RU"/>
              </w:rPr>
              <w:t>4</w:t>
            </w:r>
            <w:proofErr w:type="gramEnd"/>
            <w:r w:rsidRPr="009349D1">
              <w:rPr>
                <w:rFonts w:ascii="Times New Roman" w:eastAsia="Times New Roman" w:hAnsi="Times New Roman" w:cs="Times New Roman"/>
                <w:sz w:val="24"/>
                <w:szCs w:val="24"/>
                <w:lang w:eastAsia="ru-RU"/>
              </w:rPr>
              <w:t xml:space="preserve"> а/м </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2 750 000</w:t>
            </w:r>
          </w:p>
        </w:tc>
      </w:tr>
      <w:tr w:rsidR="00E81C42" w:rsidRPr="009349D1" w:rsidTr="00CE3CC3">
        <w:trPr>
          <w:trHeight w:val="31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10</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Проект "Реконструкция  федерального сектора аэровокзала"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2 475 000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11</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Проект "Санитарно-защитная зона аэропорта Южно-Сахалинск"</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11 876 000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proofErr w:type="gramStart"/>
            <w:r w:rsidRPr="009349D1">
              <w:rPr>
                <w:rFonts w:ascii="Times New Roman" w:eastAsia="Times New Roman" w:hAnsi="Times New Roman" w:cs="Times New Roman"/>
                <w:sz w:val="24"/>
                <w:szCs w:val="24"/>
                <w:lang w:eastAsia="ru-RU"/>
              </w:rPr>
              <w:t>Проектная</w:t>
            </w:r>
            <w:proofErr w:type="gramEnd"/>
            <w:r w:rsidRPr="009349D1">
              <w:rPr>
                <w:rFonts w:ascii="Times New Roman" w:eastAsia="Times New Roman" w:hAnsi="Times New Roman" w:cs="Times New Roman"/>
                <w:sz w:val="24"/>
                <w:szCs w:val="24"/>
                <w:lang w:eastAsia="ru-RU"/>
              </w:rPr>
              <w:t xml:space="preserve"> документации по оборудование ТВ-наблюдения</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1 000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Корректировка проектной документации по Модернизации ИВПП</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6 400 000</w:t>
            </w:r>
          </w:p>
        </w:tc>
      </w:tr>
      <w:tr w:rsidR="00E81C42" w:rsidRPr="009349D1" w:rsidTr="00CE3CC3">
        <w:trPr>
          <w:trHeight w:val="58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Корректировка рабочей проектно-сметной документации по Модернизации ССО аэродрома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3 960 000</w:t>
            </w:r>
          </w:p>
        </w:tc>
      </w:tr>
      <w:tr w:rsidR="00E81C42" w:rsidRPr="009349D1" w:rsidTr="00CE3CC3">
        <w:trPr>
          <w:trHeight w:val="319"/>
        </w:trPr>
        <w:tc>
          <w:tcPr>
            <w:tcW w:w="7953" w:type="dxa"/>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Итого по проектированию</w:t>
            </w:r>
          </w:p>
        </w:tc>
        <w:tc>
          <w:tcPr>
            <w:tcW w:w="1701" w:type="dxa"/>
            <w:tcBorders>
              <w:top w:val="nil"/>
              <w:left w:val="nil"/>
              <w:bottom w:val="single" w:sz="8"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28 461 000</w:t>
            </w:r>
          </w:p>
        </w:tc>
      </w:tr>
      <w:tr w:rsidR="00E81C42" w:rsidRPr="009349D1" w:rsidTr="00CE3CC3">
        <w:trPr>
          <w:trHeight w:val="360"/>
        </w:trPr>
        <w:tc>
          <w:tcPr>
            <w:tcW w:w="965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РЕКОНСТРУКЦИЯ и СТРОИТЕЛЬСТВО</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Перевод электроснабжения с ЦРП на ТП-ТО</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4 478 000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Строительство стоянки на </w:t>
            </w:r>
            <w:proofErr w:type="gramStart"/>
            <w:r w:rsidRPr="009349D1">
              <w:rPr>
                <w:rFonts w:ascii="Times New Roman" w:eastAsia="Times New Roman" w:hAnsi="Times New Roman" w:cs="Times New Roman"/>
                <w:sz w:val="24"/>
                <w:szCs w:val="24"/>
                <w:lang w:eastAsia="ru-RU"/>
              </w:rPr>
              <w:t>350</w:t>
            </w:r>
            <w:proofErr w:type="gramEnd"/>
            <w:r w:rsidRPr="009349D1">
              <w:rPr>
                <w:rFonts w:ascii="Times New Roman" w:eastAsia="Times New Roman" w:hAnsi="Times New Roman" w:cs="Times New Roman"/>
                <w:sz w:val="24"/>
                <w:szCs w:val="24"/>
                <w:lang w:eastAsia="ru-RU"/>
              </w:rPr>
              <w:t xml:space="preserve"> а/м с проектом и схемой движения</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87 845 000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15</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Капитальное строительство</w:t>
            </w:r>
            <w:r w:rsidRPr="009349D1">
              <w:rPr>
                <w:rFonts w:ascii="Times New Roman" w:eastAsia="Times New Roman" w:hAnsi="Times New Roman" w:cs="Times New Roman"/>
                <w:sz w:val="24"/>
                <w:szCs w:val="24"/>
                <w:lang w:eastAsia="ru-RU"/>
              </w:rPr>
              <w:t xml:space="preserve"> крытой </w:t>
            </w:r>
            <w:proofErr w:type="gramStart"/>
            <w:r w:rsidRPr="009349D1">
              <w:rPr>
                <w:rFonts w:ascii="Times New Roman" w:eastAsia="Times New Roman" w:hAnsi="Times New Roman" w:cs="Times New Roman"/>
                <w:sz w:val="24"/>
                <w:szCs w:val="24"/>
                <w:lang w:eastAsia="ru-RU"/>
              </w:rPr>
              <w:t>стоянки</w:t>
            </w:r>
            <w:proofErr w:type="gramEnd"/>
            <w:r w:rsidRPr="009349D1">
              <w:rPr>
                <w:rFonts w:ascii="Times New Roman" w:eastAsia="Times New Roman" w:hAnsi="Times New Roman" w:cs="Times New Roman"/>
                <w:sz w:val="24"/>
                <w:szCs w:val="24"/>
                <w:lang w:eastAsia="ru-RU"/>
              </w:rPr>
              <w:t xml:space="preserve"> а/м для ЭСТОП</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2 999 600</w:t>
            </w:r>
          </w:p>
        </w:tc>
      </w:tr>
      <w:tr w:rsidR="00E81C42" w:rsidRPr="009349D1" w:rsidTr="00CE3CC3">
        <w:trPr>
          <w:trHeight w:val="52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16</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Вынос автомобильной дороги в/</w:t>
            </w:r>
            <w:proofErr w:type="gramStart"/>
            <w:r w:rsidRPr="009349D1">
              <w:rPr>
                <w:rFonts w:ascii="Times New Roman" w:eastAsia="Times New Roman" w:hAnsi="Times New Roman" w:cs="Times New Roman"/>
                <w:sz w:val="24"/>
                <w:szCs w:val="24"/>
                <w:lang w:eastAsia="ru-RU"/>
              </w:rPr>
              <w:t>ч</w:t>
            </w:r>
            <w:proofErr w:type="gramEnd"/>
            <w:r w:rsidRPr="009349D1">
              <w:rPr>
                <w:rFonts w:ascii="Times New Roman" w:eastAsia="Times New Roman" w:hAnsi="Times New Roman" w:cs="Times New Roman"/>
                <w:sz w:val="24"/>
                <w:szCs w:val="24"/>
                <w:lang w:eastAsia="ru-RU"/>
              </w:rPr>
              <w:t xml:space="preserve"> 2199 с территории застройки аэропорта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3 100 000</w:t>
            </w:r>
          </w:p>
        </w:tc>
      </w:tr>
      <w:tr w:rsidR="00E81C42" w:rsidRPr="009349D1" w:rsidTr="00CE3CC3">
        <w:trPr>
          <w:trHeight w:val="52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17</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Реконструкция  федерального сектора</w:t>
            </w:r>
            <w:proofErr w:type="gramStart"/>
            <w:r w:rsidRPr="009349D1">
              <w:rPr>
                <w:rFonts w:ascii="Times New Roman" w:eastAsia="Times New Roman" w:hAnsi="Times New Roman" w:cs="Times New Roman"/>
                <w:sz w:val="24"/>
                <w:szCs w:val="24"/>
                <w:lang w:eastAsia="ru-RU"/>
              </w:rPr>
              <w:t xml:space="preserve"> .</w:t>
            </w:r>
            <w:proofErr w:type="gramEnd"/>
            <w:r w:rsidRPr="009349D1">
              <w:rPr>
                <w:rFonts w:ascii="Times New Roman" w:eastAsia="Times New Roman" w:hAnsi="Times New Roman" w:cs="Times New Roman"/>
                <w:sz w:val="24"/>
                <w:szCs w:val="24"/>
                <w:lang w:eastAsia="ru-RU"/>
              </w:rPr>
              <w:t xml:space="preserve"> Помещения в здании аэровокзала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55 000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52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18</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Реконструкция щитовой РУ-0,4 кВ. Помещение в здании федерального сектора аэровокзала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4 478 000</w:t>
            </w:r>
          </w:p>
        </w:tc>
      </w:tr>
      <w:tr w:rsidR="00E81C42" w:rsidRPr="009349D1" w:rsidTr="00CE3CC3">
        <w:trPr>
          <w:trHeight w:val="31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19</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Реконструкция инженерных сетей от котельной до адм</w:t>
            </w:r>
            <w:r>
              <w:rPr>
                <w:rFonts w:ascii="Times New Roman" w:eastAsia="Times New Roman" w:hAnsi="Times New Roman" w:cs="Times New Roman"/>
                <w:sz w:val="24"/>
                <w:szCs w:val="24"/>
                <w:lang w:eastAsia="ru-RU"/>
              </w:rPr>
              <w:t xml:space="preserve">инистративного </w:t>
            </w:r>
            <w:r w:rsidRPr="009349D1">
              <w:rPr>
                <w:rFonts w:ascii="Times New Roman" w:eastAsia="Times New Roman" w:hAnsi="Times New Roman" w:cs="Times New Roman"/>
                <w:sz w:val="24"/>
                <w:szCs w:val="24"/>
                <w:lang w:eastAsia="ru-RU"/>
              </w:rPr>
              <w:t>здания №1</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20 000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20</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Реконструкция участка ограждения аэродрома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2 741 000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21</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Реконструкция и ремонт существующих искус</w:t>
            </w:r>
            <w:r>
              <w:rPr>
                <w:rFonts w:ascii="Times New Roman" w:eastAsia="Times New Roman" w:hAnsi="Times New Roman" w:cs="Times New Roman"/>
                <w:sz w:val="24"/>
                <w:szCs w:val="24"/>
                <w:lang w:eastAsia="ru-RU"/>
              </w:rPr>
              <w:t>с</w:t>
            </w:r>
            <w:r w:rsidRPr="009349D1">
              <w:rPr>
                <w:rFonts w:ascii="Times New Roman" w:eastAsia="Times New Roman" w:hAnsi="Times New Roman" w:cs="Times New Roman"/>
                <w:sz w:val="24"/>
                <w:szCs w:val="24"/>
                <w:lang w:eastAsia="ru-RU"/>
              </w:rPr>
              <w:t>твенных покрытий</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26 518 000</w:t>
            </w:r>
          </w:p>
        </w:tc>
      </w:tr>
      <w:tr w:rsidR="00E81C42" w:rsidRPr="009349D1" w:rsidTr="00CE3CC3">
        <w:trPr>
          <w:trHeight w:val="319"/>
        </w:trPr>
        <w:tc>
          <w:tcPr>
            <w:tcW w:w="7953" w:type="dxa"/>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Итого по реконструкции</w:t>
            </w:r>
          </w:p>
        </w:tc>
        <w:tc>
          <w:tcPr>
            <w:tcW w:w="1701" w:type="dxa"/>
            <w:tcBorders>
              <w:top w:val="nil"/>
              <w:left w:val="nil"/>
              <w:bottom w:val="single" w:sz="8"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207 159 600</w:t>
            </w:r>
          </w:p>
        </w:tc>
      </w:tr>
      <w:tr w:rsidR="00E81C42" w:rsidRPr="009349D1" w:rsidTr="00CE3CC3">
        <w:trPr>
          <w:trHeight w:val="360"/>
        </w:trPr>
        <w:tc>
          <w:tcPr>
            <w:tcW w:w="965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81C42" w:rsidRPr="009349D1" w:rsidRDefault="00E81C42" w:rsidP="004D6689">
            <w:pPr>
              <w:spacing w:after="0" w:line="240" w:lineRule="auto"/>
              <w:jc w:val="center"/>
              <w:outlineLvl w:val="1"/>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 xml:space="preserve">ОБОРУДОВАНИЕ </w:t>
            </w:r>
          </w:p>
        </w:tc>
      </w:tr>
      <w:tr w:rsidR="00E81C42" w:rsidRPr="009349D1" w:rsidTr="00CE3CC3">
        <w:trPr>
          <w:trHeight w:val="525"/>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Технологическое оборудование для регистрации пассажиров и багажа.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51 600 000</w:t>
            </w:r>
          </w:p>
        </w:tc>
      </w:tr>
      <w:tr w:rsidR="00E81C42" w:rsidRPr="009349D1" w:rsidTr="00CE3CC3">
        <w:trPr>
          <w:trHeight w:val="319"/>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Котел для теплоснабжения и ГВС (вместе с монтажными работами)</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4 500 000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Моющая </w:t>
            </w:r>
            <w:proofErr w:type="spellStart"/>
            <w:r w:rsidRPr="009349D1">
              <w:rPr>
                <w:rFonts w:ascii="Times New Roman" w:eastAsia="Times New Roman" w:hAnsi="Times New Roman" w:cs="Times New Roman"/>
                <w:sz w:val="24"/>
                <w:szCs w:val="24"/>
                <w:lang w:eastAsia="ru-RU"/>
              </w:rPr>
              <w:t>ваккумно-подметальная</w:t>
            </w:r>
            <w:proofErr w:type="spellEnd"/>
            <w:r w:rsidRPr="009349D1">
              <w:rPr>
                <w:rFonts w:ascii="Times New Roman" w:eastAsia="Times New Roman" w:hAnsi="Times New Roman" w:cs="Times New Roman"/>
                <w:sz w:val="24"/>
                <w:szCs w:val="24"/>
                <w:lang w:eastAsia="ru-RU"/>
              </w:rPr>
              <w:t xml:space="preserve"> уборочная машина </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27 615 000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25</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Трактор типа VALTRA с навесным оборудованием</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14 150 000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26</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Погрузчик вилочный г/</w:t>
            </w:r>
            <w:proofErr w:type="spellStart"/>
            <w:proofErr w:type="gramStart"/>
            <w:r w:rsidRPr="009349D1">
              <w:rPr>
                <w:rFonts w:ascii="Times New Roman" w:eastAsia="Times New Roman" w:hAnsi="Times New Roman" w:cs="Times New Roman"/>
                <w:sz w:val="24"/>
                <w:szCs w:val="24"/>
                <w:lang w:eastAsia="ru-RU"/>
              </w:rPr>
              <w:t>п</w:t>
            </w:r>
            <w:proofErr w:type="spellEnd"/>
            <w:proofErr w:type="gramEnd"/>
            <w:r w:rsidRPr="009349D1">
              <w:rPr>
                <w:rFonts w:ascii="Times New Roman" w:eastAsia="Times New Roman" w:hAnsi="Times New Roman" w:cs="Times New Roman"/>
                <w:sz w:val="24"/>
                <w:szCs w:val="24"/>
                <w:lang w:eastAsia="ru-RU"/>
              </w:rPr>
              <w:t xml:space="preserve"> 3-5 тонн</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2 000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27</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Автокран г/</w:t>
            </w:r>
            <w:proofErr w:type="spellStart"/>
            <w:proofErr w:type="gramStart"/>
            <w:r w:rsidRPr="009349D1">
              <w:rPr>
                <w:rFonts w:ascii="Times New Roman" w:eastAsia="Times New Roman" w:hAnsi="Times New Roman" w:cs="Times New Roman"/>
                <w:sz w:val="24"/>
                <w:szCs w:val="24"/>
                <w:lang w:eastAsia="ru-RU"/>
              </w:rPr>
              <w:t>п</w:t>
            </w:r>
            <w:proofErr w:type="spellEnd"/>
            <w:proofErr w:type="gramEnd"/>
            <w:r w:rsidRPr="009349D1">
              <w:rPr>
                <w:rFonts w:ascii="Times New Roman" w:eastAsia="Times New Roman" w:hAnsi="Times New Roman" w:cs="Times New Roman"/>
                <w:sz w:val="24"/>
                <w:szCs w:val="24"/>
                <w:lang w:eastAsia="ru-RU"/>
              </w:rPr>
              <w:t xml:space="preserve"> до 40 т.</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13 000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28</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Трактор МТЗ 1221.2 с валом отбора мощности</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1 700 000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29</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Фреза дорожн</w:t>
            </w:r>
            <w:r>
              <w:rPr>
                <w:rFonts w:ascii="Times New Roman" w:eastAsia="Times New Roman" w:hAnsi="Times New Roman" w:cs="Times New Roman"/>
                <w:sz w:val="24"/>
                <w:szCs w:val="24"/>
                <w:lang w:eastAsia="ru-RU"/>
              </w:rPr>
              <w:t xml:space="preserve">ая </w:t>
            </w:r>
            <w:proofErr w:type="spellStart"/>
            <w:r w:rsidRPr="009349D1">
              <w:rPr>
                <w:rFonts w:ascii="Times New Roman" w:eastAsia="Times New Roman" w:hAnsi="Times New Roman" w:cs="Times New Roman"/>
                <w:sz w:val="24"/>
                <w:szCs w:val="24"/>
                <w:lang w:eastAsia="ru-RU"/>
              </w:rPr>
              <w:t>нав</w:t>
            </w:r>
            <w:proofErr w:type="spellEnd"/>
            <w:r w:rsidRPr="009349D1">
              <w:rPr>
                <w:rFonts w:ascii="Times New Roman" w:eastAsia="Times New Roman" w:hAnsi="Times New Roman" w:cs="Times New Roman"/>
                <w:sz w:val="24"/>
                <w:szCs w:val="24"/>
                <w:lang w:eastAsia="ru-RU"/>
              </w:rPr>
              <w:t>. ДЭМ-121 (</w:t>
            </w:r>
            <w:proofErr w:type="spellStart"/>
            <w:r w:rsidRPr="009349D1">
              <w:rPr>
                <w:rFonts w:ascii="Times New Roman" w:eastAsia="Times New Roman" w:hAnsi="Times New Roman" w:cs="Times New Roman"/>
                <w:sz w:val="24"/>
                <w:szCs w:val="24"/>
                <w:lang w:eastAsia="ru-RU"/>
              </w:rPr>
              <w:t>приц</w:t>
            </w:r>
            <w:proofErr w:type="spellEnd"/>
            <w:r w:rsidRPr="009349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9349D1">
              <w:rPr>
                <w:rFonts w:ascii="Times New Roman" w:eastAsia="Times New Roman" w:hAnsi="Times New Roman" w:cs="Times New Roman"/>
                <w:sz w:val="24"/>
                <w:szCs w:val="24"/>
                <w:lang w:eastAsia="ru-RU"/>
              </w:rPr>
              <w:t>оборуд</w:t>
            </w:r>
            <w:proofErr w:type="spellEnd"/>
            <w:r w:rsidRPr="009349D1">
              <w:rPr>
                <w:rFonts w:ascii="Times New Roman" w:eastAsia="Times New Roman" w:hAnsi="Times New Roman" w:cs="Times New Roman"/>
                <w:sz w:val="24"/>
                <w:szCs w:val="24"/>
                <w:lang w:eastAsia="ru-RU"/>
              </w:rPr>
              <w:t>. к МТЗ)</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400 </w:t>
            </w:r>
            <w:proofErr w:type="spellStart"/>
            <w:r w:rsidRPr="009349D1">
              <w:rPr>
                <w:rFonts w:ascii="Times New Roman" w:eastAsia="Times New Roman" w:hAnsi="Times New Roman" w:cs="Times New Roman"/>
                <w:sz w:val="24"/>
                <w:szCs w:val="24"/>
                <w:lang w:eastAsia="ru-RU"/>
              </w:rPr>
              <w:t>400</w:t>
            </w:r>
            <w:proofErr w:type="spellEnd"/>
          </w:p>
        </w:tc>
      </w:tr>
      <w:tr w:rsidR="00E81C42" w:rsidRPr="009349D1" w:rsidTr="00CE3CC3">
        <w:trPr>
          <w:trHeight w:val="322"/>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30</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Комплект приспособления для буксировки аварийных </w:t>
            </w:r>
            <w:proofErr w:type="gramStart"/>
            <w:r>
              <w:rPr>
                <w:rFonts w:ascii="Times New Roman" w:eastAsia="Times New Roman" w:hAnsi="Times New Roman" w:cs="Times New Roman"/>
                <w:sz w:val="24"/>
                <w:szCs w:val="24"/>
                <w:lang w:eastAsia="ru-RU"/>
              </w:rPr>
              <w:t>ВС</w:t>
            </w:r>
            <w:proofErr w:type="gramEnd"/>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31</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Комплект оборудования на узел учета </w:t>
            </w:r>
            <w:proofErr w:type="spellStart"/>
            <w:r w:rsidRPr="009349D1">
              <w:rPr>
                <w:rFonts w:ascii="Times New Roman" w:eastAsia="Times New Roman" w:hAnsi="Times New Roman" w:cs="Times New Roman"/>
                <w:sz w:val="24"/>
                <w:szCs w:val="24"/>
                <w:lang w:eastAsia="ru-RU"/>
              </w:rPr>
              <w:t>тепл</w:t>
            </w:r>
            <w:proofErr w:type="spellEnd"/>
            <w:r w:rsidRPr="009349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49D1">
              <w:rPr>
                <w:rFonts w:ascii="Times New Roman" w:eastAsia="Times New Roman" w:hAnsi="Times New Roman" w:cs="Times New Roman"/>
                <w:sz w:val="24"/>
                <w:szCs w:val="24"/>
                <w:lang w:eastAsia="ru-RU"/>
              </w:rPr>
              <w:t>энергии</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Снегоочиститель плужно-щеточный </w:t>
            </w:r>
            <w:proofErr w:type="spellStart"/>
            <w:r w:rsidRPr="009349D1">
              <w:rPr>
                <w:rFonts w:ascii="Times New Roman" w:eastAsia="Times New Roman" w:hAnsi="Times New Roman" w:cs="Times New Roman"/>
                <w:sz w:val="24"/>
                <w:szCs w:val="24"/>
                <w:lang w:eastAsia="ru-RU"/>
              </w:rPr>
              <w:t>Фрезия</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13 430 000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Снегоочиститель фрезерно-роторный </w:t>
            </w:r>
            <w:proofErr w:type="spellStart"/>
            <w:r w:rsidRPr="009349D1">
              <w:rPr>
                <w:rFonts w:ascii="Times New Roman" w:eastAsia="Times New Roman" w:hAnsi="Times New Roman" w:cs="Times New Roman"/>
                <w:sz w:val="24"/>
                <w:szCs w:val="24"/>
                <w:lang w:eastAsia="ru-RU"/>
              </w:rPr>
              <w:t>Фрезия</w:t>
            </w:r>
            <w:proofErr w:type="spellEnd"/>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12 062 000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Аппарат высоковольтных импульсов АВИ-32-2</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1 200 000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35</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Сети связи СДУ  ССО. ССО аэродрома.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37 200 000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36</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Установка глис</w:t>
            </w:r>
            <w:r>
              <w:rPr>
                <w:rFonts w:ascii="Times New Roman" w:eastAsia="Times New Roman" w:hAnsi="Times New Roman" w:cs="Times New Roman"/>
                <w:sz w:val="24"/>
                <w:szCs w:val="24"/>
                <w:lang w:eastAsia="ru-RU"/>
              </w:rPr>
              <w:t>с</w:t>
            </w:r>
            <w:r w:rsidRPr="009349D1">
              <w:rPr>
                <w:rFonts w:ascii="Times New Roman" w:eastAsia="Times New Roman" w:hAnsi="Times New Roman" w:cs="Times New Roman"/>
                <w:sz w:val="24"/>
                <w:szCs w:val="24"/>
                <w:lang w:eastAsia="ru-RU"/>
              </w:rPr>
              <w:t xml:space="preserve">адных огней PAPI </w:t>
            </w:r>
            <w:proofErr w:type="spellStart"/>
            <w:r w:rsidRPr="009349D1">
              <w:rPr>
                <w:rFonts w:ascii="Times New Roman" w:eastAsia="Times New Roman" w:hAnsi="Times New Roman" w:cs="Times New Roman"/>
                <w:sz w:val="24"/>
                <w:szCs w:val="24"/>
                <w:lang w:eastAsia="ru-RU"/>
              </w:rPr>
              <w:t>c</w:t>
            </w:r>
            <w:proofErr w:type="spellEnd"/>
            <w:r w:rsidRPr="009349D1">
              <w:rPr>
                <w:rFonts w:ascii="Times New Roman" w:eastAsia="Times New Roman" w:hAnsi="Times New Roman" w:cs="Times New Roman"/>
                <w:sz w:val="24"/>
                <w:szCs w:val="24"/>
                <w:lang w:eastAsia="ru-RU"/>
              </w:rPr>
              <w:t xml:space="preserve"> MK-12 град </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6 500 000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37</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Модуль расширения дискового хранилища данных</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289 000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38</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Коммутатор потоков</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39</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Щёточная машинка</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80 000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40</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Раздельщик трещин </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120 000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lastRenderedPageBreak/>
              <w:t>41</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Планировщик поверхностей</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Монтажный стол (для пайки) с устройством </w:t>
            </w:r>
            <w:proofErr w:type="spellStart"/>
            <w:r w:rsidRPr="009349D1">
              <w:rPr>
                <w:rFonts w:ascii="Times New Roman" w:eastAsia="Times New Roman" w:hAnsi="Times New Roman" w:cs="Times New Roman"/>
                <w:sz w:val="24"/>
                <w:szCs w:val="24"/>
                <w:lang w:eastAsia="ru-RU"/>
              </w:rPr>
              <w:t>местн</w:t>
            </w:r>
            <w:proofErr w:type="spellEnd"/>
            <w:r w:rsidRPr="009349D1">
              <w:rPr>
                <w:rFonts w:ascii="Times New Roman" w:eastAsia="Times New Roman" w:hAnsi="Times New Roman" w:cs="Times New Roman"/>
                <w:sz w:val="24"/>
                <w:szCs w:val="24"/>
                <w:lang w:eastAsia="ru-RU"/>
              </w:rPr>
              <w:t>. вытяжки</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120 000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Монитор с диагональю 102 см для вывода мнемосхем</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65 000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Рефлектометр "РЕЙС-305"</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100 000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45</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Кусачки гидравлические МКГ-80</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85 000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46</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Расширитель средний гидравлический МРСГ-80</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267 000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47</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Кондиционер</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50 000</w:t>
            </w:r>
          </w:p>
        </w:tc>
      </w:tr>
      <w:tr w:rsidR="00E81C42" w:rsidRPr="009349D1" w:rsidTr="00CE3CC3">
        <w:trPr>
          <w:trHeight w:val="319"/>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48</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Проектор</w:t>
            </w:r>
          </w:p>
        </w:tc>
        <w:tc>
          <w:tcPr>
            <w:tcW w:w="1701" w:type="dxa"/>
            <w:tcBorders>
              <w:top w:val="nil"/>
              <w:left w:val="nil"/>
              <w:bottom w:val="single" w:sz="4"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outlineLvl w:val="1"/>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40 000</w:t>
            </w:r>
          </w:p>
        </w:tc>
      </w:tr>
      <w:tr w:rsidR="00E81C42" w:rsidRPr="009349D1" w:rsidTr="00CE3CC3">
        <w:trPr>
          <w:trHeight w:val="319"/>
        </w:trPr>
        <w:tc>
          <w:tcPr>
            <w:tcW w:w="7953"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E81C42" w:rsidRPr="009349D1" w:rsidRDefault="00E81C42" w:rsidP="004D6689">
            <w:pPr>
              <w:spacing w:after="0" w:line="240" w:lineRule="auto"/>
              <w:jc w:val="center"/>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Итого оборудования</w:t>
            </w:r>
          </w:p>
        </w:tc>
        <w:tc>
          <w:tcPr>
            <w:tcW w:w="1701" w:type="dxa"/>
            <w:tcBorders>
              <w:top w:val="nil"/>
              <w:left w:val="nil"/>
              <w:bottom w:val="single" w:sz="8"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187 873 400</w:t>
            </w:r>
          </w:p>
        </w:tc>
      </w:tr>
      <w:tr w:rsidR="00E81C42" w:rsidRPr="009349D1" w:rsidTr="00CE3CC3">
        <w:trPr>
          <w:trHeight w:val="319"/>
        </w:trPr>
        <w:tc>
          <w:tcPr>
            <w:tcW w:w="7953" w:type="dxa"/>
            <w:gridSpan w:val="2"/>
            <w:tcBorders>
              <w:top w:val="single" w:sz="8" w:space="0" w:color="auto"/>
              <w:left w:val="single" w:sz="8" w:space="0" w:color="auto"/>
              <w:bottom w:val="single" w:sz="8" w:space="0" w:color="auto"/>
              <w:right w:val="nil"/>
            </w:tcBorders>
            <w:shd w:val="clear" w:color="auto" w:fill="auto"/>
            <w:noWrap/>
            <w:vAlign w:val="bottom"/>
            <w:hideMark/>
          </w:tcPr>
          <w:p w:rsidR="00E81C42" w:rsidRPr="009349D1" w:rsidRDefault="00E81C42" w:rsidP="004D6689">
            <w:pPr>
              <w:spacing w:after="0" w:line="240" w:lineRule="auto"/>
              <w:jc w:val="center"/>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ВСЕГО за 2014г:</w:t>
            </w:r>
          </w:p>
        </w:tc>
        <w:tc>
          <w:tcPr>
            <w:tcW w:w="1701" w:type="dxa"/>
            <w:tcBorders>
              <w:top w:val="nil"/>
              <w:left w:val="nil"/>
              <w:bottom w:val="single" w:sz="8" w:space="0" w:color="auto"/>
              <w:right w:val="single" w:sz="8"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440 851 000</w:t>
            </w:r>
          </w:p>
        </w:tc>
      </w:tr>
      <w:tr w:rsidR="00E81C42" w:rsidRPr="009349D1" w:rsidTr="00CE3CC3">
        <w:trPr>
          <w:trHeight w:val="330"/>
        </w:trPr>
        <w:tc>
          <w:tcPr>
            <w:tcW w:w="9654" w:type="dxa"/>
            <w:gridSpan w:val="3"/>
            <w:tcBorders>
              <w:top w:val="nil"/>
              <w:left w:val="nil"/>
              <w:bottom w:val="single" w:sz="4" w:space="0" w:color="auto"/>
              <w:right w:val="nil"/>
            </w:tcBorders>
            <w:shd w:val="clear" w:color="auto" w:fill="auto"/>
            <w:noWrap/>
            <w:vAlign w:val="center"/>
            <w:hideMark/>
          </w:tcPr>
          <w:p w:rsidR="00E81C42" w:rsidRPr="009349D1" w:rsidRDefault="00E81C42" w:rsidP="004D6689">
            <w:pPr>
              <w:spacing w:after="0" w:line="240" w:lineRule="auto"/>
              <w:jc w:val="center"/>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ПЕРЕНЕСЕНО исполнение  на 2015г</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05. Промывка скважин №1 и №4</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980 000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15. Авиадвигатели для аэродромной службы (2 шт.)</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1 408 000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16. Переносной  R-телевизионный комплекс Колибри-150ТВ</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766 000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18. Оперативный автомобиль повышенной проходимости</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3 630 000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22. Сварочный генератор SDMO VX 200/4 H-C</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100 000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6</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30. </w:t>
            </w:r>
            <w:proofErr w:type="spellStart"/>
            <w:r w:rsidRPr="009349D1">
              <w:rPr>
                <w:rFonts w:ascii="Times New Roman" w:eastAsia="Times New Roman" w:hAnsi="Times New Roman" w:cs="Times New Roman"/>
                <w:sz w:val="24"/>
                <w:szCs w:val="24"/>
                <w:lang w:eastAsia="ru-RU"/>
              </w:rPr>
              <w:t>Рек-ция</w:t>
            </w:r>
            <w:proofErr w:type="spellEnd"/>
            <w:r w:rsidRPr="009349D1">
              <w:rPr>
                <w:rFonts w:ascii="Times New Roman" w:eastAsia="Times New Roman" w:hAnsi="Times New Roman" w:cs="Times New Roman"/>
                <w:sz w:val="24"/>
                <w:szCs w:val="24"/>
                <w:lang w:eastAsia="ru-RU"/>
              </w:rPr>
              <w:t xml:space="preserve"> фасада гостиницы и </w:t>
            </w:r>
            <w:proofErr w:type="spellStart"/>
            <w:r w:rsidRPr="009349D1">
              <w:rPr>
                <w:rFonts w:ascii="Times New Roman" w:eastAsia="Times New Roman" w:hAnsi="Times New Roman" w:cs="Times New Roman"/>
                <w:sz w:val="24"/>
                <w:szCs w:val="24"/>
                <w:lang w:eastAsia="ru-RU"/>
              </w:rPr>
              <w:t>админ</w:t>
            </w:r>
            <w:proofErr w:type="spellEnd"/>
            <w:r w:rsidRPr="009349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49D1">
              <w:rPr>
                <w:rFonts w:ascii="Times New Roman" w:eastAsia="Times New Roman" w:hAnsi="Times New Roman" w:cs="Times New Roman"/>
                <w:sz w:val="24"/>
                <w:szCs w:val="24"/>
                <w:lang w:eastAsia="ru-RU"/>
              </w:rPr>
              <w:t>здания №2</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46 000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7</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35. </w:t>
            </w:r>
            <w:proofErr w:type="spellStart"/>
            <w:r w:rsidRPr="009349D1">
              <w:rPr>
                <w:rFonts w:ascii="Times New Roman" w:eastAsia="Times New Roman" w:hAnsi="Times New Roman" w:cs="Times New Roman"/>
                <w:sz w:val="24"/>
                <w:szCs w:val="24"/>
                <w:lang w:eastAsia="ru-RU"/>
              </w:rPr>
              <w:t>Грузопасс</w:t>
            </w:r>
            <w:proofErr w:type="spellEnd"/>
            <w:r w:rsidRPr="009349D1">
              <w:rPr>
                <w:rFonts w:ascii="Times New Roman" w:eastAsia="Times New Roman" w:hAnsi="Times New Roman" w:cs="Times New Roman"/>
                <w:sz w:val="24"/>
                <w:szCs w:val="24"/>
                <w:lang w:eastAsia="ru-RU"/>
              </w:rPr>
              <w:t>. а/</w:t>
            </w:r>
            <w:proofErr w:type="gramStart"/>
            <w:r w:rsidRPr="009349D1">
              <w:rPr>
                <w:rFonts w:ascii="Times New Roman" w:eastAsia="Times New Roman" w:hAnsi="Times New Roman" w:cs="Times New Roman"/>
                <w:sz w:val="24"/>
                <w:szCs w:val="24"/>
                <w:lang w:eastAsia="ru-RU"/>
              </w:rPr>
              <w:t>м</w:t>
            </w:r>
            <w:proofErr w:type="gramEnd"/>
            <w:r w:rsidRPr="009349D1">
              <w:rPr>
                <w:rFonts w:ascii="Times New Roman" w:eastAsia="Times New Roman" w:hAnsi="Times New Roman" w:cs="Times New Roman"/>
                <w:sz w:val="24"/>
                <w:szCs w:val="24"/>
                <w:lang w:eastAsia="ru-RU"/>
              </w:rPr>
              <w:t xml:space="preserve"> повышенной проход. со сдвоенной</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950 000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8</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40. Микроавтобус для ВИП пассажиров</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4 000 </w:t>
            </w:r>
            <w:proofErr w:type="spellStart"/>
            <w:r w:rsidRPr="009349D1">
              <w:rPr>
                <w:rFonts w:ascii="Times New Roman" w:eastAsia="Times New Roman" w:hAnsi="Times New Roman" w:cs="Times New Roman"/>
                <w:sz w:val="24"/>
                <w:szCs w:val="24"/>
                <w:lang w:eastAsia="ru-RU"/>
              </w:rPr>
              <w:t>000</w:t>
            </w:r>
            <w:proofErr w:type="spellEnd"/>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9</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41. Проект «Крытая стоянка для хранения 18 </w:t>
            </w:r>
            <w:proofErr w:type="gramStart"/>
            <w:r w:rsidRPr="009349D1">
              <w:rPr>
                <w:rFonts w:ascii="Times New Roman" w:eastAsia="Times New Roman" w:hAnsi="Times New Roman" w:cs="Times New Roman"/>
                <w:sz w:val="24"/>
                <w:szCs w:val="24"/>
                <w:lang w:eastAsia="ru-RU"/>
              </w:rPr>
              <w:t>единиц</w:t>
            </w:r>
            <w:proofErr w:type="gramEnd"/>
            <w:r w:rsidRPr="009349D1">
              <w:rPr>
                <w:rFonts w:ascii="Times New Roman" w:eastAsia="Times New Roman" w:hAnsi="Times New Roman" w:cs="Times New Roman"/>
                <w:sz w:val="24"/>
                <w:szCs w:val="24"/>
                <w:lang w:eastAsia="ru-RU"/>
              </w:rPr>
              <w:t xml:space="preserve"> а/м"</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2 985 000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10</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48. Сервер для </w:t>
            </w:r>
            <w:proofErr w:type="spellStart"/>
            <w:r w:rsidRPr="009349D1">
              <w:rPr>
                <w:rFonts w:ascii="Times New Roman" w:eastAsia="Times New Roman" w:hAnsi="Times New Roman" w:cs="Times New Roman"/>
                <w:sz w:val="24"/>
                <w:szCs w:val="24"/>
                <w:lang w:eastAsia="ru-RU"/>
              </w:rPr>
              <w:t>обес-ния</w:t>
            </w:r>
            <w:proofErr w:type="spellEnd"/>
            <w:r w:rsidRPr="009349D1">
              <w:rPr>
                <w:rFonts w:ascii="Times New Roman" w:eastAsia="Times New Roman" w:hAnsi="Times New Roman" w:cs="Times New Roman"/>
                <w:sz w:val="24"/>
                <w:szCs w:val="24"/>
                <w:lang w:eastAsia="ru-RU"/>
              </w:rPr>
              <w:t xml:space="preserve"> доступа и хранения перс</w:t>
            </w:r>
            <w:proofErr w:type="gramStart"/>
            <w:r w:rsidRPr="009349D1">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9349D1">
              <w:rPr>
                <w:rFonts w:ascii="Times New Roman" w:eastAsia="Times New Roman" w:hAnsi="Times New Roman" w:cs="Times New Roman"/>
                <w:sz w:val="24"/>
                <w:szCs w:val="24"/>
                <w:lang w:eastAsia="ru-RU"/>
              </w:rPr>
              <w:t>д</w:t>
            </w:r>
            <w:proofErr w:type="gramEnd"/>
            <w:r w:rsidRPr="009349D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нных</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150 000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11</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 xml:space="preserve">50. </w:t>
            </w:r>
            <w:proofErr w:type="spellStart"/>
            <w:r w:rsidRPr="009349D1">
              <w:rPr>
                <w:rFonts w:ascii="Times New Roman" w:eastAsia="Times New Roman" w:hAnsi="Times New Roman" w:cs="Times New Roman"/>
                <w:sz w:val="24"/>
                <w:szCs w:val="24"/>
                <w:lang w:eastAsia="ru-RU"/>
              </w:rPr>
              <w:t>Обор-ние</w:t>
            </w:r>
            <w:proofErr w:type="spellEnd"/>
            <w:r w:rsidRPr="009349D1">
              <w:rPr>
                <w:rFonts w:ascii="Times New Roman" w:eastAsia="Times New Roman" w:hAnsi="Times New Roman" w:cs="Times New Roman"/>
                <w:sz w:val="24"/>
                <w:szCs w:val="24"/>
                <w:lang w:eastAsia="ru-RU"/>
              </w:rPr>
              <w:t xml:space="preserve"> линейных трактов для передачи потоков Е</w:t>
            </w:r>
            <w:proofErr w:type="gramStart"/>
            <w:r w:rsidRPr="009349D1">
              <w:rPr>
                <w:rFonts w:ascii="Times New Roman" w:eastAsia="Times New Roman" w:hAnsi="Times New Roman" w:cs="Times New Roman"/>
                <w:sz w:val="24"/>
                <w:szCs w:val="24"/>
                <w:lang w:eastAsia="ru-RU"/>
              </w:rPr>
              <w:t>1</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100 000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12</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55. Насос пожарный</w:t>
            </w:r>
            <w:proofErr w:type="gramStart"/>
            <w:r w:rsidRPr="009349D1">
              <w:rPr>
                <w:rFonts w:ascii="Times New Roman" w:eastAsia="Times New Roman" w:hAnsi="Times New Roman" w:cs="Times New Roman"/>
                <w:sz w:val="24"/>
                <w:szCs w:val="24"/>
                <w:lang w:eastAsia="ru-RU"/>
              </w:rPr>
              <w:t xml:space="preserve"> К</w:t>
            </w:r>
            <w:proofErr w:type="gramEnd"/>
            <w:r w:rsidRPr="009349D1">
              <w:rPr>
                <w:rFonts w:ascii="Times New Roman" w:eastAsia="Times New Roman" w:hAnsi="Times New Roman" w:cs="Times New Roman"/>
                <w:sz w:val="24"/>
                <w:szCs w:val="24"/>
                <w:lang w:eastAsia="ru-RU"/>
              </w:rPr>
              <w:t xml:space="preserve"> 100-65-200</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120 000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13</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56. Слесарный верстак с тисками (150 мм)</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320 000</w:t>
            </w:r>
          </w:p>
        </w:tc>
      </w:tr>
      <w:tr w:rsidR="00E81C42" w:rsidRPr="009349D1" w:rsidTr="00CE3CC3">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14</w:t>
            </w:r>
          </w:p>
        </w:tc>
        <w:tc>
          <w:tcPr>
            <w:tcW w:w="7393" w:type="dxa"/>
            <w:tcBorders>
              <w:top w:val="single" w:sz="4" w:space="0" w:color="auto"/>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59. Вольтметр электростатический</w:t>
            </w:r>
          </w:p>
        </w:tc>
        <w:tc>
          <w:tcPr>
            <w:tcW w:w="1701" w:type="dxa"/>
            <w:tcBorders>
              <w:top w:val="nil"/>
              <w:left w:val="nil"/>
              <w:bottom w:val="single" w:sz="4" w:space="0" w:color="auto"/>
              <w:right w:val="single" w:sz="4" w:space="0" w:color="auto"/>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40 000</w:t>
            </w:r>
          </w:p>
        </w:tc>
      </w:tr>
      <w:tr w:rsidR="00E81C42" w:rsidRPr="009349D1" w:rsidTr="00CE3CC3">
        <w:trPr>
          <w:trHeight w:val="255"/>
        </w:trPr>
        <w:tc>
          <w:tcPr>
            <w:tcW w:w="79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1C42" w:rsidRPr="009349D1" w:rsidRDefault="00E81C42" w:rsidP="004D6689">
            <w:pPr>
              <w:spacing w:after="0" w:line="240" w:lineRule="auto"/>
              <w:jc w:val="center"/>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Итого:</w:t>
            </w:r>
          </w:p>
        </w:tc>
        <w:tc>
          <w:tcPr>
            <w:tcW w:w="1701" w:type="dxa"/>
            <w:tcBorders>
              <w:top w:val="nil"/>
              <w:left w:val="nil"/>
              <w:bottom w:val="single" w:sz="4" w:space="0" w:color="auto"/>
              <w:right w:val="single" w:sz="4" w:space="0" w:color="auto"/>
            </w:tcBorders>
            <w:shd w:val="clear" w:color="auto" w:fill="auto"/>
            <w:vAlign w:val="bottom"/>
            <w:hideMark/>
          </w:tcPr>
          <w:p w:rsidR="00E81C42" w:rsidRPr="009349D1" w:rsidRDefault="00E81C42" w:rsidP="004D6689">
            <w:pPr>
              <w:spacing w:after="0" w:line="240" w:lineRule="auto"/>
              <w:jc w:val="right"/>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61 549 000</w:t>
            </w:r>
          </w:p>
        </w:tc>
      </w:tr>
      <w:tr w:rsidR="00E81C42" w:rsidRPr="009349D1" w:rsidTr="00CE3CC3">
        <w:trPr>
          <w:trHeight w:val="255"/>
        </w:trPr>
        <w:tc>
          <w:tcPr>
            <w:tcW w:w="7953" w:type="dxa"/>
            <w:gridSpan w:val="2"/>
            <w:tcBorders>
              <w:top w:val="single" w:sz="4" w:space="0" w:color="auto"/>
              <w:left w:val="nil"/>
              <w:bottom w:val="nil"/>
              <w:right w:val="nil"/>
            </w:tcBorders>
            <w:shd w:val="clear" w:color="auto" w:fill="auto"/>
            <w:noWrap/>
            <w:vAlign w:val="bottom"/>
            <w:hideMark/>
          </w:tcPr>
          <w:p w:rsidR="00E81C42" w:rsidRPr="009349D1" w:rsidRDefault="00E81C42" w:rsidP="004D6689">
            <w:pPr>
              <w:spacing w:after="0" w:line="240" w:lineRule="auto"/>
              <w:jc w:val="center"/>
              <w:rPr>
                <w:rFonts w:ascii="Times New Roman" w:eastAsia="Times New Roman" w:hAnsi="Times New Roman" w:cs="Times New Roman"/>
                <w:sz w:val="24"/>
                <w:szCs w:val="24"/>
                <w:lang w:eastAsia="ru-RU"/>
              </w:rPr>
            </w:pPr>
            <w:r w:rsidRPr="009349D1">
              <w:rPr>
                <w:rFonts w:ascii="Times New Roman" w:eastAsia="Times New Roman" w:hAnsi="Times New Roman" w:cs="Times New Roman"/>
                <w:sz w:val="24"/>
                <w:szCs w:val="24"/>
                <w:lang w:eastAsia="ru-RU"/>
              </w:rPr>
              <w:t>ВСЕГО:</w:t>
            </w:r>
          </w:p>
        </w:tc>
        <w:tc>
          <w:tcPr>
            <w:tcW w:w="1701" w:type="dxa"/>
            <w:tcBorders>
              <w:top w:val="nil"/>
              <w:left w:val="nil"/>
              <w:bottom w:val="nil"/>
              <w:right w:val="nil"/>
            </w:tcBorders>
            <w:shd w:val="clear" w:color="auto" w:fill="auto"/>
            <w:noWrap/>
            <w:vAlign w:val="bottom"/>
            <w:hideMark/>
          </w:tcPr>
          <w:p w:rsidR="00E81C42" w:rsidRPr="009349D1" w:rsidRDefault="00E81C42" w:rsidP="004D6689">
            <w:pPr>
              <w:spacing w:after="0" w:line="240" w:lineRule="auto"/>
              <w:jc w:val="right"/>
              <w:rPr>
                <w:rFonts w:ascii="Times New Roman" w:eastAsia="Times New Roman" w:hAnsi="Times New Roman" w:cs="Times New Roman"/>
                <w:b/>
                <w:bCs/>
                <w:sz w:val="24"/>
                <w:szCs w:val="24"/>
                <w:lang w:eastAsia="ru-RU"/>
              </w:rPr>
            </w:pPr>
            <w:r w:rsidRPr="009349D1">
              <w:rPr>
                <w:rFonts w:ascii="Times New Roman" w:eastAsia="Times New Roman" w:hAnsi="Times New Roman" w:cs="Times New Roman"/>
                <w:b/>
                <w:bCs/>
                <w:sz w:val="24"/>
                <w:szCs w:val="24"/>
                <w:lang w:eastAsia="ru-RU"/>
              </w:rPr>
              <w:t>502 400 000</w:t>
            </w:r>
          </w:p>
        </w:tc>
      </w:tr>
    </w:tbl>
    <w:p w:rsidR="00BC1133" w:rsidRPr="00AF6E4E" w:rsidRDefault="00BC1133" w:rsidP="00BC1133">
      <w:pPr>
        <w:pStyle w:val="30"/>
        <w:keepLines w:val="0"/>
        <w:numPr>
          <w:ilvl w:val="2"/>
          <w:numId w:val="8"/>
        </w:numPr>
        <w:suppressAutoHyphens/>
        <w:spacing w:before="240" w:after="120" w:line="240" w:lineRule="auto"/>
        <w:ind w:firstLine="567"/>
        <w:rPr>
          <w:rFonts w:ascii="Times New Roman" w:hAnsi="Times New Roman" w:cs="Times New Roman"/>
          <w:i/>
          <w:color w:val="auto"/>
          <w:sz w:val="28"/>
          <w:szCs w:val="28"/>
        </w:rPr>
      </w:pPr>
      <w:r>
        <w:rPr>
          <w:rFonts w:cstheme="majorHAnsi"/>
          <w:color w:val="auto"/>
          <w:sz w:val="26"/>
          <w:szCs w:val="26"/>
        </w:rPr>
        <w:t>2.</w:t>
      </w:r>
      <w:r w:rsidR="00C82E5F">
        <w:rPr>
          <w:rFonts w:cstheme="majorHAnsi"/>
          <w:color w:val="auto"/>
          <w:sz w:val="26"/>
          <w:szCs w:val="26"/>
        </w:rPr>
        <w:t>9</w:t>
      </w:r>
      <w:r>
        <w:rPr>
          <w:rFonts w:cstheme="majorHAnsi"/>
          <w:color w:val="auto"/>
          <w:sz w:val="26"/>
          <w:szCs w:val="26"/>
        </w:rPr>
        <w:t xml:space="preserve">. </w:t>
      </w:r>
      <w:r w:rsidRPr="00B502D9">
        <w:rPr>
          <w:rFonts w:cstheme="majorHAnsi"/>
          <w:color w:val="auto"/>
          <w:sz w:val="26"/>
          <w:szCs w:val="26"/>
        </w:rPr>
        <w:t xml:space="preserve">Обзор результатов деятельности </w:t>
      </w:r>
      <w:r>
        <w:rPr>
          <w:rFonts w:cstheme="majorHAnsi"/>
          <w:color w:val="auto"/>
          <w:sz w:val="26"/>
          <w:szCs w:val="26"/>
        </w:rPr>
        <w:t>Общества</w:t>
      </w:r>
      <w:r w:rsidRPr="00AF6E4E">
        <w:rPr>
          <w:rFonts w:ascii="Times New Roman" w:hAnsi="Times New Roman" w:cs="Times New Roman"/>
          <w:i/>
          <w:color w:val="auto"/>
          <w:sz w:val="28"/>
          <w:szCs w:val="28"/>
        </w:rPr>
        <w:t>.</w:t>
      </w:r>
    </w:p>
    <w:p w:rsidR="00BC1133" w:rsidRPr="007C27C1" w:rsidRDefault="00BC1133" w:rsidP="00BC1133">
      <w:pPr>
        <w:pStyle w:val="afe"/>
        <w:keepLines/>
        <w:spacing w:before="0" w:beforeAutospacing="0" w:after="0" w:afterAutospacing="0" w:line="276" w:lineRule="auto"/>
        <w:ind w:firstLine="482"/>
        <w:contextualSpacing/>
        <w:rPr>
          <w:sz w:val="28"/>
          <w:szCs w:val="28"/>
        </w:rPr>
      </w:pPr>
      <w:r w:rsidRPr="007C27C1">
        <w:rPr>
          <w:sz w:val="28"/>
          <w:szCs w:val="28"/>
        </w:rPr>
        <w:t xml:space="preserve">В приведенной ниже таблице обобщены основные финансовые результаты деятельности ОАО "Аэропорт Южно-Сахалинск" с </w:t>
      </w:r>
      <w:r>
        <w:rPr>
          <w:sz w:val="28"/>
          <w:szCs w:val="28"/>
        </w:rPr>
        <w:t>01</w:t>
      </w:r>
      <w:r w:rsidRPr="007C27C1">
        <w:rPr>
          <w:sz w:val="28"/>
          <w:szCs w:val="28"/>
        </w:rPr>
        <w:t>.0</w:t>
      </w:r>
      <w:r>
        <w:rPr>
          <w:sz w:val="28"/>
          <w:szCs w:val="28"/>
        </w:rPr>
        <w:t>1</w:t>
      </w:r>
      <w:r w:rsidRPr="007C27C1">
        <w:rPr>
          <w:sz w:val="28"/>
          <w:szCs w:val="28"/>
        </w:rPr>
        <w:t>.</w:t>
      </w:r>
      <w:r>
        <w:rPr>
          <w:sz w:val="28"/>
          <w:szCs w:val="28"/>
        </w:rPr>
        <w:t>2014г</w:t>
      </w:r>
      <w:r w:rsidRPr="007C27C1">
        <w:rPr>
          <w:sz w:val="28"/>
          <w:szCs w:val="28"/>
        </w:rPr>
        <w:t xml:space="preserve"> по 31.12. 201</w:t>
      </w:r>
      <w:r>
        <w:rPr>
          <w:sz w:val="28"/>
          <w:szCs w:val="28"/>
        </w:rPr>
        <w:t>4</w:t>
      </w:r>
      <w:r w:rsidRPr="007C27C1">
        <w:rPr>
          <w:sz w:val="28"/>
          <w:szCs w:val="28"/>
        </w:rPr>
        <w:t xml:space="preserve"> года.</w:t>
      </w:r>
    </w:p>
    <w:p w:rsidR="00BC1133" w:rsidRPr="007C27C1" w:rsidRDefault="00BC1133" w:rsidP="00BC1133">
      <w:pPr>
        <w:pStyle w:val="afe"/>
        <w:keepLines/>
        <w:spacing w:before="0" w:beforeAutospacing="0" w:after="0" w:afterAutospacing="0" w:line="276" w:lineRule="auto"/>
        <w:ind w:firstLine="482"/>
        <w:contextualSpacing/>
        <w:rPr>
          <w:sz w:val="28"/>
          <w:szCs w:val="28"/>
        </w:rPr>
      </w:pPr>
      <w:r w:rsidRPr="007C27C1">
        <w:rPr>
          <w:sz w:val="28"/>
          <w:szCs w:val="28"/>
        </w:rPr>
        <w:t xml:space="preserve">По данным "Отчета о финансовых результатах" за год организация получила </w:t>
      </w:r>
      <w:r>
        <w:rPr>
          <w:sz w:val="28"/>
          <w:szCs w:val="28"/>
        </w:rPr>
        <w:t>убыток</w:t>
      </w:r>
      <w:r w:rsidRPr="007C27C1">
        <w:rPr>
          <w:sz w:val="28"/>
          <w:szCs w:val="28"/>
        </w:rPr>
        <w:t xml:space="preserve"> от продаж в размере </w:t>
      </w:r>
      <w:r w:rsidRPr="00291FAC">
        <w:rPr>
          <w:bCs/>
          <w:sz w:val="28"/>
          <w:szCs w:val="28"/>
        </w:rPr>
        <w:t>82 161</w:t>
      </w:r>
      <w:r w:rsidRPr="007C27C1">
        <w:rPr>
          <w:sz w:val="28"/>
          <w:szCs w:val="28"/>
        </w:rPr>
        <w:t xml:space="preserve"> тыс. руб</w:t>
      </w:r>
      <w:r>
        <w:rPr>
          <w:sz w:val="28"/>
          <w:szCs w:val="28"/>
        </w:rPr>
        <w:t>., что равно 11,1% от выручки.</w:t>
      </w:r>
    </w:p>
    <w:p w:rsidR="00BC1133" w:rsidRDefault="00BC1133" w:rsidP="00BC1133">
      <w:pPr>
        <w:pStyle w:val="afe"/>
        <w:keepLines/>
        <w:spacing w:before="0" w:beforeAutospacing="0" w:after="0" w:afterAutospacing="0" w:line="276" w:lineRule="auto"/>
        <w:ind w:firstLine="482"/>
        <w:contextualSpacing/>
        <w:rPr>
          <w:sz w:val="28"/>
          <w:szCs w:val="28"/>
        </w:rPr>
      </w:pPr>
      <w:r w:rsidRPr="007C27C1">
        <w:rPr>
          <w:sz w:val="28"/>
          <w:szCs w:val="28"/>
        </w:rPr>
        <w:t xml:space="preserve">Убыток от прочих операций за анализируемый период составил </w:t>
      </w:r>
      <w:r w:rsidRPr="00291FAC">
        <w:rPr>
          <w:bCs/>
          <w:sz w:val="28"/>
          <w:szCs w:val="28"/>
        </w:rPr>
        <w:t>13 339</w:t>
      </w:r>
      <w:r w:rsidRPr="007C27C1">
        <w:rPr>
          <w:sz w:val="28"/>
          <w:szCs w:val="28"/>
        </w:rPr>
        <w:t xml:space="preserve"> тыс. руб.</w:t>
      </w:r>
      <w:r>
        <w:rPr>
          <w:sz w:val="28"/>
          <w:szCs w:val="28"/>
        </w:rPr>
        <w:t xml:space="preserve"> При этом величина убытка от прочих операций составляет 16,2% от абсолютной величины убытка от продаж за анализируемый период.</w:t>
      </w:r>
    </w:p>
    <w:tbl>
      <w:tblPr>
        <w:tblW w:w="4805"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601"/>
        <w:gridCol w:w="1842"/>
        <w:gridCol w:w="1876"/>
      </w:tblGrid>
      <w:tr w:rsidR="00BC1133" w:rsidRPr="00DD4CFC" w:rsidTr="00032C88">
        <w:trPr>
          <w:trHeight w:val="795"/>
          <w:jc w:val="center"/>
        </w:trPr>
        <w:tc>
          <w:tcPr>
            <w:tcW w:w="3005" w:type="pct"/>
            <w:vMerge w:val="restart"/>
            <w:tcBorders>
              <w:top w:val="outset" w:sz="6" w:space="0" w:color="000000"/>
              <w:left w:val="outset" w:sz="6" w:space="0" w:color="000000"/>
              <w:bottom w:val="outset" w:sz="6" w:space="0" w:color="000000"/>
              <w:right w:val="outset" w:sz="6" w:space="0" w:color="000000"/>
            </w:tcBorders>
            <w:vAlign w:val="center"/>
            <w:hideMark/>
          </w:tcPr>
          <w:p w:rsidR="00BC1133" w:rsidRPr="00DD4CFC" w:rsidRDefault="00BC1133" w:rsidP="00032C88">
            <w:pPr>
              <w:spacing w:line="240" w:lineRule="auto"/>
              <w:jc w:val="center"/>
              <w:rPr>
                <w:rFonts w:ascii="Times New Roman" w:hAnsi="Times New Roman" w:cs="Times New Roman"/>
                <w:sz w:val="20"/>
                <w:szCs w:val="20"/>
              </w:rPr>
            </w:pPr>
            <w:r w:rsidRPr="00DD4CFC">
              <w:rPr>
                <w:rFonts w:ascii="Times New Roman" w:hAnsi="Times New Roman" w:cs="Times New Roman"/>
                <w:sz w:val="20"/>
                <w:szCs w:val="20"/>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C1133" w:rsidRPr="00DD4CFC" w:rsidRDefault="00BC1133" w:rsidP="00032C88">
            <w:pPr>
              <w:spacing w:line="240" w:lineRule="auto"/>
              <w:jc w:val="center"/>
              <w:rPr>
                <w:rFonts w:ascii="Times New Roman" w:hAnsi="Times New Roman" w:cs="Times New Roman"/>
                <w:sz w:val="20"/>
                <w:szCs w:val="20"/>
              </w:rPr>
            </w:pPr>
            <w:r w:rsidRPr="00DD4CFC">
              <w:rPr>
                <w:rFonts w:ascii="Times New Roman" w:hAnsi="Times New Roman" w:cs="Times New Roman"/>
                <w:sz w:val="20"/>
                <w:szCs w:val="20"/>
              </w:rPr>
              <w:t xml:space="preserve">Значение показателя, </w:t>
            </w:r>
            <w:r w:rsidRPr="00DD4CFC">
              <w:rPr>
                <w:rFonts w:ascii="Times New Roman" w:hAnsi="Times New Roman" w:cs="Times New Roman"/>
                <w:i/>
                <w:iCs/>
                <w:sz w:val="20"/>
                <w:szCs w:val="20"/>
              </w:rPr>
              <w:t>тыс. руб.</w:t>
            </w:r>
            <w:r w:rsidRPr="00DD4CFC">
              <w:rPr>
                <w:rFonts w:ascii="Times New Roman" w:hAnsi="Times New Roman" w:cs="Times New Roman"/>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DD4CFC" w:rsidRDefault="00BC1133" w:rsidP="00032C88">
            <w:pPr>
              <w:spacing w:line="240" w:lineRule="auto"/>
              <w:jc w:val="center"/>
              <w:rPr>
                <w:rFonts w:ascii="Times New Roman" w:hAnsi="Times New Roman" w:cs="Times New Roman"/>
                <w:sz w:val="20"/>
                <w:szCs w:val="20"/>
              </w:rPr>
            </w:pPr>
            <w:r w:rsidRPr="00DD4CFC">
              <w:rPr>
                <w:rFonts w:ascii="Times New Roman" w:hAnsi="Times New Roman" w:cs="Times New Roman"/>
                <w:sz w:val="20"/>
                <w:szCs w:val="20"/>
              </w:rPr>
              <w:t xml:space="preserve">Значение показателя, </w:t>
            </w:r>
            <w:r w:rsidRPr="00DD4CFC">
              <w:rPr>
                <w:rFonts w:ascii="Times New Roman" w:hAnsi="Times New Roman" w:cs="Times New Roman"/>
                <w:i/>
                <w:iCs/>
                <w:sz w:val="20"/>
                <w:szCs w:val="20"/>
              </w:rPr>
              <w:t>тыс. руб.</w:t>
            </w:r>
            <w:r w:rsidRPr="00DD4CFC">
              <w:rPr>
                <w:rFonts w:ascii="Times New Roman" w:hAnsi="Times New Roman" w:cs="Times New Roman"/>
                <w:sz w:val="20"/>
                <w:szCs w:val="20"/>
              </w:rPr>
              <w:t xml:space="preserve"> </w:t>
            </w:r>
          </w:p>
        </w:tc>
      </w:tr>
      <w:tr w:rsidR="00BC1133" w:rsidRPr="00DD4CFC" w:rsidTr="00032C88">
        <w:trPr>
          <w:trHeight w:val="526"/>
          <w:jc w:val="center"/>
        </w:trPr>
        <w:tc>
          <w:tcPr>
            <w:tcW w:w="3005" w:type="pct"/>
            <w:vMerge/>
            <w:tcBorders>
              <w:top w:val="outset" w:sz="6" w:space="0" w:color="000000"/>
              <w:left w:val="outset" w:sz="6" w:space="0" w:color="000000"/>
              <w:bottom w:val="outset" w:sz="6" w:space="0" w:color="000000"/>
              <w:right w:val="outset" w:sz="6" w:space="0" w:color="000000"/>
            </w:tcBorders>
            <w:vAlign w:val="center"/>
            <w:hideMark/>
          </w:tcPr>
          <w:p w:rsidR="00BC1133" w:rsidRPr="00DD4CFC" w:rsidRDefault="00BC1133" w:rsidP="00032C88">
            <w:pPr>
              <w:spacing w:line="240" w:lineRule="auto"/>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C1133" w:rsidRPr="00D107E4" w:rsidRDefault="00BC1133" w:rsidP="00032C8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С 08.05.</w:t>
            </w:r>
            <w:r w:rsidRPr="00D107E4">
              <w:rPr>
                <w:rFonts w:ascii="Times New Roman" w:hAnsi="Times New Roman" w:cs="Times New Roman"/>
                <w:b/>
                <w:sz w:val="20"/>
                <w:szCs w:val="20"/>
              </w:rPr>
              <w:t xml:space="preserve">2013 </w:t>
            </w:r>
            <w:r>
              <w:rPr>
                <w:rFonts w:ascii="Times New Roman" w:hAnsi="Times New Roman" w:cs="Times New Roman"/>
                <w:b/>
                <w:sz w:val="20"/>
                <w:szCs w:val="20"/>
              </w:rPr>
              <w:t>по 31.12.2013 г</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D107E4" w:rsidRDefault="00BC1133" w:rsidP="00032C8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С01.01.2014 по 31.12.</w:t>
            </w:r>
            <w:r w:rsidRPr="00D107E4">
              <w:rPr>
                <w:rFonts w:ascii="Times New Roman" w:hAnsi="Times New Roman" w:cs="Times New Roman"/>
                <w:b/>
                <w:sz w:val="20"/>
                <w:szCs w:val="20"/>
              </w:rPr>
              <w:t>2014 г</w:t>
            </w:r>
          </w:p>
        </w:tc>
      </w:tr>
      <w:tr w:rsidR="00BC1133" w:rsidRPr="00DD4CFC" w:rsidTr="00032C88">
        <w:trPr>
          <w:trHeight w:val="375"/>
          <w:jc w:val="center"/>
        </w:trPr>
        <w:tc>
          <w:tcPr>
            <w:tcW w:w="3005" w:type="pct"/>
            <w:tcBorders>
              <w:top w:val="outset" w:sz="6" w:space="0" w:color="000000"/>
              <w:left w:val="outset" w:sz="6" w:space="0" w:color="000000"/>
              <w:bottom w:val="outset" w:sz="6" w:space="0" w:color="000000"/>
              <w:right w:val="outset" w:sz="6" w:space="0" w:color="000000"/>
            </w:tcBorders>
            <w:hideMark/>
          </w:tcPr>
          <w:p w:rsidR="00BC1133" w:rsidRPr="00DD4CFC" w:rsidRDefault="00BC1133" w:rsidP="00032C88">
            <w:pPr>
              <w:spacing w:line="240" w:lineRule="auto"/>
              <w:jc w:val="center"/>
              <w:rPr>
                <w:rFonts w:ascii="Times New Roman" w:hAnsi="Times New Roman" w:cs="Times New Roman"/>
                <w:sz w:val="20"/>
                <w:szCs w:val="20"/>
              </w:rPr>
            </w:pPr>
            <w:r w:rsidRPr="00DD4CFC">
              <w:rPr>
                <w:rFonts w:ascii="Times New Roman" w:hAnsi="Times New Roman" w:cs="Times New Roman"/>
                <w:sz w:val="20"/>
                <w:szCs w:val="20"/>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C1133" w:rsidRPr="00DD4CFC" w:rsidRDefault="00BC1133" w:rsidP="00032C88">
            <w:pPr>
              <w:spacing w:line="240" w:lineRule="auto"/>
              <w:jc w:val="center"/>
              <w:rPr>
                <w:rFonts w:ascii="Times New Roman" w:hAnsi="Times New Roman" w:cs="Times New Roman"/>
                <w:sz w:val="20"/>
                <w:szCs w:val="20"/>
              </w:rPr>
            </w:pPr>
            <w:r w:rsidRPr="00DD4CFC">
              <w:rPr>
                <w:rFonts w:ascii="Times New Roman" w:hAnsi="Times New Roman" w:cs="Times New Roman"/>
                <w:sz w:val="20"/>
                <w:szCs w:val="20"/>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DD4CFC" w:rsidRDefault="00BC1133" w:rsidP="00032C88">
            <w:pPr>
              <w:spacing w:line="240" w:lineRule="auto"/>
              <w:jc w:val="center"/>
              <w:rPr>
                <w:rFonts w:ascii="Times New Roman" w:hAnsi="Times New Roman" w:cs="Times New Roman"/>
                <w:sz w:val="20"/>
                <w:szCs w:val="20"/>
              </w:rPr>
            </w:pPr>
            <w:r w:rsidRPr="00DD4CFC">
              <w:rPr>
                <w:rFonts w:ascii="Times New Roman" w:hAnsi="Times New Roman" w:cs="Times New Roman"/>
                <w:sz w:val="20"/>
                <w:szCs w:val="20"/>
              </w:rPr>
              <w:t xml:space="preserve">2 </w:t>
            </w:r>
          </w:p>
        </w:tc>
      </w:tr>
      <w:tr w:rsidR="00BC1133" w:rsidRPr="00BA378A" w:rsidTr="00032C88">
        <w:trPr>
          <w:trHeight w:val="411"/>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499 638</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737 094</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489 314</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819 255</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3.</w:t>
            </w:r>
            <w:r w:rsidRPr="00AF6E4E">
              <w:rPr>
                <w:rFonts w:ascii="Times New Roman" w:hAnsi="Times New Roman" w:cs="Times New Roman"/>
                <w:i/>
                <w:iCs/>
                <w:sz w:val="24"/>
                <w:szCs w:val="24"/>
              </w:rPr>
              <w:t xml:space="preserve"> Прибыль (убыток) от продаж  </w:t>
            </w:r>
            <w:r w:rsidRPr="00AF6E4E">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10 324</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- 82 161</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-5 657</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-11 156</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5. </w:t>
            </w:r>
            <w:r w:rsidRPr="00AF6E4E">
              <w:rPr>
                <w:rStyle w:val="aff0"/>
                <w:rFonts w:ascii="Times New Roman" w:hAnsi="Times New Roman" w:cs="Times New Roman"/>
                <w:sz w:val="24"/>
                <w:szCs w:val="24"/>
              </w:rPr>
              <w:t>EBIT (прибыль до уплаты процентов и налогов)</w:t>
            </w:r>
            <w:r w:rsidRPr="00AF6E4E">
              <w:rPr>
                <w:rFonts w:ascii="Times New Roman" w:hAnsi="Times New Roman" w:cs="Times New Roman"/>
                <w:sz w:val="24"/>
                <w:szCs w:val="24"/>
              </w:rPr>
              <w:t xml:space="preserve">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4 667</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- 93 317</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5a. EBITDA </w:t>
            </w:r>
            <w:r w:rsidRPr="00AF6E4E">
              <w:rPr>
                <w:rStyle w:val="aff0"/>
                <w:rFonts w:ascii="Times New Roman" w:hAnsi="Times New Roman" w:cs="Times New Roman"/>
                <w:sz w:val="24"/>
                <w:szCs w:val="24"/>
              </w:rPr>
              <w:t>(прибыль до процентов, налогов и амортизации)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23 609</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- 56 605</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459</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2 183</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7. Изменение налоговых активов и обязательств, налог на прибыль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lang w:val="en-US"/>
              </w:rPr>
            </w:pPr>
            <w:r w:rsidRPr="00291FAC">
              <w:rPr>
                <w:rFonts w:ascii="Times New Roman" w:hAnsi="Times New Roman" w:cs="Times New Roman"/>
                <w:bCs/>
                <w:sz w:val="24"/>
                <w:szCs w:val="24"/>
              </w:rPr>
              <w:t>-</w:t>
            </w:r>
            <w:r w:rsidRPr="00291FAC">
              <w:rPr>
                <w:rFonts w:ascii="Times New Roman" w:hAnsi="Times New Roman" w:cs="Times New Roman"/>
                <w:bCs/>
                <w:sz w:val="24"/>
                <w:szCs w:val="24"/>
                <w:lang w:val="en-US"/>
              </w:rPr>
              <w:t>3</w:t>
            </w:r>
            <w:r w:rsidRPr="00291FAC">
              <w:rPr>
                <w:rFonts w:ascii="Times New Roman" w:hAnsi="Times New Roman" w:cs="Times New Roman"/>
                <w:bCs/>
                <w:sz w:val="24"/>
                <w:szCs w:val="24"/>
              </w:rPr>
              <w:t> </w:t>
            </w:r>
            <w:r w:rsidRPr="00291FAC">
              <w:rPr>
                <w:rFonts w:ascii="Times New Roman" w:hAnsi="Times New Roman" w:cs="Times New Roman"/>
                <w:bCs/>
                <w:sz w:val="24"/>
                <w:szCs w:val="24"/>
                <w:lang w:val="en-US"/>
              </w:rPr>
              <w:t>490</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lang w:val="en-US"/>
              </w:rPr>
            </w:pPr>
            <w:r w:rsidRPr="00291FAC">
              <w:rPr>
                <w:rFonts w:ascii="Times New Roman" w:hAnsi="Times New Roman" w:cs="Times New Roman"/>
                <w:bCs/>
                <w:sz w:val="24"/>
                <w:szCs w:val="24"/>
              </w:rPr>
              <w:t>13 588</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b/>
                <w:bCs/>
                <w:sz w:val="24"/>
                <w:szCs w:val="24"/>
              </w:rPr>
              <w:t xml:space="preserve">8. Чистая прибыль (убыток) </w:t>
            </w:r>
            <w:r w:rsidRPr="00AF6E4E">
              <w:rPr>
                <w:rFonts w:ascii="Times New Roman" w:hAnsi="Times New Roman" w:cs="Times New Roman"/>
                <w:i/>
                <w:iCs/>
                <w:sz w:val="24"/>
                <w:szCs w:val="24"/>
              </w:rPr>
              <w:t> </w:t>
            </w:r>
            <w:r w:rsidRPr="00AF6E4E">
              <w:rPr>
                <w:rFonts w:ascii="Times New Roman" w:hAnsi="Times New Roman" w:cs="Times New Roman"/>
                <w:sz w:val="24"/>
                <w:szCs w:val="24"/>
              </w:rPr>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lang w:val="en-US"/>
              </w:rPr>
            </w:pPr>
            <w:r w:rsidRPr="00291FAC">
              <w:rPr>
                <w:rFonts w:ascii="Times New Roman" w:hAnsi="Times New Roman" w:cs="Times New Roman"/>
                <w:bCs/>
                <w:sz w:val="24"/>
                <w:szCs w:val="24"/>
                <w:lang w:val="en-US"/>
              </w:rPr>
              <w:t>718</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- 81 912</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proofErr w:type="spellStart"/>
            <w:r w:rsidRPr="00AF6E4E">
              <w:rPr>
                <w:rStyle w:val="aff"/>
                <w:rFonts w:ascii="Times New Roman" w:hAnsi="Times New Roman" w:cs="Times New Roman"/>
                <w:sz w:val="24"/>
                <w:szCs w:val="24"/>
              </w:rPr>
              <w:t>Справочно</w:t>
            </w:r>
            <w:proofErr w:type="spellEnd"/>
            <w:r w:rsidRPr="00AF6E4E">
              <w:rPr>
                <w:rStyle w:val="aff"/>
                <w:rFonts w:ascii="Times New Roman" w:hAnsi="Times New Roman" w:cs="Times New Roman"/>
                <w:sz w:val="24"/>
                <w:szCs w:val="24"/>
              </w:rPr>
              <w:t>:</w:t>
            </w:r>
            <w:r w:rsidRPr="00AF6E4E">
              <w:rPr>
                <w:rFonts w:ascii="Times New Roman" w:hAnsi="Times New Roman" w:cs="Times New Roman"/>
                <w:sz w:val="24"/>
                <w:szCs w:val="24"/>
              </w:rPr>
              <w:br/>
              <w:t>Совокупный финансовый результат периода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lang w:val="en-US"/>
              </w:rPr>
            </w:pPr>
            <w:r w:rsidRPr="00291FAC">
              <w:rPr>
                <w:rFonts w:ascii="Times New Roman" w:hAnsi="Times New Roman" w:cs="Times New Roman"/>
                <w:bCs/>
                <w:sz w:val="24"/>
                <w:szCs w:val="24"/>
                <w:lang w:val="en-US"/>
              </w:rPr>
              <w:t>718</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- 81 912</w:t>
            </w:r>
          </w:p>
        </w:tc>
      </w:tr>
      <w:tr w:rsidR="00BC1133" w:rsidRPr="00BA378A" w:rsidTr="00032C88">
        <w:trPr>
          <w:jc w:val="center"/>
        </w:trPr>
        <w:tc>
          <w:tcPr>
            <w:tcW w:w="3005"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Изменение за период нераспределенной прибыли (непокрытого убытка) по данным бухгалтерского баланса </w:t>
            </w:r>
            <w:r w:rsidRPr="00AF6E4E">
              <w:rPr>
                <w:rFonts w:ascii="Times New Roman" w:hAnsi="Times New Roman" w:cs="Times New Roman"/>
                <w:i/>
                <w:iCs/>
                <w:sz w:val="24"/>
                <w:szCs w:val="24"/>
              </w:rPr>
              <w:t>  </w:t>
            </w:r>
            <w:r w:rsidRPr="00AF6E4E">
              <w:rPr>
                <w:rFonts w:ascii="Times New Roman" w:hAnsi="Times New Roman" w:cs="Times New Roman"/>
                <w:sz w:val="24"/>
                <w:szCs w:val="24"/>
              </w:rPr>
              <w:t>(измен</w:t>
            </w:r>
            <w:proofErr w:type="gramStart"/>
            <w:r w:rsidRPr="00AF6E4E">
              <w:rPr>
                <w:rFonts w:ascii="Times New Roman" w:hAnsi="Times New Roman" w:cs="Times New Roman"/>
                <w:sz w:val="24"/>
                <w:szCs w:val="24"/>
              </w:rPr>
              <w:t>.</w:t>
            </w:r>
            <w:proofErr w:type="gramEnd"/>
            <w:r w:rsidRPr="00AF6E4E">
              <w:rPr>
                <w:rFonts w:ascii="Times New Roman" w:hAnsi="Times New Roman" w:cs="Times New Roman"/>
                <w:sz w:val="24"/>
                <w:szCs w:val="24"/>
              </w:rPr>
              <w:t xml:space="preserve"> </w:t>
            </w:r>
            <w:proofErr w:type="gramStart"/>
            <w:r w:rsidRPr="00AF6E4E">
              <w:rPr>
                <w:rFonts w:ascii="Times New Roman" w:hAnsi="Times New Roman" w:cs="Times New Roman"/>
                <w:sz w:val="24"/>
                <w:szCs w:val="24"/>
              </w:rPr>
              <w:t>с</w:t>
            </w:r>
            <w:proofErr w:type="gramEnd"/>
            <w:r w:rsidRPr="00AF6E4E">
              <w:rPr>
                <w:rFonts w:ascii="Times New Roman" w:hAnsi="Times New Roman" w:cs="Times New Roman"/>
                <w:sz w:val="24"/>
                <w:szCs w:val="24"/>
              </w:rPr>
              <w:t>тр. 1370)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30 852</w:t>
            </w:r>
          </w:p>
        </w:tc>
        <w:tc>
          <w:tcPr>
            <w:tcW w:w="0" w:type="auto"/>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- 82 128</w:t>
            </w:r>
          </w:p>
        </w:tc>
      </w:tr>
    </w:tbl>
    <w:p w:rsidR="00BC1133" w:rsidRPr="00AF6E4E" w:rsidRDefault="00BC1133" w:rsidP="00BC1133">
      <w:pPr>
        <w:pStyle w:val="30"/>
        <w:keepLines w:val="0"/>
        <w:suppressAutoHyphens/>
        <w:spacing w:before="240" w:after="60" w:line="240" w:lineRule="auto"/>
        <w:ind w:firstLine="567"/>
        <w:rPr>
          <w:rFonts w:ascii="Times New Roman" w:hAnsi="Times New Roman" w:cs="Times New Roman"/>
          <w:color w:val="auto"/>
          <w:sz w:val="28"/>
          <w:szCs w:val="28"/>
        </w:rPr>
      </w:pPr>
      <w:r w:rsidRPr="00AF6E4E">
        <w:rPr>
          <w:rFonts w:ascii="Times New Roman" w:hAnsi="Times New Roman" w:cs="Times New Roman"/>
          <w:i/>
          <w:color w:val="auto"/>
          <w:sz w:val="28"/>
          <w:szCs w:val="28"/>
        </w:rPr>
        <w:t xml:space="preserve"> Анализ</w:t>
      </w:r>
      <w:r w:rsidR="005C3000">
        <w:rPr>
          <w:rFonts w:ascii="Times New Roman" w:hAnsi="Times New Roman" w:cs="Times New Roman"/>
          <w:i/>
          <w:color w:val="auto"/>
          <w:sz w:val="28"/>
          <w:szCs w:val="28"/>
        </w:rPr>
        <w:t xml:space="preserve"> </w:t>
      </w:r>
      <w:r w:rsidRPr="00AF6E4E">
        <w:rPr>
          <w:rFonts w:ascii="Times New Roman" w:hAnsi="Times New Roman" w:cs="Times New Roman"/>
          <w:i/>
          <w:color w:val="auto"/>
          <w:sz w:val="28"/>
          <w:szCs w:val="28"/>
        </w:rPr>
        <w:t xml:space="preserve"> рентабельности</w:t>
      </w:r>
      <w:r w:rsidR="005C3000">
        <w:rPr>
          <w:rFonts w:ascii="Times New Roman" w:hAnsi="Times New Roman" w:cs="Times New Roman"/>
          <w:i/>
          <w:color w:val="auto"/>
          <w:sz w:val="28"/>
          <w:szCs w:val="28"/>
        </w:rPr>
        <w:t xml:space="preserve"> </w:t>
      </w:r>
      <w:r w:rsidRPr="00AF6E4E">
        <w:rPr>
          <w:rFonts w:ascii="Times New Roman" w:hAnsi="Times New Roman" w:cs="Times New Roman"/>
          <w:i/>
          <w:color w:val="auto"/>
          <w:sz w:val="28"/>
          <w:szCs w:val="28"/>
        </w:rPr>
        <w:t xml:space="preserve"> предприятия.</w:t>
      </w:r>
    </w:p>
    <w:tbl>
      <w:tblPr>
        <w:tblW w:w="5045" w:type="pct"/>
        <w:tblInd w:w="17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5530"/>
        <w:gridCol w:w="2127"/>
        <w:gridCol w:w="2127"/>
      </w:tblGrid>
      <w:tr w:rsidR="00BC1133" w:rsidRPr="00AF6E4E" w:rsidTr="00032C88">
        <w:trPr>
          <w:trHeight w:val="928"/>
        </w:trPr>
        <w:tc>
          <w:tcPr>
            <w:tcW w:w="2826" w:type="pct"/>
            <w:vMerge w:val="restar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jc w:val="center"/>
              <w:rPr>
                <w:rFonts w:ascii="Times New Roman" w:hAnsi="Times New Roman" w:cs="Times New Roman"/>
                <w:sz w:val="24"/>
                <w:szCs w:val="24"/>
              </w:rPr>
            </w:pPr>
            <w:r w:rsidRPr="00AF6E4E">
              <w:rPr>
                <w:rFonts w:ascii="Times New Roman" w:hAnsi="Times New Roman" w:cs="Times New Roman"/>
                <w:sz w:val="24"/>
                <w:szCs w:val="24"/>
              </w:rPr>
              <w:t xml:space="preserve">Показатели рентабельности </w:t>
            </w:r>
          </w:p>
        </w:tc>
        <w:tc>
          <w:tcPr>
            <w:tcW w:w="1087"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jc w:val="center"/>
              <w:rPr>
                <w:rFonts w:ascii="Times New Roman" w:hAnsi="Times New Roman" w:cs="Times New Roman"/>
                <w:sz w:val="24"/>
                <w:szCs w:val="24"/>
              </w:rPr>
            </w:pPr>
            <w:proofErr w:type="gramStart"/>
            <w:r w:rsidRPr="00AF6E4E">
              <w:rPr>
                <w:rFonts w:ascii="Times New Roman" w:hAnsi="Times New Roman" w:cs="Times New Roman"/>
                <w:sz w:val="24"/>
                <w:szCs w:val="24"/>
              </w:rPr>
              <w:t>Значения показателя (в %, или в копейках с рубля)</w:t>
            </w:r>
            <w:proofErr w:type="gramEnd"/>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AF6E4E" w:rsidRDefault="00BC1133" w:rsidP="00032C88">
            <w:pPr>
              <w:spacing w:line="240" w:lineRule="auto"/>
              <w:jc w:val="center"/>
              <w:rPr>
                <w:rFonts w:ascii="Times New Roman" w:hAnsi="Times New Roman" w:cs="Times New Roman"/>
                <w:sz w:val="24"/>
                <w:szCs w:val="24"/>
              </w:rPr>
            </w:pPr>
            <w:proofErr w:type="gramStart"/>
            <w:r w:rsidRPr="00AF6E4E">
              <w:rPr>
                <w:rFonts w:ascii="Times New Roman" w:hAnsi="Times New Roman" w:cs="Times New Roman"/>
                <w:sz w:val="24"/>
                <w:szCs w:val="24"/>
              </w:rPr>
              <w:t>Значения показателя (в %, или в копейках с рубля)</w:t>
            </w:r>
            <w:proofErr w:type="gramEnd"/>
          </w:p>
        </w:tc>
      </w:tr>
      <w:tr w:rsidR="00BC1133" w:rsidRPr="00AF6E4E" w:rsidTr="00032C88">
        <w:trPr>
          <w:trHeight w:val="321"/>
        </w:trPr>
        <w:tc>
          <w:tcPr>
            <w:tcW w:w="2826" w:type="pct"/>
            <w:vMerge/>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rPr>
                <w:rFonts w:ascii="Times New Roman" w:hAnsi="Times New Roman" w:cs="Times New Roman"/>
                <w:sz w:val="24"/>
                <w:szCs w:val="24"/>
              </w:rPr>
            </w:pPr>
          </w:p>
        </w:tc>
        <w:tc>
          <w:tcPr>
            <w:tcW w:w="1087"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jc w:val="center"/>
              <w:rPr>
                <w:rFonts w:ascii="Times New Roman" w:hAnsi="Times New Roman" w:cs="Times New Roman"/>
                <w:sz w:val="24"/>
                <w:szCs w:val="24"/>
              </w:rPr>
            </w:pPr>
            <w:r>
              <w:rPr>
                <w:rFonts w:ascii="Times New Roman" w:hAnsi="Times New Roman" w:cs="Times New Roman"/>
                <w:sz w:val="24"/>
                <w:szCs w:val="24"/>
              </w:rPr>
              <w:t>С 08.05</w:t>
            </w:r>
            <w:r w:rsidR="00F2544E">
              <w:rPr>
                <w:rFonts w:ascii="Times New Roman" w:hAnsi="Times New Roman" w:cs="Times New Roman"/>
                <w:sz w:val="24"/>
                <w:szCs w:val="24"/>
              </w:rPr>
              <w:t>.</w:t>
            </w:r>
            <w:r>
              <w:rPr>
                <w:rFonts w:ascii="Times New Roman" w:hAnsi="Times New Roman" w:cs="Times New Roman"/>
                <w:sz w:val="24"/>
                <w:szCs w:val="24"/>
              </w:rPr>
              <w:t>2013 по 31.12.2013 г</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AF6E4E" w:rsidRDefault="00BC1133" w:rsidP="00032C88">
            <w:pPr>
              <w:spacing w:line="240" w:lineRule="auto"/>
              <w:jc w:val="center"/>
              <w:rPr>
                <w:rFonts w:ascii="Times New Roman" w:hAnsi="Times New Roman" w:cs="Times New Roman"/>
                <w:sz w:val="24"/>
                <w:szCs w:val="24"/>
              </w:rPr>
            </w:pPr>
            <w:r>
              <w:rPr>
                <w:rFonts w:ascii="Times New Roman" w:hAnsi="Times New Roman" w:cs="Times New Roman"/>
                <w:sz w:val="24"/>
                <w:szCs w:val="24"/>
              </w:rPr>
              <w:t>С 01.01.2014 по 31.12.2014г</w:t>
            </w:r>
          </w:p>
        </w:tc>
      </w:tr>
      <w:tr w:rsidR="00BC1133" w:rsidRPr="00AF6E4E" w:rsidTr="00032C88">
        <w:tc>
          <w:tcPr>
            <w:tcW w:w="2826"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jc w:val="center"/>
              <w:rPr>
                <w:rFonts w:ascii="Times New Roman" w:hAnsi="Times New Roman" w:cs="Times New Roman"/>
                <w:sz w:val="24"/>
                <w:szCs w:val="24"/>
              </w:rPr>
            </w:pPr>
            <w:r w:rsidRPr="00AF6E4E">
              <w:rPr>
                <w:rFonts w:ascii="Times New Roman" w:hAnsi="Times New Roman" w:cs="Times New Roman"/>
                <w:sz w:val="24"/>
                <w:szCs w:val="24"/>
              </w:rPr>
              <w:t>1</w:t>
            </w:r>
          </w:p>
        </w:tc>
        <w:tc>
          <w:tcPr>
            <w:tcW w:w="1087"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spacing w:line="240" w:lineRule="auto"/>
              <w:jc w:val="center"/>
              <w:rPr>
                <w:rFonts w:ascii="Times New Roman" w:hAnsi="Times New Roman" w:cs="Times New Roman"/>
                <w:sz w:val="24"/>
                <w:szCs w:val="24"/>
              </w:rPr>
            </w:pPr>
            <w:r w:rsidRPr="00AF6E4E">
              <w:rPr>
                <w:rFonts w:ascii="Times New Roman" w:hAnsi="Times New Roman" w:cs="Times New Roman"/>
                <w:sz w:val="24"/>
                <w:szCs w:val="24"/>
              </w:rPr>
              <w:t xml:space="preserve">2 </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AF6E4E" w:rsidRDefault="00BC1133" w:rsidP="00032C88">
            <w:pPr>
              <w:spacing w:line="240" w:lineRule="auto"/>
              <w:jc w:val="center"/>
              <w:rPr>
                <w:rFonts w:ascii="Times New Roman" w:hAnsi="Times New Roman" w:cs="Times New Roman"/>
                <w:sz w:val="24"/>
                <w:szCs w:val="24"/>
              </w:rPr>
            </w:pPr>
            <w:r w:rsidRPr="00AF6E4E">
              <w:rPr>
                <w:rFonts w:ascii="Times New Roman" w:hAnsi="Times New Roman" w:cs="Times New Roman"/>
                <w:sz w:val="24"/>
                <w:szCs w:val="24"/>
              </w:rPr>
              <w:t xml:space="preserve">2 </w:t>
            </w:r>
          </w:p>
        </w:tc>
      </w:tr>
      <w:tr w:rsidR="00BC1133" w:rsidRPr="00AF6E4E" w:rsidTr="00032C88">
        <w:tc>
          <w:tcPr>
            <w:tcW w:w="2826"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1. Рентабельность продаж (величина прибыли от продаж в каждом рубле выручки). Нормальное значение для данной отрасли: 12% и более.</w:t>
            </w:r>
          </w:p>
        </w:tc>
        <w:tc>
          <w:tcPr>
            <w:tcW w:w="1087"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2,1</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- 11,1</w:t>
            </w:r>
          </w:p>
        </w:tc>
      </w:tr>
      <w:tr w:rsidR="00BC1133" w:rsidRPr="00AF6E4E" w:rsidTr="00032C88">
        <w:tc>
          <w:tcPr>
            <w:tcW w:w="2826"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2. Рентабельность продаж по EBIT (величина прибыли от продаж до уплаты процентов и налогов в каждом рубле выручки). </w:t>
            </w:r>
          </w:p>
        </w:tc>
        <w:tc>
          <w:tcPr>
            <w:tcW w:w="1087"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0,9</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-12,7</w:t>
            </w:r>
          </w:p>
        </w:tc>
      </w:tr>
      <w:tr w:rsidR="00BC1133" w:rsidRPr="00AF6E4E" w:rsidTr="00DC4453">
        <w:trPr>
          <w:trHeight w:val="715"/>
        </w:trPr>
        <w:tc>
          <w:tcPr>
            <w:tcW w:w="2826"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DC4453">
            <w:pPr>
              <w:spacing w:line="240" w:lineRule="auto"/>
              <w:rPr>
                <w:rFonts w:ascii="Times New Roman" w:hAnsi="Times New Roman" w:cs="Times New Roman"/>
                <w:sz w:val="24"/>
                <w:szCs w:val="24"/>
              </w:rPr>
            </w:pPr>
            <w:r w:rsidRPr="00AF6E4E">
              <w:rPr>
                <w:rFonts w:ascii="Times New Roman" w:hAnsi="Times New Roman" w:cs="Times New Roman"/>
                <w:sz w:val="24"/>
                <w:szCs w:val="24"/>
              </w:rPr>
              <w:lastRenderedPageBreak/>
              <w:t>3. Рентабельность продаж по чистой прибыли (величина чистой прибыли в каждом рубле</w:t>
            </w:r>
            <w:r w:rsidR="00DC4453">
              <w:rPr>
                <w:rFonts w:ascii="Times New Roman" w:hAnsi="Times New Roman" w:cs="Times New Roman"/>
                <w:sz w:val="24"/>
                <w:szCs w:val="24"/>
              </w:rPr>
              <w:t xml:space="preserve"> </w:t>
            </w:r>
            <w:r w:rsidRPr="00AF6E4E">
              <w:rPr>
                <w:rFonts w:ascii="Times New Roman" w:hAnsi="Times New Roman" w:cs="Times New Roman"/>
                <w:sz w:val="24"/>
                <w:szCs w:val="24"/>
              </w:rPr>
              <w:t xml:space="preserve">выручки) </w:t>
            </w:r>
          </w:p>
        </w:tc>
        <w:tc>
          <w:tcPr>
            <w:tcW w:w="1087"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&lt;0,1</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-11,1</w:t>
            </w:r>
          </w:p>
        </w:tc>
      </w:tr>
      <w:tr w:rsidR="00BC1133" w:rsidRPr="00AF6E4E" w:rsidTr="00DC4453">
        <w:trPr>
          <w:trHeight w:val="881"/>
        </w:trPr>
        <w:tc>
          <w:tcPr>
            <w:tcW w:w="2826"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DC4453">
            <w:pPr>
              <w:spacing w:line="240" w:lineRule="auto"/>
              <w:rPr>
                <w:rFonts w:ascii="Times New Roman" w:hAnsi="Times New Roman" w:cs="Times New Roman"/>
                <w:sz w:val="24"/>
                <w:szCs w:val="24"/>
              </w:rPr>
            </w:pPr>
            <w:proofErr w:type="spellStart"/>
            <w:proofErr w:type="gramStart"/>
            <w:r w:rsidRPr="00AF6E4E">
              <w:rPr>
                <w:rStyle w:val="aff0"/>
                <w:rFonts w:ascii="Times New Roman" w:hAnsi="Times New Roman" w:cs="Times New Roman"/>
                <w:sz w:val="24"/>
                <w:szCs w:val="24"/>
              </w:rPr>
              <w:t>C</w:t>
            </w:r>
            <w:proofErr w:type="gramEnd"/>
            <w:r w:rsidRPr="00AF6E4E">
              <w:rPr>
                <w:rStyle w:val="aff0"/>
                <w:rFonts w:ascii="Times New Roman" w:hAnsi="Times New Roman" w:cs="Times New Roman"/>
                <w:sz w:val="24"/>
                <w:szCs w:val="24"/>
              </w:rPr>
              <w:t>правочно</w:t>
            </w:r>
            <w:proofErr w:type="spellEnd"/>
            <w:r w:rsidRPr="00AF6E4E">
              <w:rPr>
                <w:rFonts w:ascii="Times New Roman" w:hAnsi="Times New Roman" w:cs="Times New Roman"/>
                <w:sz w:val="24"/>
                <w:szCs w:val="24"/>
              </w:rPr>
              <w:t>:</w:t>
            </w:r>
            <w:r w:rsidRPr="00AF6E4E">
              <w:rPr>
                <w:rFonts w:ascii="Times New Roman" w:hAnsi="Times New Roman" w:cs="Times New Roman"/>
                <w:sz w:val="24"/>
                <w:szCs w:val="24"/>
              </w:rPr>
              <w:br/>
              <w:t>Прибыль от продаж на рубль, вложенный в производство и реализацию продукции (</w:t>
            </w:r>
            <w:proofErr w:type="spellStart"/>
            <w:r w:rsidRPr="00AF6E4E">
              <w:rPr>
                <w:rFonts w:ascii="Times New Roman" w:hAnsi="Times New Roman" w:cs="Times New Roman"/>
                <w:sz w:val="24"/>
                <w:szCs w:val="24"/>
              </w:rPr>
              <w:t>работ</w:t>
            </w:r>
            <w:proofErr w:type="gramStart"/>
            <w:r w:rsidRPr="00AF6E4E">
              <w:rPr>
                <w:rFonts w:ascii="Times New Roman" w:hAnsi="Times New Roman" w:cs="Times New Roman"/>
                <w:sz w:val="24"/>
                <w:szCs w:val="24"/>
              </w:rPr>
              <w:t>,</w:t>
            </w:r>
            <w:r w:rsidR="00DC4453">
              <w:rPr>
                <w:rFonts w:ascii="Times New Roman" w:hAnsi="Times New Roman" w:cs="Times New Roman"/>
                <w:sz w:val="24"/>
                <w:szCs w:val="24"/>
              </w:rPr>
              <w:t>у</w:t>
            </w:r>
            <w:proofErr w:type="gramEnd"/>
            <w:r w:rsidRPr="00AF6E4E">
              <w:rPr>
                <w:rFonts w:ascii="Times New Roman" w:hAnsi="Times New Roman" w:cs="Times New Roman"/>
                <w:sz w:val="24"/>
                <w:szCs w:val="24"/>
              </w:rPr>
              <w:t>слуг</w:t>
            </w:r>
            <w:proofErr w:type="spellEnd"/>
            <w:r w:rsidRPr="00AF6E4E">
              <w:rPr>
                <w:rFonts w:ascii="Times New Roman" w:hAnsi="Times New Roman" w:cs="Times New Roman"/>
                <w:sz w:val="24"/>
                <w:szCs w:val="24"/>
              </w:rPr>
              <w:t xml:space="preserve">) </w:t>
            </w:r>
          </w:p>
        </w:tc>
        <w:tc>
          <w:tcPr>
            <w:tcW w:w="1087"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2,1</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-10</w:t>
            </w:r>
          </w:p>
        </w:tc>
      </w:tr>
      <w:tr w:rsidR="00BC1133" w:rsidRPr="00AF6E4E" w:rsidTr="00032C88">
        <w:tc>
          <w:tcPr>
            <w:tcW w:w="2826"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Коэффициент покрытия процентов к уплате (ICR), </w:t>
            </w:r>
            <w:proofErr w:type="spellStart"/>
            <w:r w:rsidRPr="00AF6E4E">
              <w:rPr>
                <w:rFonts w:ascii="Times New Roman" w:hAnsi="Times New Roman" w:cs="Times New Roman"/>
                <w:sz w:val="24"/>
                <w:szCs w:val="24"/>
              </w:rPr>
              <w:t>коэфф</w:t>
            </w:r>
            <w:proofErr w:type="spellEnd"/>
            <w:r w:rsidRPr="00AF6E4E">
              <w:rPr>
                <w:rFonts w:ascii="Times New Roman" w:hAnsi="Times New Roman" w:cs="Times New Roman"/>
                <w:sz w:val="24"/>
                <w:szCs w:val="24"/>
              </w:rPr>
              <w:t>. Нормальное значение: 1,5 и более.</w:t>
            </w:r>
          </w:p>
        </w:tc>
        <w:tc>
          <w:tcPr>
            <w:tcW w:w="1087"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10,2</w:t>
            </w:r>
          </w:p>
        </w:tc>
        <w:tc>
          <w:tcPr>
            <w:tcW w:w="1087"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-42,7</w:t>
            </w:r>
          </w:p>
        </w:tc>
      </w:tr>
    </w:tbl>
    <w:p w:rsidR="00BC1133" w:rsidRPr="006F4879" w:rsidRDefault="00BC1133" w:rsidP="00BC1133">
      <w:pPr>
        <w:spacing w:after="0"/>
        <w:ind w:firstLine="709"/>
        <w:contextualSpacing/>
        <w:jc w:val="both"/>
        <w:rPr>
          <w:rFonts w:ascii="Times New Roman" w:hAnsi="Times New Roman" w:cs="Times New Roman"/>
          <w:sz w:val="28"/>
          <w:szCs w:val="28"/>
        </w:rPr>
      </w:pPr>
      <w:r w:rsidRPr="006F4879">
        <w:rPr>
          <w:rFonts w:ascii="Times New Roman" w:hAnsi="Times New Roman" w:cs="Times New Roman"/>
          <w:sz w:val="28"/>
          <w:szCs w:val="28"/>
        </w:rPr>
        <w:t>Все три показателя рентабельности за последний год, приведенные в таблице, имеют отрицательные значения, поскольку организацией получен как убыток от продаж, так и в целом убыток от финансово-хозяйственной деятельности.</w:t>
      </w:r>
    </w:p>
    <w:p w:rsidR="00BC1133" w:rsidRPr="006F4879" w:rsidRDefault="00BC1133" w:rsidP="00BC1133">
      <w:pPr>
        <w:spacing w:after="0"/>
        <w:ind w:firstLine="709"/>
        <w:contextualSpacing/>
        <w:jc w:val="both"/>
        <w:rPr>
          <w:rFonts w:ascii="Times New Roman" w:hAnsi="Times New Roman" w:cs="Times New Roman"/>
          <w:sz w:val="28"/>
          <w:szCs w:val="28"/>
        </w:rPr>
      </w:pPr>
      <w:r w:rsidRPr="006F4879">
        <w:rPr>
          <w:rFonts w:ascii="Times New Roman" w:hAnsi="Times New Roman" w:cs="Times New Roman"/>
          <w:sz w:val="28"/>
          <w:szCs w:val="28"/>
        </w:rPr>
        <w:t>За период 01.01–31.12.2014 организация по обычным видам деятельности получила убыток в размере -11,1 копеек с каждого рубля выручки от реализации. Показатель рентабельности, рассчитанный как отношение прибыли до процентов к уплате и налогообложения (EBIT) к выручке организации, за 2014 год составил -12,7%. Это значит, что в каждом рубле выручки ОАО "Аэропорт Южно-Сахалинск" содержалось -12,7 коп</w:t>
      </w:r>
      <w:proofErr w:type="gramStart"/>
      <w:r w:rsidRPr="006F4879">
        <w:rPr>
          <w:rFonts w:ascii="Times New Roman" w:hAnsi="Times New Roman" w:cs="Times New Roman"/>
          <w:sz w:val="28"/>
          <w:szCs w:val="28"/>
        </w:rPr>
        <w:t>.</w:t>
      </w:r>
      <w:proofErr w:type="gramEnd"/>
      <w:r w:rsidRPr="006F4879">
        <w:rPr>
          <w:rFonts w:ascii="Times New Roman" w:hAnsi="Times New Roman" w:cs="Times New Roman"/>
          <w:sz w:val="28"/>
          <w:szCs w:val="28"/>
        </w:rPr>
        <w:t xml:space="preserve"> </w:t>
      </w:r>
      <w:proofErr w:type="gramStart"/>
      <w:r w:rsidRPr="006F4879">
        <w:rPr>
          <w:rFonts w:ascii="Times New Roman" w:hAnsi="Times New Roman" w:cs="Times New Roman"/>
          <w:sz w:val="28"/>
          <w:szCs w:val="28"/>
        </w:rPr>
        <w:t>у</w:t>
      </w:r>
      <w:proofErr w:type="gramEnd"/>
      <w:r w:rsidRPr="006F4879">
        <w:rPr>
          <w:rFonts w:ascii="Times New Roman" w:hAnsi="Times New Roman" w:cs="Times New Roman"/>
          <w:sz w:val="28"/>
          <w:szCs w:val="28"/>
        </w:rPr>
        <w:t>бытка до налогообложения и процентов к уплате.</w:t>
      </w:r>
    </w:p>
    <w:p w:rsidR="00BC1133" w:rsidRPr="007C27C1" w:rsidRDefault="00BC1133" w:rsidP="00BC1133">
      <w:pPr>
        <w:pStyle w:val="afe"/>
        <w:keepLines/>
        <w:spacing w:before="0" w:beforeAutospacing="0" w:after="0" w:afterAutospacing="0" w:line="276" w:lineRule="auto"/>
        <w:ind w:firstLine="482"/>
        <w:contextualSpacing/>
        <w:rPr>
          <w:sz w:val="28"/>
          <w:szCs w:val="28"/>
        </w:rPr>
      </w:pPr>
      <w:r w:rsidRPr="007C27C1">
        <w:rPr>
          <w:sz w:val="28"/>
          <w:szCs w:val="28"/>
        </w:rPr>
        <w:t>Далее в таблице представлены рентабельность использования вложенного в предпринимательскую деятельность капитала.</w:t>
      </w:r>
    </w:p>
    <w:tbl>
      <w:tblPr>
        <w:tblW w:w="5055"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498"/>
        <w:gridCol w:w="1384"/>
        <w:gridCol w:w="1371"/>
        <w:gridCol w:w="4551"/>
      </w:tblGrid>
      <w:tr w:rsidR="00BC1133" w:rsidRPr="00AF6E4E" w:rsidTr="00032C88">
        <w:trPr>
          <w:jc w:val="center"/>
        </w:trPr>
        <w:tc>
          <w:tcPr>
            <w:tcW w:w="1274" w:type="pct"/>
            <w:vMerge w:val="restar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 xml:space="preserve">Показатель рентабельности </w:t>
            </w:r>
          </w:p>
        </w:tc>
        <w:tc>
          <w:tcPr>
            <w:tcW w:w="706"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Значение показателя, %</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Значение показателя, %</w:t>
            </w:r>
          </w:p>
        </w:tc>
        <w:tc>
          <w:tcPr>
            <w:tcW w:w="2321" w:type="pct"/>
            <w:vMerge w:val="restar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 xml:space="preserve">Расчет показателя </w:t>
            </w:r>
          </w:p>
        </w:tc>
      </w:tr>
      <w:tr w:rsidR="00BC1133" w:rsidRPr="00AF6E4E" w:rsidTr="00032C88">
        <w:trPr>
          <w:jc w:val="center"/>
        </w:trPr>
        <w:tc>
          <w:tcPr>
            <w:tcW w:w="1274" w:type="pct"/>
            <w:vMerge/>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rPr>
                <w:rFonts w:ascii="Times New Roman" w:hAnsi="Times New Roman" w:cs="Times New Roman"/>
                <w:sz w:val="24"/>
                <w:szCs w:val="24"/>
              </w:rPr>
            </w:pPr>
          </w:p>
        </w:tc>
        <w:tc>
          <w:tcPr>
            <w:tcW w:w="706"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jc w:val="center"/>
              <w:rPr>
                <w:rFonts w:ascii="Times New Roman" w:hAnsi="Times New Roman" w:cs="Times New Roman"/>
                <w:sz w:val="24"/>
                <w:szCs w:val="24"/>
              </w:rPr>
            </w:pPr>
            <w:r>
              <w:rPr>
                <w:rFonts w:ascii="Times New Roman" w:hAnsi="Times New Roman" w:cs="Times New Roman"/>
                <w:sz w:val="24"/>
                <w:szCs w:val="24"/>
              </w:rPr>
              <w:t>С 08.05.13 по 31.12.13</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AF6E4E" w:rsidRDefault="00BC1133" w:rsidP="00032C88">
            <w:pPr>
              <w:jc w:val="center"/>
              <w:rPr>
                <w:rFonts w:ascii="Times New Roman" w:hAnsi="Times New Roman" w:cs="Times New Roman"/>
                <w:sz w:val="24"/>
                <w:szCs w:val="24"/>
              </w:rPr>
            </w:pPr>
            <w:r>
              <w:rPr>
                <w:rFonts w:ascii="Times New Roman" w:hAnsi="Times New Roman" w:cs="Times New Roman"/>
                <w:sz w:val="24"/>
                <w:szCs w:val="24"/>
              </w:rPr>
              <w:t>С 01.01.14 по 31.12.14</w:t>
            </w:r>
          </w:p>
        </w:tc>
        <w:tc>
          <w:tcPr>
            <w:tcW w:w="2321" w:type="pct"/>
            <w:vMerge/>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rPr>
                <w:rFonts w:ascii="Times New Roman" w:hAnsi="Times New Roman" w:cs="Times New Roman"/>
                <w:sz w:val="24"/>
                <w:szCs w:val="24"/>
              </w:rPr>
            </w:pPr>
          </w:p>
        </w:tc>
      </w:tr>
      <w:tr w:rsidR="00BC1133" w:rsidRPr="00AF6E4E" w:rsidTr="00032C88">
        <w:trPr>
          <w:jc w:val="center"/>
        </w:trPr>
        <w:tc>
          <w:tcPr>
            <w:tcW w:w="1274"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1</w:t>
            </w:r>
          </w:p>
        </w:tc>
        <w:tc>
          <w:tcPr>
            <w:tcW w:w="706" w:type="pct"/>
            <w:tcBorders>
              <w:top w:val="outset" w:sz="6" w:space="0" w:color="000000"/>
              <w:left w:val="outset" w:sz="6" w:space="0" w:color="000000"/>
              <w:bottom w:val="outset" w:sz="6" w:space="0" w:color="000000"/>
              <w:right w:val="outset" w:sz="6" w:space="0" w:color="000000"/>
            </w:tcBorders>
            <w:vAlign w:val="center"/>
            <w:hideMark/>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 xml:space="preserve">2 </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 xml:space="preserve">2 </w:t>
            </w:r>
          </w:p>
        </w:tc>
        <w:tc>
          <w:tcPr>
            <w:tcW w:w="2321"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jc w:val="center"/>
              <w:rPr>
                <w:rFonts w:ascii="Times New Roman" w:hAnsi="Times New Roman" w:cs="Times New Roman"/>
                <w:sz w:val="24"/>
                <w:szCs w:val="24"/>
              </w:rPr>
            </w:pPr>
            <w:r w:rsidRPr="00AF6E4E">
              <w:rPr>
                <w:rFonts w:ascii="Times New Roman" w:hAnsi="Times New Roman" w:cs="Times New Roman"/>
                <w:sz w:val="24"/>
                <w:szCs w:val="24"/>
              </w:rPr>
              <w:t>3</w:t>
            </w:r>
          </w:p>
        </w:tc>
      </w:tr>
      <w:tr w:rsidR="00BC1133" w:rsidRPr="00AF6E4E" w:rsidTr="00032C88">
        <w:trPr>
          <w:jc w:val="center"/>
        </w:trPr>
        <w:tc>
          <w:tcPr>
            <w:tcW w:w="1274"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Рентабельность собственного капитала (ROE)</w:t>
            </w:r>
          </w:p>
        </w:tc>
        <w:tc>
          <w:tcPr>
            <w:tcW w:w="706"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&lt;</w:t>
            </w:r>
            <w:r w:rsidRPr="00291FAC">
              <w:rPr>
                <w:rFonts w:ascii="Times New Roman" w:hAnsi="Times New Roman" w:cs="Times New Roman"/>
                <w:bCs/>
                <w:sz w:val="24"/>
                <w:szCs w:val="24"/>
                <w:lang w:val="en-US"/>
              </w:rPr>
              <w:t>0</w:t>
            </w:r>
            <w:r w:rsidRPr="00291FAC">
              <w:rPr>
                <w:rFonts w:ascii="Times New Roman" w:hAnsi="Times New Roman" w:cs="Times New Roman"/>
                <w:bCs/>
                <w:sz w:val="24"/>
                <w:szCs w:val="24"/>
              </w:rPr>
              <w:t>,3</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-11,9</w:t>
            </w:r>
          </w:p>
        </w:tc>
        <w:tc>
          <w:tcPr>
            <w:tcW w:w="2321"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Отношение чистой прибыли к средней величине собственного капитала. Нормальное значение для данной отрасли: 11% и более. </w:t>
            </w:r>
          </w:p>
        </w:tc>
      </w:tr>
      <w:tr w:rsidR="00BC1133" w:rsidRPr="00AF6E4E" w:rsidTr="00032C88">
        <w:trPr>
          <w:jc w:val="center"/>
        </w:trPr>
        <w:tc>
          <w:tcPr>
            <w:tcW w:w="1274"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Рентабельность активов (ROA)</w:t>
            </w:r>
          </w:p>
        </w:tc>
        <w:tc>
          <w:tcPr>
            <w:tcW w:w="706"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&lt;0,3</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-10,5</w:t>
            </w:r>
          </w:p>
        </w:tc>
        <w:tc>
          <w:tcPr>
            <w:tcW w:w="2321"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Отношение чистой прибыли к средней стоимости активов. Нормальное значение для данной отрасли: 8% и более.</w:t>
            </w:r>
          </w:p>
        </w:tc>
      </w:tr>
      <w:tr w:rsidR="00BC1133" w:rsidRPr="00AF6E4E" w:rsidTr="00032C88">
        <w:trPr>
          <w:jc w:val="center"/>
        </w:trPr>
        <w:tc>
          <w:tcPr>
            <w:tcW w:w="1274"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Прибыль на инвестированный капитал (ROCE)</w:t>
            </w:r>
          </w:p>
        </w:tc>
        <w:tc>
          <w:tcPr>
            <w:tcW w:w="706"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2,1</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-13,2</w:t>
            </w:r>
          </w:p>
        </w:tc>
        <w:tc>
          <w:tcPr>
            <w:tcW w:w="2321"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Отношение прибыли до уплаты процентов и налогов (EBIT) к собственному капиталу и долгосрочным обязательствам. </w:t>
            </w:r>
          </w:p>
        </w:tc>
      </w:tr>
      <w:tr w:rsidR="00BC1133" w:rsidRPr="00AF6E4E" w:rsidTr="00032C88">
        <w:trPr>
          <w:jc w:val="center"/>
        </w:trPr>
        <w:tc>
          <w:tcPr>
            <w:tcW w:w="1274"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lastRenderedPageBreak/>
              <w:t xml:space="preserve">Рентабельность производственных фондов </w:t>
            </w:r>
          </w:p>
        </w:tc>
        <w:tc>
          <w:tcPr>
            <w:tcW w:w="706"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5,6</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-17,3</w:t>
            </w:r>
          </w:p>
        </w:tc>
        <w:tc>
          <w:tcPr>
            <w:tcW w:w="2321"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Отношение прибыли от продаж к средней стоимости основных средств и материально-производственных запасов. </w:t>
            </w:r>
          </w:p>
        </w:tc>
      </w:tr>
      <w:tr w:rsidR="00BC1133" w:rsidRPr="00AF6E4E" w:rsidTr="00032C88">
        <w:trPr>
          <w:jc w:val="center"/>
        </w:trPr>
        <w:tc>
          <w:tcPr>
            <w:tcW w:w="1274"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proofErr w:type="spellStart"/>
            <w:r w:rsidRPr="00AF6E4E">
              <w:rPr>
                <w:rStyle w:val="aff0"/>
                <w:rFonts w:ascii="Times New Roman" w:hAnsi="Times New Roman" w:cs="Times New Roman"/>
                <w:sz w:val="24"/>
                <w:szCs w:val="24"/>
              </w:rPr>
              <w:t>Справочно</w:t>
            </w:r>
            <w:proofErr w:type="spellEnd"/>
            <w:r w:rsidRPr="00AF6E4E">
              <w:rPr>
                <w:rStyle w:val="aff0"/>
                <w:rFonts w:ascii="Times New Roman" w:hAnsi="Times New Roman" w:cs="Times New Roman"/>
                <w:sz w:val="24"/>
                <w:szCs w:val="24"/>
              </w:rPr>
              <w:t>:</w:t>
            </w:r>
            <w:r w:rsidRPr="00AF6E4E">
              <w:rPr>
                <w:rFonts w:ascii="Times New Roman" w:hAnsi="Times New Roman" w:cs="Times New Roman"/>
                <w:sz w:val="24"/>
                <w:szCs w:val="24"/>
              </w:rPr>
              <w:br/>
              <w:t xml:space="preserve">Фондоотдача, </w:t>
            </w:r>
            <w:proofErr w:type="spellStart"/>
            <w:r w:rsidRPr="00AF6E4E">
              <w:rPr>
                <w:rFonts w:ascii="Times New Roman" w:hAnsi="Times New Roman" w:cs="Times New Roman"/>
                <w:sz w:val="24"/>
                <w:szCs w:val="24"/>
              </w:rPr>
              <w:t>коэфф</w:t>
            </w:r>
            <w:proofErr w:type="spellEnd"/>
            <w:r w:rsidRPr="00AF6E4E">
              <w:rPr>
                <w:rFonts w:ascii="Times New Roman" w:hAnsi="Times New Roman" w:cs="Times New Roman"/>
                <w:sz w:val="24"/>
                <w:szCs w:val="24"/>
              </w:rPr>
              <w:t>.</w:t>
            </w:r>
          </w:p>
        </w:tc>
        <w:tc>
          <w:tcPr>
            <w:tcW w:w="706" w:type="pct"/>
            <w:tcBorders>
              <w:top w:val="outset" w:sz="6" w:space="0" w:color="000000"/>
              <w:left w:val="outset" w:sz="6" w:space="0" w:color="000000"/>
              <w:bottom w:val="outset" w:sz="6" w:space="0" w:color="000000"/>
              <w:right w:val="outset" w:sz="6" w:space="0" w:color="000000"/>
            </w:tcBorders>
            <w:noWrap/>
            <w:vAlign w:val="center"/>
            <w:hideMark/>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3</w:t>
            </w:r>
          </w:p>
        </w:tc>
        <w:tc>
          <w:tcPr>
            <w:tcW w:w="699" w:type="pct"/>
            <w:tcBorders>
              <w:top w:val="outset" w:sz="6" w:space="0" w:color="000000"/>
              <w:left w:val="outset" w:sz="6" w:space="0" w:color="000000"/>
              <w:bottom w:val="outset" w:sz="6" w:space="0" w:color="000000"/>
              <w:right w:val="outset" w:sz="6" w:space="0" w:color="000000"/>
            </w:tcBorders>
            <w:vAlign w:val="center"/>
          </w:tcPr>
          <w:p w:rsidR="00BC1133" w:rsidRPr="00291FAC" w:rsidRDefault="00BC1133" w:rsidP="00032C88">
            <w:pPr>
              <w:spacing w:line="240" w:lineRule="auto"/>
              <w:jc w:val="center"/>
              <w:rPr>
                <w:rFonts w:ascii="Times New Roman" w:hAnsi="Times New Roman" w:cs="Times New Roman"/>
                <w:sz w:val="24"/>
                <w:szCs w:val="24"/>
              </w:rPr>
            </w:pPr>
            <w:r w:rsidRPr="00291FAC">
              <w:rPr>
                <w:rFonts w:ascii="Times New Roman" w:hAnsi="Times New Roman" w:cs="Times New Roman"/>
                <w:bCs/>
                <w:sz w:val="24"/>
                <w:szCs w:val="24"/>
              </w:rPr>
              <w:t>1,7</w:t>
            </w:r>
          </w:p>
        </w:tc>
        <w:tc>
          <w:tcPr>
            <w:tcW w:w="2321" w:type="pct"/>
            <w:tcBorders>
              <w:top w:val="outset" w:sz="6" w:space="0" w:color="000000"/>
              <w:left w:val="outset" w:sz="6" w:space="0" w:color="000000"/>
              <w:bottom w:val="outset" w:sz="6" w:space="0" w:color="000000"/>
              <w:right w:val="outset" w:sz="6" w:space="0" w:color="000000"/>
            </w:tcBorders>
            <w:hideMark/>
          </w:tcPr>
          <w:p w:rsidR="00BC1133" w:rsidRPr="00AF6E4E" w:rsidRDefault="00BC1133" w:rsidP="00032C88">
            <w:pPr>
              <w:spacing w:line="240" w:lineRule="auto"/>
              <w:rPr>
                <w:rFonts w:ascii="Times New Roman" w:hAnsi="Times New Roman" w:cs="Times New Roman"/>
                <w:sz w:val="24"/>
                <w:szCs w:val="24"/>
              </w:rPr>
            </w:pPr>
            <w:r w:rsidRPr="00AF6E4E">
              <w:rPr>
                <w:rFonts w:ascii="Times New Roman" w:hAnsi="Times New Roman" w:cs="Times New Roman"/>
                <w:sz w:val="24"/>
                <w:szCs w:val="24"/>
              </w:rPr>
              <w:t xml:space="preserve">Отношение выручки к средней стоимости основных средств. </w:t>
            </w:r>
          </w:p>
        </w:tc>
      </w:tr>
    </w:tbl>
    <w:p w:rsidR="00BC1133" w:rsidRPr="007C27C1" w:rsidRDefault="00BC1133" w:rsidP="00BC1133">
      <w:pPr>
        <w:pStyle w:val="afe"/>
        <w:keepLines/>
        <w:spacing w:before="0" w:beforeAutospacing="0" w:after="0" w:afterAutospacing="0"/>
        <w:ind w:firstLine="482"/>
        <w:contextualSpacing/>
        <w:rPr>
          <w:sz w:val="28"/>
          <w:szCs w:val="28"/>
        </w:rPr>
      </w:pPr>
      <w:r w:rsidRPr="007C27C1">
        <w:rPr>
          <w:sz w:val="28"/>
          <w:szCs w:val="28"/>
        </w:rPr>
        <w:t>За рассматриваемы</w:t>
      </w:r>
      <w:r w:rsidR="00A20949">
        <w:rPr>
          <w:sz w:val="28"/>
          <w:szCs w:val="28"/>
        </w:rPr>
        <w:t>е периоды</w:t>
      </w:r>
      <w:r w:rsidR="00F2544E">
        <w:rPr>
          <w:sz w:val="28"/>
          <w:szCs w:val="28"/>
        </w:rPr>
        <w:t>:</w:t>
      </w:r>
      <w:r w:rsidR="00A20949">
        <w:rPr>
          <w:sz w:val="28"/>
          <w:szCs w:val="28"/>
        </w:rPr>
        <w:t xml:space="preserve"> </w:t>
      </w:r>
      <w:r w:rsidR="005C3000">
        <w:rPr>
          <w:sz w:val="28"/>
          <w:szCs w:val="28"/>
        </w:rPr>
        <w:t>с 08.05.2013г по 31.12.2013г</w:t>
      </w:r>
      <w:r w:rsidRPr="007C27C1">
        <w:rPr>
          <w:sz w:val="28"/>
          <w:szCs w:val="28"/>
        </w:rPr>
        <w:t xml:space="preserve"> каждый рубль собственного капитала ОАО "Аэропорт Южно-Сахалинск" принес чистую прибыль в размере </w:t>
      </w:r>
      <w:r w:rsidRPr="00F54BF8">
        <w:rPr>
          <w:bCs/>
          <w:sz w:val="28"/>
          <w:szCs w:val="28"/>
        </w:rPr>
        <w:t>0,003</w:t>
      </w:r>
      <w:r w:rsidRPr="007C27C1">
        <w:rPr>
          <w:sz w:val="28"/>
          <w:szCs w:val="28"/>
        </w:rPr>
        <w:t xml:space="preserve"> руб</w:t>
      </w:r>
      <w:r w:rsidR="00A20949">
        <w:rPr>
          <w:sz w:val="28"/>
          <w:szCs w:val="28"/>
        </w:rPr>
        <w:t>.,</w:t>
      </w:r>
      <w:r>
        <w:rPr>
          <w:sz w:val="28"/>
          <w:szCs w:val="28"/>
        </w:rPr>
        <w:t xml:space="preserve"> </w:t>
      </w:r>
      <w:r w:rsidR="00A20949">
        <w:rPr>
          <w:sz w:val="28"/>
          <w:szCs w:val="28"/>
        </w:rPr>
        <w:t>а</w:t>
      </w:r>
      <w:r w:rsidRPr="00F54BF8">
        <w:rPr>
          <w:sz w:val="28"/>
          <w:szCs w:val="28"/>
        </w:rPr>
        <w:t xml:space="preserve"> за период с 01.01.2014 по 31.12.2014 каждый рубль собственного капитала организации принес убыток в размере 0,119 руб</w:t>
      </w:r>
      <w:r>
        <w:rPr>
          <w:sz w:val="28"/>
          <w:szCs w:val="28"/>
        </w:rPr>
        <w:t>.</w:t>
      </w:r>
    </w:p>
    <w:p w:rsidR="00BC1133" w:rsidRPr="007C27C1" w:rsidRDefault="00BC1133" w:rsidP="00BC1133">
      <w:pPr>
        <w:pStyle w:val="afe"/>
        <w:keepLines/>
        <w:spacing w:before="0" w:beforeAutospacing="0" w:after="0" w:afterAutospacing="0"/>
        <w:ind w:firstLine="482"/>
        <w:contextualSpacing/>
        <w:rPr>
          <w:sz w:val="28"/>
          <w:szCs w:val="28"/>
        </w:rPr>
      </w:pPr>
      <w:r w:rsidRPr="007C27C1">
        <w:rPr>
          <w:sz w:val="28"/>
          <w:szCs w:val="28"/>
        </w:rPr>
        <w:t xml:space="preserve">За период с </w:t>
      </w:r>
      <w:r w:rsidR="00F2544E">
        <w:rPr>
          <w:sz w:val="28"/>
          <w:szCs w:val="28"/>
        </w:rPr>
        <w:t>01.01.2014 г</w:t>
      </w:r>
      <w:r w:rsidRPr="007C27C1">
        <w:rPr>
          <w:sz w:val="28"/>
          <w:szCs w:val="28"/>
        </w:rPr>
        <w:t xml:space="preserve"> по 31.12.201</w:t>
      </w:r>
      <w:r w:rsidR="00F2544E">
        <w:rPr>
          <w:sz w:val="28"/>
          <w:szCs w:val="28"/>
        </w:rPr>
        <w:t>4 г</w:t>
      </w:r>
      <w:r w:rsidRPr="007C27C1">
        <w:rPr>
          <w:sz w:val="28"/>
          <w:szCs w:val="28"/>
        </w:rPr>
        <w:t xml:space="preserve"> значение рентабельности активов, </w:t>
      </w:r>
      <w:r w:rsidRPr="00291FAC">
        <w:rPr>
          <w:sz w:val="28"/>
          <w:szCs w:val="28"/>
        </w:rPr>
        <w:t xml:space="preserve">равное </w:t>
      </w:r>
      <w:r w:rsidRPr="00291FAC">
        <w:rPr>
          <w:bCs/>
          <w:sz w:val="28"/>
          <w:szCs w:val="28"/>
        </w:rPr>
        <w:t>– 10,5</w:t>
      </w:r>
      <w:r w:rsidRPr="00291FAC">
        <w:rPr>
          <w:sz w:val="28"/>
          <w:szCs w:val="28"/>
        </w:rPr>
        <w:t>%,</w:t>
      </w:r>
      <w:r w:rsidRPr="007C27C1">
        <w:rPr>
          <w:sz w:val="28"/>
          <w:szCs w:val="28"/>
        </w:rPr>
        <w:t xml:space="preserve"> можно охарактеризовать как не соответствующее принятому нормативу.</w:t>
      </w:r>
    </w:p>
    <w:p w:rsidR="00BC1133" w:rsidRPr="00B6410E" w:rsidRDefault="00BC1133" w:rsidP="00BC1133">
      <w:pPr>
        <w:pStyle w:val="2"/>
        <w:numPr>
          <w:ilvl w:val="0"/>
          <w:numId w:val="0"/>
        </w:numPr>
        <w:ind w:left="567"/>
        <w:rPr>
          <w:sz w:val="28"/>
          <w:szCs w:val="28"/>
        </w:rPr>
      </w:pPr>
      <w:r w:rsidRPr="00B6410E">
        <w:rPr>
          <w:b/>
          <w:i/>
          <w:sz w:val="28"/>
          <w:szCs w:val="28"/>
        </w:rPr>
        <w:t>Прогноз</w:t>
      </w:r>
      <w:r w:rsidRPr="00B6410E">
        <w:rPr>
          <w:sz w:val="28"/>
          <w:szCs w:val="28"/>
        </w:rPr>
        <w:t xml:space="preserve"> </w:t>
      </w:r>
      <w:r w:rsidRPr="00B6410E">
        <w:rPr>
          <w:b/>
          <w:i/>
          <w:sz w:val="28"/>
          <w:szCs w:val="28"/>
        </w:rPr>
        <w:t>банкротства</w:t>
      </w:r>
      <w:r w:rsidRPr="00B6410E">
        <w:rPr>
          <w:sz w:val="28"/>
          <w:szCs w:val="28"/>
        </w:rPr>
        <w:t xml:space="preserve"> </w:t>
      </w:r>
    </w:p>
    <w:p w:rsidR="00BC1133" w:rsidRPr="00B6410E" w:rsidRDefault="00BC1133" w:rsidP="008F4870">
      <w:pPr>
        <w:spacing w:after="0"/>
        <w:ind w:firstLine="567"/>
        <w:rPr>
          <w:rFonts w:ascii="Times New Roman" w:hAnsi="Times New Roman" w:cs="Times New Roman"/>
          <w:sz w:val="28"/>
          <w:szCs w:val="28"/>
        </w:rPr>
      </w:pPr>
      <w:r w:rsidRPr="00B6410E">
        <w:rPr>
          <w:rFonts w:ascii="Times New Roman" w:hAnsi="Times New Roman" w:cs="Times New Roman"/>
          <w:sz w:val="28"/>
          <w:szCs w:val="28"/>
        </w:rPr>
        <w:t>В качестве одного из показателей вероятности банкротства организации ниже рассчитан Z-счет Альтмана (для ОАО "Аэропорт Южно-Сахалинск" взята 4-факторная модель для частных непроизводственных компаний):</w:t>
      </w:r>
    </w:p>
    <w:p w:rsidR="00BC1133" w:rsidRPr="005145EB" w:rsidRDefault="00BC1133" w:rsidP="00BC1133">
      <w:r w:rsidRPr="00C83259">
        <w:rPr>
          <w:rFonts w:ascii="Arial" w:hAnsi="Arial" w:cs="Arial"/>
          <w:sz w:val="28"/>
        </w:rPr>
        <w:t>Z-счет = 6,56T</w:t>
      </w:r>
      <w:r w:rsidRPr="00C83259">
        <w:rPr>
          <w:rFonts w:ascii="Arial" w:hAnsi="Arial" w:cs="Arial"/>
          <w:sz w:val="28"/>
          <w:vertAlign w:val="subscript"/>
        </w:rPr>
        <w:t>1</w:t>
      </w:r>
      <w:r w:rsidRPr="00C83259">
        <w:rPr>
          <w:rFonts w:ascii="Arial" w:hAnsi="Arial" w:cs="Arial"/>
          <w:sz w:val="28"/>
        </w:rPr>
        <w:t xml:space="preserve"> + 3,26T</w:t>
      </w:r>
      <w:r w:rsidRPr="00C83259">
        <w:rPr>
          <w:rFonts w:ascii="Arial" w:hAnsi="Arial" w:cs="Arial"/>
          <w:sz w:val="28"/>
          <w:vertAlign w:val="subscript"/>
        </w:rPr>
        <w:t>2</w:t>
      </w:r>
      <w:r w:rsidRPr="00C83259">
        <w:rPr>
          <w:rFonts w:ascii="Arial" w:hAnsi="Arial" w:cs="Arial"/>
          <w:sz w:val="28"/>
        </w:rPr>
        <w:t xml:space="preserve"> + 6,72T</w:t>
      </w:r>
      <w:r w:rsidRPr="00C83259">
        <w:rPr>
          <w:rFonts w:ascii="Arial" w:hAnsi="Arial" w:cs="Arial"/>
          <w:sz w:val="28"/>
          <w:vertAlign w:val="subscript"/>
        </w:rPr>
        <w:t>3</w:t>
      </w:r>
      <w:r w:rsidRPr="00C83259">
        <w:rPr>
          <w:rFonts w:ascii="Arial" w:hAnsi="Arial" w:cs="Arial"/>
          <w:sz w:val="28"/>
        </w:rPr>
        <w:t xml:space="preserve"> + 1,05T</w:t>
      </w:r>
      <w:r w:rsidRPr="00C83259">
        <w:rPr>
          <w:rFonts w:ascii="Arial" w:hAnsi="Arial" w:cs="Arial"/>
          <w:sz w:val="28"/>
          <w:vertAlign w:val="subscript"/>
        </w:rPr>
        <w:t>4</w:t>
      </w:r>
      <w:r w:rsidRPr="00C83259">
        <w:rPr>
          <w:rFonts w:ascii="Arial" w:hAnsi="Arial" w:cs="Arial"/>
          <w:sz w:val="28"/>
        </w:rPr>
        <w:t xml:space="preserve">, </w:t>
      </w:r>
      <w:r w:rsidRPr="00C83259">
        <w:t>где</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95"/>
        <w:gridCol w:w="4699"/>
        <w:gridCol w:w="1410"/>
        <w:gridCol w:w="1309"/>
        <w:gridCol w:w="1484"/>
      </w:tblGrid>
      <w:tr w:rsidR="00BC1133" w:rsidRPr="00C83259" w:rsidTr="00032C88">
        <w:trPr>
          <w:jc w:val="center"/>
        </w:trPr>
        <w:tc>
          <w:tcPr>
            <w:tcW w:w="410" w:type="pct"/>
            <w:tcBorders>
              <w:top w:val="outset" w:sz="6" w:space="0" w:color="000000"/>
              <w:left w:val="outset" w:sz="6" w:space="0" w:color="000000"/>
              <w:bottom w:val="outset" w:sz="6" w:space="0" w:color="000000"/>
              <w:right w:val="outset" w:sz="6" w:space="0" w:color="000000"/>
            </w:tcBorders>
            <w:noWrap/>
            <w:vAlign w:val="center"/>
            <w:hideMark/>
          </w:tcPr>
          <w:p w:rsidR="00BC1133" w:rsidRPr="00C83259" w:rsidRDefault="00BC1133" w:rsidP="00032C88">
            <w:pPr>
              <w:pStyle w:val="afe"/>
              <w:ind w:hanging="78"/>
              <w:rPr>
                <w:sz w:val="20"/>
                <w:szCs w:val="22"/>
              </w:rPr>
            </w:pPr>
            <w:r w:rsidRPr="00C83259">
              <w:rPr>
                <w:sz w:val="20"/>
                <w:szCs w:val="22"/>
              </w:rPr>
              <w:t> </w:t>
            </w:r>
            <w:proofErr w:type="spellStart"/>
            <w:r w:rsidRPr="00C83259">
              <w:rPr>
                <w:sz w:val="20"/>
                <w:szCs w:val="22"/>
              </w:rPr>
              <w:t>Коэф-</w:t>
            </w:r>
            <w:r>
              <w:rPr>
                <w:sz w:val="20"/>
                <w:szCs w:val="22"/>
              </w:rPr>
              <w:t>т</w:t>
            </w:r>
            <w:proofErr w:type="spellEnd"/>
            <w:r w:rsidRPr="00C83259">
              <w:rPr>
                <w:sz w:val="20"/>
                <w:szCs w:val="22"/>
              </w:rPr>
              <w:t> </w:t>
            </w:r>
          </w:p>
        </w:tc>
        <w:tc>
          <w:tcPr>
            <w:tcW w:w="242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0"/>
                <w:szCs w:val="22"/>
              </w:rPr>
            </w:pPr>
            <w:r w:rsidRPr="00C83259">
              <w:rPr>
                <w:sz w:val="20"/>
                <w:szCs w:val="22"/>
              </w:rPr>
              <w:t xml:space="preserve">Расчет </w:t>
            </w:r>
          </w:p>
        </w:tc>
        <w:tc>
          <w:tcPr>
            <w:tcW w:w="727"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96"/>
              <w:jc w:val="center"/>
              <w:rPr>
                <w:sz w:val="20"/>
                <w:szCs w:val="22"/>
              </w:rPr>
            </w:pPr>
            <w:r w:rsidRPr="00C83259">
              <w:rPr>
                <w:sz w:val="20"/>
                <w:szCs w:val="22"/>
              </w:rPr>
              <w:t>Значение на 31.12.2014</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52"/>
              <w:jc w:val="center"/>
              <w:rPr>
                <w:sz w:val="20"/>
                <w:szCs w:val="22"/>
              </w:rPr>
            </w:pPr>
            <w:r w:rsidRPr="00C83259">
              <w:rPr>
                <w:sz w:val="20"/>
                <w:szCs w:val="22"/>
              </w:rPr>
              <w:t>Множитель</w:t>
            </w:r>
          </w:p>
        </w:tc>
        <w:tc>
          <w:tcPr>
            <w:tcW w:w="765"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36"/>
              <w:jc w:val="center"/>
              <w:rPr>
                <w:sz w:val="20"/>
                <w:szCs w:val="22"/>
              </w:rPr>
            </w:pPr>
            <w:r w:rsidRPr="00C83259">
              <w:rPr>
                <w:sz w:val="20"/>
                <w:szCs w:val="22"/>
              </w:rPr>
              <w:t xml:space="preserve">Произведение </w:t>
            </w:r>
            <w:r w:rsidRPr="00C83259">
              <w:rPr>
                <w:sz w:val="20"/>
                <w:szCs w:val="22"/>
              </w:rPr>
              <w:br/>
              <w:t>(гр. 3 х гр. 4)</w:t>
            </w:r>
          </w:p>
        </w:tc>
      </w:tr>
      <w:tr w:rsidR="00BC1133" w:rsidRPr="00C83259" w:rsidTr="00032C88">
        <w:trPr>
          <w:jc w:val="center"/>
        </w:trPr>
        <w:tc>
          <w:tcPr>
            <w:tcW w:w="410" w:type="pct"/>
            <w:tcBorders>
              <w:top w:val="outset" w:sz="6" w:space="0" w:color="000000"/>
              <w:left w:val="outset" w:sz="6" w:space="0" w:color="000000"/>
              <w:bottom w:val="outset" w:sz="6" w:space="0" w:color="000000"/>
              <w:right w:val="outset" w:sz="6" w:space="0" w:color="000000"/>
            </w:tcBorders>
            <w:hideMark/>
          </w:tcPr>
          <w:p w:rsidR="00BC1133" w:rsidRPr="00C83259" w:rsidRDefault="00BC1133" w:rsidP="00032C88">
            <w:pPr>
              <w:pStyle w:val="afe"/>
              <w:ind w:firstLine="46"/>
              <w:jc w:val="center"/>
              <w:rPr>
                <w:sz w:val="16"/>
                <w:szCs w:val="16"/>
              </w:rPr>
            </w:pPr>
            <w:r w:rsidRPr="00C83259">
              <w:rPr>
                <w:sz w:val="16"/>
                <w:szCs w:val="16"/>
              </w:rPr>
              <w:t>1</w:t>
            </w:r>
          </w:p>
        </w:tc>
        <w:tc>
          <w:tcPr>
            <w:tcW w:w="2423" w:type="pct"/>
            <w:tcBorders>
              <w:top w:val="outset" w:sz="6" w:space="0" w:color="000000"/>
              <w:left w:val="outset" w:sz="6" w:space="0" w:color="000000"/>
              <w:bottom w:val="outset" w:sz="6" w:space="0" w:color="000000"/>
              <w:right w:val="outset" w:sz="6" w:space="0" w:color="000000"/>
            </w:tcBorders>
            <w:hideMark/>
          </w:tcPr>
          <w:p w:rsidR="00BC1133" w:rsidRPr="00C83259" w:rsidRDefault="00BC1133" w:rsidP="00032C88">
            <w:pPr>
              <w:pStyle w:val="afe"/>
              <w:ind w:hanging="10"/>
              <w:jc w:val="center"/>
              <w:rPr>
                <w:sz w:val="16"/>
                <w:szCs w:val="16"/>
              </w:rPr>
            </w:pPr>
            <w:r w:rsidRPr="00C83259">
              <w:rPr>
                <w:sz w:val="16"/>
                <w:szCs w:val="16"/>
              </w:rPr>
              <w:t>2</w:t>
            </w:r>
          </w:p>
        </w:tc>
        <w:tc>
          <w:tcPr>
            <w:tcW w:w="727" w:type="pct"/>
            <w:tcBorders>
              <w:top w:val="outset" w:sz="6" w:space="0" w:color="000000"/>
              <w:left w:val="outset" w:sz="6" w:space="0" w:color="000000"/>
              <w:bottom w:val="outset" w:sz="6" w:space="0" w:color="000000"/>
              <w:right w:val="outset" w:sz="6" w:space="0" w:color="000000"/>
            </w:tcBorders>
            <w:hideMark/>
          </w:tcPr>
          <w:p w:rsidR="00BC1133" w:rsidRPr="00C83259" w:rsidRDefault="00BC1133" w:rsidP="00032C88">
            <w:pPr>
              <w:pStyle w:val="afe"/>
              <w:ind w:firstLine="0"/>
              <w:jc w:val="center"/>
              <w:rPr>
                <w:sz w:val="16"/>
                <w:szCs w:val="16"/>
              </w:rPr>
            </w:pPr>
            <w:r w:rsidRPr="00C83259">
              <w:rPr>
                <w:sz w:val="16"/>
                <w:szCs w:val="16"/>
              </w:rPr>
              <w:t>3</w:t>
            </w:r>
          </w:p>
        </w:tc>
        <w:tc>
          <w:tcPr>
            <w:tcW w:w="673" w:type="pct"/>
            <w:tcBorders>
              <w:top w:val="outset" w:sz="6" w:space="0" w:color="000000"/>
              <w:left w:val="outset" w:sz="6" w:space="0" w:color="000000"/>
              <w:bottom w:val="outset" w:sz="6" w:space="0" w:color="000000"/>
              <w:right w:val="outset" w:sz="6" w:space="0" w:color="000000"/>
            </w:tcBorders>
            <w:hideMark/>
          </w:tcPr>
          <w:p w:rsidR="00BC1133" w:rsidRPr="00C83259" w:rsidRDefault="00BC1133" w:rsidP="00032C88">
            <w:pPr>
              <w:pStyle w:val="afe"/>
              <w:ind w:firstLine="0"/>
              <w:jc w:val="center"/>
              <w:rPr>
                <w:sz w:val="16"/>
                <w:szCs w:val="16"/>
              </w:rPr>
            </w:pPr>
            <w:r w:rsidRPr="00C83259">
              <w:rPr>
                <w:sz w:val="16"/>
                <w:szCs w:val="16"/>
              </w:rPr>
              <w:t>4</w:t>
            </w:r>
          </w:p>
        </w:tc>
        <w:tc>
          <w:tcPr>
            <w:tcW w:w="765" w:type="pct"/>
            <w:tcBorders>
              <w:top w:val="outset" w:sz="6" w:space="0" w:color="000000"/>
              <w:left w:val="outset" w:sz="6" w:space="0" w:color="000000"/>
              <w:bottom w:val="outset" w:sz="6" w:space="0" w:color="000000"/>
              <w:right w:val="outset" w:sz="6" w:space="0" w:color="000000"/>
            </w:tcBorders>
            <w:hideMark/>
          </w:tcPr>
          <w:p w:rsidR="00BC1133" w:rsidRPr="00C83259" w:rsidRDefault="00BC1133" w:rsidP="00032C88">
            <w:pPr>
              <w:pStyle w:val="afe"/>
              <w:ind w:firstLine="0"/>
              <w:jc w:val="center"/>
              <w:rPr>
                <w:sz w:val="16"/>
                <w:szCs w:val="16"/>
              </w:rPr>
            </w:pPr>
            <w:r w:rsidRPr="00C83259">
              <w:rPr>
                <w:sz w:val="16"/>
                <w:szCs w:val="16"/>
              </w:rPr>
              <w:t>5</w:t>
            </w:r>
          </w:p>
        </w:tc>
      </w:tr>
      <w:tr w:rsidR="00BC1133" w:rsidRPr="00C83259" w:rsidTr="00032C88">
        <w:trPr>
          <w:jc w:val="center"/>
        </w:trPr>
        <w:tc>
          <w:tcPr>
            <w:tcW w:w="410"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84"/>
              <w:rPr>
                <w:szCs w:val="22"/>
              </w:rPr>
            </w:pPr>
            <w:r w:rsidRPr="00C83259">
              <w:rPr>
                <w:szCs w:val="22"/>
              </w:rPr>
              <w:t>T</w:t>
            </w:r>
            <w:r w:rsidRPr="00C83259">
              <w:rPr>
                <w:szCs w:val="22"/>
                <w:vertAlign w:val="subscript"/>
              </w:rPr>
              <w:t>1</w:t>
            </w:r>
          </w:p>
        </w:tc>
        <w:tc>
          <w:tcPr>
            <w:tcW w:w="242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29"/>
              <w:jc w:val="left"/>
              <w:rPr>
                <w:sz w:val="22"/>
                <w:szCs w:val="22"/>
              </w:rPr>
            </w:pPr>
            <w:r w:rsidRPr="00C83259">
              <w:rPr>
                <w:sz w:val="22"/>
                <w:szCs w:val="22"/>
              </w:rPr>
              <w:t xml:space="preserve">Отношение оборотного капитала к величине всех активов </w:t>
            </w:r>
          </w:p>
        </w:tc>
        <w:tc>
          <w:tcPr>
            <w:tcW w:w="727"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0,33</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52"/>
              <w:rPr>
                <w:sz w:val="22"/>
                <w:szCs w:val="22"/>
              </w:rPr>
            </w:pPr>
            <w:r w:rsidRPr="00C83259">
              <w:rPr>
                <w:sz w:val="22"/>
                <w:szCs w:val="22"/>
              </w:rPr>
              <w:t>6,56</w:t>
            </w:r>
          </w:p>
        </w:tc>
        <w:tc>
          <w:tcPr>
            <w:tcW w:w="765"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2,13</w:t>
            </w:r>
          </w:p>
        </w:tc>
      </w:tr>
      <w:tr w:rsidR="00BC1133" w:rsidRPr="00C83259" w:rsidTr="00032C88">
        <w:trPr>
          <w:jc w:val="center"/>
        </w:trPr>
        <w:tc>
          <w:tcPr>
            <w:tcW w:w="410"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84"/>
              <w:rPr>
                <w:szCs w:val="22"/>
              </w:rPr>
            </w:pPr>
            <w:r w:rsidRPr="00C83259">
              <w:rPr>
                <w:szCs w:val="22"/>
              </w:rPr>
              <w:t>T</w:t>
            </w:r>
            <w:r w:rsidRPr="00C83259">
              <w:rPr>
                <w:szCs w:val="22"/>
                <w:vertAlign w:val="subscript"/>
              </w:rPr>
              <w:t>2</w:t>
            </w:r>
          </w:p>
        </w:tc>
        <w:tc>
          <w:tcPr>
            <w:tcW w:w="242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29"/>
              <w:jc w:val="left"/>
              <w:rPr>
                <w:sz w:val="22"/>
                <w:szCs w:val="22"/>
              </w:rPr>
            </w:pPr>
            <w:r w:rsidRPr="00C83259">
              <w:rPr>
                <w:sz w:val="22"/>
                <w:szCs w:val="22"/>
              </w:rPr>
              <w:t xml:space="preserve">Отношение нераспределенной прибыли к величине всех активов </w:t>
            </w:r>
          </w:p>
        </w:tc>
        <w:tc>
          <w:tcPr>
            <w:tcW w:w="727"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-0,05</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52"/>
              <w:rPr>
                <w:sz w:val="22"/>
                <w:szCs w:val="22"/>
              </w:rPr>
            </w:pPr>
            <w:r w:rsidRPr="00C83259">
              <w:rPr>
                <w:sz w:val="22"/>
                <w:szCs w:val="22"/>
              </w:rPr>
              <w:t>3,26</w:t>
            </w:r>
          </w:p>
        </w:tc>
        <w:tc>
          <w:tcPr>
            <w:tcW w:w="765"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-0,16</w:t>
            </w:r>
          </w:p>
        </w:tc>
      </w:tr>
      <w:tr w:rsidR="00BC1133" w:rsidRPr="00C83259" w:rsidTr="00032C88">
        <w:trPr>
          <w:jc w:val="center"/>
        </w:trPr>
        <w:tc>
          <w:tcPr>
            <w:tcW w:w="410"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84"/>
              <w:rPr>
                <w:szCs w:val="22"/>
              </w:rPr>
            </w:pPr>
            <w:r w:rsidRPr="00C83259">
              <w:rPr>
                <w:szCs w:val="22"/>
              </w:rPr>
              <w:t>T</w:t>
            </w:r>
            <w:r w:rsidRPr="00C83259">
              <w:rPr>
                <w:szCs w:val="22"/>
                <w:vertAlign w:val="subscript"/>
              </w:rPr>
              <w:t>3</w:t>
            </w:r>
          </w:p>
        </w:tc>
        <w:tc>
          <w:tcPr>
            <w:tcW w:w="242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29"/>
              <w:jc w:val="left"/>
              <w:rPr>
                <w:sz w:val="22"/>
                <w:szCs w:val="22"/>
              </w:rPr>
            </w:pPr>
            <w:r w:rsidRPr="00C83259">
              <w:rPr>
                <w:sz w:val="22"/>
                <w:szCs w:val="22"/>
              </w:rPr>
              <w:t xml:space="preserve">Отношение EBIT к величине всех активов </w:t>
            </w:r>
          </w:p>
        </w:tc>
        <w:tc>
          <w:tcPr>
            <w:tcW w:w="727"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-0,09</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52"/>
              <w:rPr>
                <w:sz w:val="22"/>
                <w:szCs w:val="22"/>
              </w:rPr>
            </w:pPr>
            <w:r w:rsidRPr="00C83259">
              <w:rPr>
                <w:sz w:val="22"/>
                <w:szCs w:val="22"/>
              </w:rPr>
              <w:t>6,72</w:t>
            </w:r>
          </w:p>
        </w:tc>
        <w:tc>
          <w:tcPr>
            <w:tcW w:w="765"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-0,58</w:t>
            </w:r>
          </w:p>
        </w:tc>
      </w:tr>
      <w:tr w:rsidR="00BC1133" w:rsidRPr="00C83259" w:rsidTr="00032C88">
        <w:trPr>
          <w:jc w:val="center"/>
        </w:trPr>
        <w:tc>
          <w:tcPr>
            <w:tcW w:w="410"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84"/>
              <w:rPr>
                <w:szCs w:val="22"/>
              </w:rPr>
            </w:pPr>
            <w:r w:rsidRPr="00C83259">
              <w:rPr>
                <w:szCs w:val="22"/>
              </w:rPr>
              <w:t>T</w:t>
            </w:r>
            <w:r w:rsidRPr="00C83259">
              <w:rPr>
                <w:szCs w:val="22"/>
                <w:vertAlign w:val="subscript"/>
              </w:rPr>
              <w:t>4</w:t>
            </w:r>
          </w:p>
        </w:tc>
        <w:tc>
          <w:tcPr>
            <w:tcW w:w="242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29"/>
              <w:jc w:val="left"/>
              <w:rPr>
                <w:sz w:val="22"/>
                <w:szCs w:val="22"/>
              </w:rPr>
            </w:pPr>
            <w:r w:rsidRPr="00C83259">
              <w:rPr>
                <w:sz w:val="22"/>
                <w:szCs w:val="22"/>
              </w:rPr>
              <w:t xml:space="preserve">Отношение собственного капитала к </w:t>
            </w:r>
            <w:proofErr w:type="gramStart"/>
            <w:r w:rsidRPr="00C83259">
              <w:rPr>
                <w:sz w:val="22"/>
                <w:szCs w:val="22"/>
              </w:rPr>
              <w:t>заемному</w:t>
            </w:r>
            <w:proofErr w:type="gramEnd"/>
          </w:p>
        </w:tc>
        <w:tc>
          <w:tcPr>
            <w:tcW w:w="727"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8,06</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52"/>
              <w:rPr>
                <w:sz w:val="22"/>
                <w:szCs w:val="22"/>
              </w:rPr>
            </w:pPr>
            <w:r w:rsidRPr="00C83259">
              <w:rPr>
                <w:sz w:val="22"/>
                <w:szCs w:val="22"/>
              </w:rPr>
              <w:t>1,05</w:t>
            </w:r>
          </w:p>
        </w:tc>
        <w:tc>
          <w:tcPr>
            <w:tcW w:w="765"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8,47</w:t>
            </w:r>
          </w:p>
        </w:tc>
      </w:tr>
      <w:tr w:rsidR="00BC1133" w:rsidRPr="00C83259" w:rsidTr="00032C88">
        <w:trPr>
          <w:jc w:val="center"/>
        </w:trPr>
        <w:tc>
          <w:tcPr>
            <w:tcW w:w="4235" w:type="pct"/>
            <w:gridSpan w:val="4"/>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ind w:firstLine="152"/>
              <w:rPr>
                <w:sz w:val="22"/>
                <w:szCs w:val="22"/>
              </w:rPr>
            </w:pPr>
            <w:r w:rsidRPr="00C83259">
              <w:rPr>
                <w:sz w:val="22"/>
                <w:szCs w:val="22"/>
              </w:rPr>
              <w:t>Z-счет Альтмана:</w:t>
            </w:r>
          </w:p>
        </w:tc>
        <w:tc>
          <w:tcPr>
            <w:tcW w:w="765" w:type="pct"/>
            <w:tcBorders>
              <w:top w:val="outset" w:sz="6" w:space="0" w:color="000000"/>
              <w:left w:val="outset" w:sz="6" w:space="0" w:color="000000"/>
              <w:bottom w:val="outset" w:sz="6" w:space="0" w:color="000000"/>
              <w:right w:val="outset" w:sz="6" w:space="0" w:color="000000"/>
            </w:tcBorders>
            <w:vAlign w:val="center"/>
            <w:hideMark/>
          </w:tcPr>
          <w:p w:rsidR="00BC1133" w:rsidRPr="00C83259" w:rsidRDefault="00BC1133" w:rsidP="00032C88">
            <w:pPr>
              <w:pStyle w:val="afe"/>
              <w:rPr>
                <w:sz w:val="22"/>
                <w:szCs w:val="22"/>
              </w:rPr>
            </w:pPr>
            <w:r w:rsidRPr="00C83259">
              <w:rPr>
                <w:sz w:val="22"/>
                <w:szCs w:val="22"/>
              </w:rPr>
              <w:t>9,86</w:t>
            </w:r>
          </w:p>
        </w:tc>
      </w:tr>
    </w:tbl>
    <w:p w:rsidR="00BC1133" w:rsidRDefault="00BC1133" w:rsidP="00BC1133">
      <w:pPr>
        <w:pStyle w:val="212"/>
      </w:pPr>
    </w:p>
    <w:p w:rsidR="00BC1133" w:rsidRPr="00B6410E" w:rsidRDefault="00BC1133" w:rsidP="008F4870">
      <w:pPr>
        <w:ind w:firstLine="567"/>
        <w:jc w:val="both"/>
        <w:rPr>
          <w:rFonts w:ascii="Times New Roman" w:hAnsi="Times New Roman" w:cs="Times New Roman"/>
          <w:sz w:val="28"/>
          <w:szCs w:val="28"/>
        </w:rPr>
      </w:pPr>
      <w:r w:rsidRPr="00B6410E">
        <w:rPr>
          <w:rFonts w:ascii="Times New Roman" w:hAnsi="Times New Roman" w:cs="Times New Roman"/>
          <w:sz w:val="28"/>
          <w:szCs w:val="28"/>
        </w:rPr>
        <w:t>Предполагаемая вероятность банкротства в зависимости от значения Z-счета Альтмана составляет:</w:t>
      </w:r>
    </w:p>
    <w:p w:rsidR="00BC1133" w:rsidRPr="00B6410E" w:rsidRDefault="00BC1133" w:rsidP="00BC1133">
      <w:pPr>
        <w:pStyle w:val="0"/>
        <w:ind w:left="993" w:hanging="284"/>
        <w:rPr>
          <w:sz w:val="28"/>
          <w:szCs w:val="28"/>
        </w:rPr>
      </w:pPr>
      <w:r w:rsidRPr="00B6410E">
        <w:rPr>
          <w:sz w:val="28"/>
          <w:szCs w:val="28"/>
        </w:rPr>
        <w:t xml:space="preserve">1.1 и менее – высокая вероятность банкротства; </w:t>
      </w:r>
    </w:p>
    <w:p w:rsidR="00BC1133" w:rsidRPr="00B6410E" w:rsidRDefault="00BC1133" w:rsidP="00BC1133">
      <w:pPr>
        <w:pStyle w:val="0"/>
        <w:ind w:left="993" w:hanging="284"/>
        <w:rPr>
          <w:sz w:val="28"/>
          <w:szCs w:val="28"/>
        </w:rPr>
      </w:pPr>
      <w:r w:rsidRPr="00B6410E">
        <w:rPr>
          <w:sz w:val="28"/>
          <w:szCs w:val="28"/>
        </w:rPr>
        <w:t xml:space="preserve">от 1.1 до 2.6 – средняя вероятность банкротства; </w:t>
      </w:r>
    </w:p>
    <w:p w:rsidR="00BC1133" w:rsidRPr="00B6410E" w:rsidRDefault="00BC1133" w:rsidP="00BC1133">
      <w:pPr>
        <w:pStyle w:val="0"/>
        <w:ind w:left="993" w:hanging="284"/>
        <w:rPr>
          <w:sz w:val="28"/>
          <w:szCs w:val="28"/>
        </w:rPr>
      </w:pPr>
      <w:r w:rsidRPr="00B6410E">
        <w:rPr>
          <w:sz w:val="28"/>
          <w:szCs w:val="28"/>
        </w:rPr>
        <w:t xml:space="preserve">от 2.6 и выше – низкая вероятность банкротства. </w:t>
      </w:r>
    </w:p>
    <w:p w:rsidR="00BC1133" w:rsidRDefault="00BC1133" w:rsidP="008F4870">
      <w:pPr>
        <w:ind w:firstLine="567"/>
        <w:jc w:val="both"/>
        <w:rPr>
          <w:rFonts w:ascii="Times New Roman" w:hAnsi="Times New Roman" w:cs="Times New Roman"/>
          <w:sz w:val="28"/>
          <w:szCs w:val="28"/>
        </w:rPr>
      </w:pPr>
      <w:r w:rsidRPr="00B6410E">
        <w:rPr>
          <w:rFonts w:ascii="Times New Roman" w:hAnsi="Times New Roman" w:cs="Times New Roman"/>
          <w:sz w:val="28"/>
          <w:szCs w:val="28"/>
        </w:rPr>
        <w:t xml:space="preserve">По результатам расчетов для ОАО "Аэропорт Южно-Сахалинск" значение Z-счета на 31 декабря 2014 г. составило </w:t>
      </w:r>
      <w:r w:rsidRPr="00B6410E">
        <w:rPr>
          <w:rFonts w:ascii="Times New Roman" w:hAnsi="Times New Roman" w:cs="Times New Roman"/>
          <w:color w:val="008000"/>
          <w:sz w:val="28"/>
          <w:szCs w:val="28"/>
        </w:rPr>
        <w:t>9,86</w:t>
      </w:r>
      <w:r w:rsidRPr="00B6410E">
        <w:rPr>
          <w:rFonts w:ascii="Times New Roman" w:hAnsi="Times New Roman" w:cs="Times New Roman"/>
          <w:sz w:val="28"/>
          <w:szCs w:val="28"/>
        </w:rPr>
        <w:t>. Такое значение показателя свидетельствует о незначительной вероятности банкротства ОАО "Аэропорт Южно-Сахалинск".</w:t>
      </w:r>
    </w:p>
    <w:p w:rsidR="005C3000" w:rsidRDefault="005C3000" w:rsidP="008F4870">
      <w:pPr>
        <w:ind w:firstLine="567"/>
        <w:jc w:val="both"/>
        <w:rPr>
          <w:rFonts w:ascii="Times New Roman" w:hAnsi="Times New Roman" w:cs="Times New Roman"/>
          <w:sz w:val="28"/>
          <w:szCs w:val="28"/>
        </w:rPr>
      </w:pPr>
    </w:p>
    <w:p w:rsidR="005C3000" w:rsidRDefault="005C3000" w:rsidP="008F4870">
      <w:pPr>
        <w:ind w:firstLine="567"/>
        <w:jc w:val="both"/>
        <w:rPr>
          <w:rFonts w:ascii="Times New Roman" w:hAnsi="Times New Roman" w:cs="Times New Roman"/>
          <w:sz w:val="28"/>
          <w:szCs w:val="28"/>
        </w:rPr>
      </w:pPr>
    </w:p>
    <w:p w:rsidR="001F5F24" w:rsidRPr="00FD65E2" w:rsidRDefault="001F5F24" w:rsidP="00CE3CC3">
      <w:pPr>
        <w:pStyle w:val="a4"/>
        <w:numPr>
          <w:ilvl w:val="0"/>
          <w:numId w:val="35"/>
        </w:numPr>
        <w:tabs>
          <w:tab w:val="center" w:pos="2127"/>
        </w:tabs>
        <w:spacing w:before="360" w:after="120" w:line="288" w:lineRule="auto"/>
        <w:ind w:left="1134" w:hanging="567"/>
        <w:rPr>
          <w:rFonts w:asciiTheme="majorHAnsi" w:hAnsiTheme="majorHAnsi" w:cstheme="majorHAnsi"/>
          <w:b/>
          <w:sz w:val="28"/>
          <w:szCs w:val="28"/>
        </w:rPr>
      </w:pPr>
      <w:r w:rsidRPr="00FD65E2">
        <w:rPr>
          <w:rFonts w:asciiTheme="majorHAnsi" w:hAnsiTheme="majorHAnsi" w:cstheme="majorHAnsi"/>
          <w:b/>
          <w:sz w:val="28"/>
          <w:szCs w:val="28"/>
        </w:rPr>
        <w:lastRenderedPageBreak/>
        <w:t xml:space="preserve">Стратегические цели развития </w:t>
      </w:r>
      <w:r w:rsidR="001337E5">
        <w:rPr>
          <w:rFonts w:asciiTheme="majorHAnsi" w:hAnsiTheme="majorHAnsi" w:cstheme="majorHAnsi"/>
          <w:b/>
          <w:sz w:val="28"/>
          <w:szCs w:val="28"/>
        </w:rPr>
        <w:t xml:space="preserve">Общества </w:t>
      </w:r>
      <w:r w:rsidRPr="00FD65E2">
        <w:rPr>
          <w:rFonts w:asciiTheme="majorHAnsi" w:hAnsiTheme="majorHAnsi" w:cstheme="majorHAnsi"/>
          <w:b/>
          <w:sz w:val="28"/>
          <w:szCs w:val="28"/>
        </w:rPr>
        <w:t>на 2014–2015 гг.</w:t>
      </w:r>
    </w:p>
    <w:p w:rsidR="001F5F24" w:rsidRDefault="001F5F24" w:rsidP="005D5B5F">
      <w:pPr>
        <w:tabs>
          <w:tab w:val="left" w:pos="3283"/>
          <w:tab w:val="center" w:pos="4677"/>
        </w:tabs>
        <w:spacing w:before="240" w:after="0"/>
        <w:ind w:firstLine="567"/>
        <w:jc w:val="both"/>
        <w:rPr>
          <w:rFonts w:ascii="Times New Roman" w:hAnsi="Times New Roman"/>
          <w:sz w:val="28"/>
          <w:szCs w:val="28"/>
        </w:rPr>
      </w:pPr>
      <w:r>
        <w:rPr>
          <w:rFonts w:ascii="Times New Roman" w:hAnsi="Times New Roman"/>
          <w:sz w:val="28"/>
          <w:szCs w:val="28"/>
        </w:rPr>
        <w:t>Стратегической целью развития ОАО «Аэропорт Южно-Сахалинск» на краткосрочную перспективу является достижение качественно нового уровня при обслуживании воздушных судов, пассажиров, груза и багажа, а также  формирование  необходимого для этого производственного, кадрового и экономического потенциала.</w:t>
      </w:r>
    </w:p>
    <w:p w:rsidR="001F5F24" w:rsidRDefault="001F5F24" w:rsidP="001F5F24">
      <w:pPr>
        <w:tabs>
          <w:tab w:val="left" w:pos="3283"/>
          <w:tab w:val="center" w:pos="4677"/>
        </w:tabs>
        <w:spacing w:before="100" w:beforeAutospacing="1" w:after="6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55970" cy="1476375"/>
            <wp:effectExtent l="19050" t="0" r="11430" b="0"/>
            <wp:docPr id="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F5F24" w:rsidRPr="00B502D9" w:rsidRDefault="00B502D9" w:rsidP="00DC4453">
      <w:pPr>
        <w:tabs>
          <w:tab w:val="left" w:pos="3283"/>
          <w:tab w:val="center" w:pos="4677"/>
        </w:tabs>
        <w:spacing w:after="0"/>
        <w:ind w:firstLine="567"/>
        <w:rPr>
          <w:rFonts w:asciiTheme="majorHAnsi" w:hAnsiTheme="majorHAnsi" w:cstheme="majorHAnsi"/>
          <w:b/>
          <w:sz w:val="26"/>
          <w:szCs w:val="26"/>
        </w:rPr>
      </w:pPr>
      <w:r w:rsidRPr="00B502D9">
        <w:rPr>
          <w:rFonts w:asciiTheme="majorHAnsi" w:hAnsiTheme="majorHAnsi" w:cstheme="majorHAnsi"/>
          <w:b/>
          <w:sz w:val="26"/>
          <w:szCs w:val="26"/>
        </w:rPr>
        <w:t xml:space="preserve">3.1. </w:t>
      </w:r>
      <w:r w:rsidR="001F5F24" w:rsidRPr="00B502D9">
        <w:rPr>
          <w:rFonts w:asciiTheme="majorHAnsi" w:hAnsiTheme="majorHAnsi" w:cstheme="majorHAnsi"/>
          <w:b/>
          <w:sz w:val="26"/>
          <w:szCs w:val="26"/>
        </w:rPr>
        <w:t>Основные направления развития аэропортовой инфраструктуры:</w:t>
      </w:r>
    </w:p>
    <w:p w:rsidR="001F5F24" w:rsidRDefault="001F5F24" w:rsidP="00DC4453">
      <w:pPr>
        <w:pStyle w:val="a4"/>
        <w:numPr>
          <w:ilvl w:val="0"/>
          <w:numId w:val="16"/>
        </w:numPr>
        <w:spacing w:after="0"/>
        <w:ind w:left="567" w:hanging="567"/>
        <w:jc w:val="both"/>
        <w:rPr>
          <w:rFonts w:ascii="Times New Roman" w:hAnsi="Times New Roman"/>
          <w:sz w:val="28"/>
          <w:szCs w:val="28"/>
        </w:rPr>
      </w:pPr>
      <w:r>
        <w:rPr>
          <w:rFonts w:ascii="Times New Roman" w:hAnsi="Times New Roman"/>
          <w:sz w:val="28"/>
          <w:szCs w:val="28"/>
        </w:rPr>
        <w:t>завершение работ по федеральной целевой программе «Модернизация международного аэропорта Южно-Сахалинск»;</w:t>
      </w:r>
    </w:p>
    <w:p w:rsidR="001F5F24" w:rsidRDefault="0021422E"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ввод</w:t>
      </w:r>
      <w:r w:rsidR="001F5F24">
        <w:rPr>
          <w:rFonts w:ascii="Times New Roman" w:hAnsi="Times New Roman"/>
          <w:sz w:val="28"/>
          <w:szCs w:val="28"/>
        </w:rPr>
        <w:t xml:space="preserve"> в </w:t>
      </w:r>
      <w:r w:rsidR="006832E9">
        <w:rPr>
          <w:rFonts w:ascii="Times New Roman" w:hAnsi="Times New Roman"/>
          <w:sz w:val="28"/>
          <w:szCs w:val="28"/>
        </w:rPr>
        <w:t>эксплуатацию</w:t>
      </w:r>
      <w:r w:rsidR="001F5F24">
        <w:rPr>
          <w:rFonts w:ascii="Times New Roman" w:hAnsi="Times New Roman"/>
          <w:sz w:val="28"/>
          <w:szCs w:val="28"/>
        </w:rPr>
        <w:t xml:space="preserve"> нового терминала по выдаче багажа;</w:t>
      </w:r>
    </w:p>
    <w:p w:rsidR="0021422E" w:rsidRDefault="0021422E"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 xml:space="preserve">реконструкция, переоборудование и ввод в </w:t>
      </w:r>
      <w:r w:rsidR="006832E9">
        <w:rPr>
          <w:rFonts w:ascii="Times New Roman" w:hAnsi="Times New Roman"/>
          <w:sz w:val="28"/>
          <w:szCs w:val="28"/>
        </w:rPr>
        <w:t>эксплуатацию новой зоны регистрации в ВВЛ;</w:t>
      </w:r>
    </w:p>
    <w:p w:rsidR="006832E9" w:rsidRDefault="006832E9"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проектирование нового здания аэровокзала внутренних линий на 500 пасс/час;</w:t>
      </w:r>
    </w:p>
    <w:p w:rsidR="001F5F24" w:rsidRDefault="001F5F24"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решение вопроса по привлечению инвесторов в строительство первой очереди нового аэровокзального комплекса;</w:t>
      </w:r>
    </w:p>
    <w:p w:rsidR="001F5F24" w:rsidRDefault="001F5F24"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обновление парка аэродромной спецтехники с учетом увеличения площадей искусственных покрытий и изменения технологии содержания  искусственных покрытий летного поля;</w:t>
      </w:r>
    </w:p>
    <w:p w:rsidR="001F5F24" w:rsidRDefault="001F5F24"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оптимизация автотранспортных потоков на подъезде к аэропорту и на территор</w:t>
      </w:r>
      <w:proofErr w:type="gramStart"/>
      <w:r>
        <w:rPr>
          <w:rFonts w:ascii="Times New Roman" w:hAnsi="Times New Roman"/>
          <w:sz w:val="28"/>
          <w:szCs w:val="28"/>
        </w:rPr>
        <w:t>ии аэ</w:t>
      </w:r>
      <w:proofErr w:type="gramEnd"/>
      <w:r>
        <w:rPr>
          <w:rFonts w:ascii="Times New Roman" w:hAnsi="Times New Roman"/>
          <w:sz w:val="28"/>
          <w:szCs w:val="28"/>
        </w:rPr>
        <w:t>ропорта;</w:t>
      </w:r>
    </w:p>
    <w:p w:rsidR="001F5F24" w:rsidRDefault="001F5F24" w:rsidP="001F5F24">
      <w:pPr>
        <w:pStyle w:val="a4"/>
        <w:numPr>
          <w:ilvl w:val="0"/>
          <w:numId w:val="16"/>
        </w:numPr>
        <w:spacing w:before="100" w:beforeAutospacing="1" w:after="60"/>
        <w:ind w:left="567" w:hanging="567"/>
        <w:jc w:val="both"/>
        <w:rPr>
          <w:rFonts w:ascii="Times New Roman" w:hAnsi="Times New Roman"/>
          <w:sz w:val="28"/>
          <w:szCs w:val="28"/>
        </w:rPr>
      </w:pPr>
      <w:r>
        <w:rPr>
          <w:rFonts w:ascii="Times New Roman" w:hAnsi="Times New Roman"/>
          <w:sz w:val="28"/>
          <w:szCs w:val="28"/>
        </w:rPr>
        <w:t xml:space="preserve">реконструкция (модернизация) систем </w:t>
      </w:r>
      <w:proofErr w:type="spellStart"/>
      <w:r>
        <w:rPr>
          <w:rFonts w:ascii="Times New Roman" w:hAnsi="Times New Roman"/>
          <w:sz w:val="28"/>
          <w:szCs w:val="28"/>
        </w:rPr>
        <w:t>теплообеспечения</w:t>
      </w:r>
      <w:proofErr w:type="spellEnd"/>
      <w:r>
        <w:rPr>
          <w:rFonts w:ascii="Times New Roman" w:hAnsi="Times New Roman"/>
          <w:sz w:val="28"/>
          <w:szCs w:val="28"/>
        </w:rPr>
        <w:t xml:space="preserve">, </w:t>
      </w:r>
      <w:proofErr w:type="spellStart"/>
      <w:r>
        <w:rPr>
          <w:rFonts w:ascii="Times New Roman" w:hAnsi="Times New Roman"/>
          <w:sz w:val="28"/>
          <w:szCs w:val="28"/>
        </w:rPr>
        <w:t>водообеспечения</w:t>
      </w:r>
      <w:proofErr w:type="spellEnd"/>
      <w:r>
        <w:rPr>
          <w:rFonts w:ascii="Times New Roman" w:hAnsi="Times New Roman"/>
          <w:sz w:val="28"/>
          <w:szCs w:val="28"/>
        </w:rPr>
        <w:t xml:space="preserve"> и водоотведения, в том числе </w:t>
      </w:r>
      <w:proofErr w:type="gramStart"/>
      <w:r>
        <w:rPr>
          <w:rFonts w:ascii="Times New Roman" w:hAnsi="Times New Roman"/>
          <w:sz w:val="28"/>
          <w:szCs w:val="28"/>
        </w:rPr>
        <w:t>противопожарное</w:t>
      </w:r>
      <w:proofErr w:type="gramEnd"/>
      <w:r>
        <w:rPr>
          <w:rFonts w:ascii="Times New Roman" w:hAnsi="Times New Roman"/>
          <w:sz w:val="28"/>
          <w:szCs w:val="28"/>
        </w:rPr>
        <w:t xml:space="preserve"> </w:t>
      </w:r>
      <w:proofErr w:type="spellStart"/>
      <w:r>
        <w:rPr>
          <w:rFonts w:ascii="Times New Roman" w:hAnsi="Times New Roman"/>
          <w:sz w:val="28"/>
          <w:szCs w:val="28"/>
        </w:rPr>
        <w:t>водообеспечение</w:t>
      </w:r>
      <w:proofErr w:type="spellEnd"/>
      <w:r>
        <w:rPr>
          <w:rFonts w:ascii="Times New Roman" w:hAnsi="Times New Roman"/>
          <w:sz w:val="28"/>
          <w:szCs w:val="28"/>
        </w:rPr>
        <w:t>;</w:t>
      </w:r>
    </w:p>
    <w:p w:rsidR="001F5F24" w:rsidRDefault="001F5F24" w:rsidP="001F5F24">
      <w:pPr>
        <w:pStyle w:val="a4"/>
        <w:numPr>
          <w:ilvl w:val="0"/>
          <w:numId w:val="16"/>
        </w:numPr>
        <w:tabs>
          <w:tab w:val="left" w:pos="-2835"/>
          <w:tab w:val="center" w:pos="-1985"/>
        </w:tabs>
        <w:spacing w:before="100" w:beforeAutospacing="1" w:after="60"/>
        <w:ind w:left="567" w:hanging="567"/>
        <w:jc w:val="both"/>
        <w:rPr>
          <w:rFonts w:ascii="Times New Roman" w:hAnsi="Times New Roman"/>
          <w:sz w:val="28"/>
          <w:szCs w:val="28"/>
        </w:rPr>
      </w:pPr>
      <w:r>
        <w:rPr>
          <w:rFonts w:ascii="Times New Roman" w:hAnsi="Times New Roman"/>
          <w:sz w:val="28"/>
          <w:szCs w:val="28"/>
        </w:rPr>
        <w:t>ремонт и модернизация производственно-технической базы.</w:t>
      </w:r>
    </w:p>
    <w:p w:rsidR="001F5F24" w:rsidRPr="00B502D9" w:rsidRDefault="001F5F24" w:rsidP="00FD65E2">
      <w:pPr>
        <w:pStyle w:val="a4"/>
        <w:numPr>
          <w:ilvl w:val="1"/>
          <w:numId w:val="39"/>
        </w:numPr>
        <w:tabs>
          <w:tab w:val="left" w:pos="3283"/>
          <w:tab w:val="center" w:pos="4677"/>
        </w:tabs>
        <w:spacing w:before="240" w:after="120"/>
        <w:ind w:left="1276" w:hanging="709"/>
        <w:contextualSpacing w:val="0"/>
        <w:jc w:val="both"/>
        <w:rPr>
          <w:rFonts w:ascii="Times New Roman" w:hAnsi="Times New Roman"/>
          <w:b/>
          <w:sz w:val="28"/>
          <w:szCs w:val="28"/>
        </w:rPr>
      </w:pPr>
      <w:r w:rsidRPr="00B502D9">
        <w:rPr>
          <w:rFonts w:asciiTheme="majorHAnsi" w:hAnsiTheme="majorHAnsi" w:cstheme="majorHAnsi"/>
          <w:b/>
          <w:sz w:val="26"/>
          <w:szCs w:val="26"/>
        </w:rPr>
        <w:t>Направления повышения уровня безопасности</w:t>
      </w:r>
      <w:r w:rsidRPr="00B502D9">
        <w:rPr>
          <w:rFonts w:ascii="Times New Roman" w:hAnsi="Times New Roman"/>
          <w:b/>
          <w:sz w:val="28"/>
          <w:szCs w:val="28"/>
        </w:rPr>
        <w:t>:</w:t>
      </w:r>
    </w:p>
    <w:p w:rsidR="001F5F24" w:rsidRDefault="001F5F24" w:rsidP="001F5F24">
      <w:pPr>
        <w:pStyle w:val="a4"/>
        <w:numPr>
          <w:ilvl w:val="0"/>
          <w:numId w:val="17"/>
        </w:numPr>
        <w:spacing w:before="100" w:beforeAutospacing="1" w:after="60"/>
        <w:ind w:left="709" w:hanging="709"/>
        <w:jc w:val="both"/>
        <w:rPr>
          <w:rFonts w:ascii="Times New Roman" w:hAnsi="Times New Roman"/>
          <w:sz w:val="28"/>
          <w:szCs w:val="28"/>
        </w:rPr>
      </w:pPr>
      <w:r>
        <w:rPr>
          <w:rFonts w:ascii="Times New Roman" w:hAnsi="Times New Roman"/>
          <w:sz w:val="28"/>
          <w:szCs w:val="28"/>
        </w:rPr>
        <w:t>повышение уровня безопасности полетов;</w:t>
      </w:r>
    </w:p>
    <w:p w:rsidR="001F5F24" w:rsidRDefault="001F5F24" w:rsidP="001F5F24">
      <w:pPr>
        <w:pStyle w:val="a4"/>
        <w:numPr>
          <w:ilvl w:val="0"/>
          <w:numId w:val="17"/>
        </w:numPr>
        <w:tabs>
          <w:tab w:val="center" w:pos="-2127"/>
          <w:tab w:val="left" w:pos="-1985"/>
        </w:tabs>
        <w:spacing w:before="100" w:beforeAutospacing="1" w:after="60"/>
        <w:ind w:left="709" w:hanging="709"/>
        <w:jc w:val="both"/>
        <w:rPr>
          <w:rFonts w:ascii="Times New Roman" w:hAnsi="Times New Roman"/>
          <w:sz w:val="28"/>
          <w:szCs w:val="28"/>
        </w:rPr>
      </w:pPr>
      <w:r>
        <w:rPr>
          <w:rFonts w:ascii="Times New Roman" w:hAnsi="Times New Roman"/>
          <w:sz w:val="28"/>
          <w:szCs w:val="28"/>
        </w:rPr>
        <w:t>повышение уровня авиационной</w:t>
      </w:r>
      <w:r w:rsidR="00723BC3">
        <w:rPr>
          <w:rFonts w:ascii="Times New Roman" w:hAnsi="Times New Roman"/>
          <w:sz w:val="28"/>
          <w:szCs w:val="28"/>
        </w:rPr>
        <w:t xml:space="preserve"> и транспортной</w:t>
      </w:r>
      <w:r>
        <w:rPr>
          <w:rFonts w:ascii="Times New Roman" w:hAnsi="Times New Roman"/>
          <w:sz w:val="28"/>
          <w:szCs w:val="28"/>
        </w:rPr>
        <w:t xml:space="preserve"> безопасности.</w:t>
      </w:r>
    </w:p>
    <w:p w:rsidR="001F5F24" w:rsidRPr="00FD65E2" w:rsidRDefault="001F5F24" w:rsidP="00FD65E2">
      <w:pPr>
        <w:pStyle w:val="a4"/>
        <w:numPr>
          <w:ilvl w:val="1"/>
          <w:numId w:val="39"/>
        </w:numPr>
        <w:tabs>
          <w:tab w:val="left" w:pos="3283"/>
          <w:tab w:val="center" w:pos="4677"/>
        </w:tabs>
        <w:spacing w:before="240" w:after="120"/>
        <w:ind w:left="1276" w:hanging="709"/>
        <w:contextualSpacing w:val="0"/>
        <w:jc w:val="both"/>
        <w:rPr>
          <w:rFonts w:asciiTheme="majorHAnsi" w:hAnsiTheme="majorHAnsi" w:cstheme="majorHAnsi"/>
          <w:b/>
          <w:sz w:val="26"/>
          <w:szCs w:val="26"/>
        </w:rPr>
      </w:pPr>
      <w:r w:rsidRPr="00FD65E2">
        <w:rPr>
          <w:rFonts w:asciiTheme="majorHAnsi" w:hAnsiTheme="majorHAnsi" w:cstheme="majorHAnsi"/>
          <w:b/>
          <w:sz w:val="26"/>
          <w:szCs w:val="26"/>
        </w:rPr>
        <w:t>Направления повышения экономической эффективности:</w:t>
      </w:r>
    </w:p>
    <w:p w:rsidR="006832E9" w:rsidRDefault="006832E9" w:rsidP="001F5F24">
      <w:pPr>
        <w:pStyle w:val="a4"/>
        <w:numPr>
          <w:ilvl w:val="0"/>
          <w:numId w:val="18"/>
        </w:numPr>
        <w:spacing w:before="100" w:beforeAutospacing="1" w:after="60"/>
        <w:ind w:left="567" w:hanging="567"/>
        <w:jc w:val="both"/>
        <w:rPr>
          <w:rFonts w:ascii="Times New Roman" w:hAnsi="Times New Roman"/>
          <w:sz w:val="28"/>
          <w:szCs w:val="28"/>
        </w:rPr>
      </w:pPr>
      <w:r>
        <w:rPr>
          <w:rFonts w:ascii="Times New Roman" w:hAnsi="Times New Roman"/>
          <w:sz w:val="28"/>
          <w:szCs w:val="28"/>
        </w:rPr>
        <w:lastRenderedPageBreak/>
        <w:t xml:space="preserve">приведение комплекса неавиационных услуг в соответствие с потенциальным спросом со стороны пассажиров и стандартами международных аэропортов; </w:t>
      </w:r>
    </w:p>
    <w:p w:rsidR="00FA6143" w:rsidRDefault="00FA6143" w:rsidP="001F5F24">
      <w:pPr>
        <w:pStyle w:val="a4"/>
        <w:numPr>
          <w:ilvl w:val="0"/>
          <w:numId w:val="18"/>
        </w:numPr>
        <w:spacing w:before="100" w:beforeAutospacing="1" w:after="60"/>
        <w:ind w:left="567" w:hanging="567"/>
        <w:jc w:val="both"/>
        <w:rPr>
          <w:rFonts w:ascii="Times New Roman" w:hAnsi="Times New Roman"/>
          <w:sz w:val="28"/>
          <w:szCs w:val="28"/>
        </w:rPr>
      </w:pPr>
      <w:r>
        <w:rPr>
          <w:rFonts w:ascii="Times New Roman" w:hAnsi="Times New Roman"/>
          <w:sz w:val="28"/>
          <w:szCs w:val="28"/>
        </w:rPr>
        <w:t>увеличение отдачи от переданного в аренду имущества предприятия,  создание новых объектов инфраструктуры, в том числе для сдачи в аренду, с целью увеличения доходов;</w:t>
      </w:r>
    </w:p>
    <w:p w:rsidR="001F5F24" w:rsidRDefault="001F5F24" w:rsidP="001F5F24">
      <w:pPr>
        <w:pStyle w:val="a4"/>
        <w:numPr>
          <w:ilvl w:val="0"/>
          <w:numId w:val="18"/>
        </w:numPr>
        <w:tabs>
          <w:tab w:val="center" w:pos="-2835"/>
        </w:tabs>
        <w:spacing w:before="100" w:beforeAutospacing="1" w:after="60"/>
        <w:ind w:left="567" w:hanging="567"/>
        <w:jc w:val="both"/>
        <w:rPr>
          <w:rFonts w:ascii="Times New Roman" w:hAnsi="Times New Roman"/>
          <w:sz w:val="28"/>
          <w:szCs w:val="28"/>
        </w:rPr>
      </w:pPr>
      <w:r>
        <w:rPr>
          <w:rFonts w:ascii="Times New Roman" w:hAnsi="Times New Roman"/>
          <w:sz w:val="28"/>
          <w:szCs w:val="28"/>
        </w:rPr>
        <w:t>оптимизация использования производственных ресурсов;</w:t>
      </w:r>
    </w:p>
    <w:p w:rsidR="001F5F24" w:rsidRDefault="001F5F24" w:rsidP="001F5F24">
      <w:pPr>
        <w:pStyle w:val="a4"/>
        <w:numPr>
          <w:ilvl w:val="0"/>
          <w:numId w:val="18"/>
        </w:numPr>
        <w:tabs>
          <w:tab w:val="center" w:pos="-2835"/>
        </w:tabs>
        <w:spacing w:before="100" w:beforeAutospacing="1" w:after="60"/>
        <w:ind w:left="567" w:hanging="567"/>
        <w:jc w:val="both"/>
        <w:rPr>
          <w:rFonts w:ascii="Times New Roman" w:hAnsi="Times New Roman"/>
          <w:sz w:val="28"/>
          <w:szCs w:val="28"/>
        </w:rPr>
      </w:pPr>
      <w:r>
        <w:rPr>
          <w:rFonts w:ascii="Times New Roman" w:hAnsi="Times New Roman"/>
          <w:sz w:val="28"/>
          <w:szCs w:val="28"/>
        </w:rPr>
        <w:t>внедрение ресурсосберегающих и энергосберегающих технологий;</w:t>
      </w:r>
    </w:p>
    <w:p w:rsidR="001F5F24" w:rsidRDefault="001F5F24" w:rsidP="001F5F24">
      <w:pPr>
        <w:pStyle w:val="a4"/>
        <w:numPr>
          <w:ilvl w:val="0"/>
          <w:numId w:val="18"/>
        </w:numPr>
        <w:tabs>
          <w:tab w:val="center" w:pos="-142"/>
        </w:tabs>
        <w:spacing w:before="100" w:beforeAutospacing="1" w:after="60"/>
        <w:ind w:left="567" w:hanging="567"/>
        <w:jc w:val="both"/>
        <w:rPr>
          <w:rFonts w:ascii="Times New Roman" w:hAnsi="Times New Roman"/>
          <w:sz w:val="28"/>
          <w:szCs w:val="28"/>
        </w:rPr>
      </w:pPr>
      <w:r>
        <w:rPr>
          <w:rFonts w:ascii="Times New Roman" w:hAnsi="Times New Roman"/>
          <w:sz w:val="28"/>
          <w:szCs w:val="28"/>
        </w:rPr>
        <w:t>совершенствование тарифной политики;</w:t>
      </w:r>
    </w:p>
    <w:p w:rsidR="001F5F24" w:rsidRDefault="001F5F24" w:rsidP="001F5F24">
      <w:pPr>
        <w:pStyle w:val="a4"/>
        <w:numPr>
          <w:ilvl w:val="0"/>
          <w:numId w:val="18"/>
        </w:numPr>
        <w:spacing w:before="100" w:beforeAutospacing="1" w:after="60"/>
        <w:ind w:left="567" w:hanging="567"/>
        <w:jc w:val="both"/>
        <w:rPr>
          <w:rFonts w:ascii="Times New Roman" w:hAnsi="Times New Roman"/>
          <w:sz w:val="28"/>
          <w:szCs w:val="28"/>
        </w:rPr>
      </w:pPr>
      <w:r>
        <w:rPr>
          <w:rFonts w:ascii="Times New Roman" w:hAnsi="Times New Roman"/>
          <w:sz w:val="28"/>
          <w:szCs w:val="28"/>
        </w:rPr>
        <w:t>совершенствование системы управления персоналом;</w:t>
      </w:r>
    </w:p>
    <w:p w:rsidR="001F5F24" w:rsidRDefault="006832E9" w:rsidP="001F5F24">
      <w:pPr>
        <w:pStyle w:val="a4"/>
        <w:numPr>
          <w:ilvl w:val="0"/>
          <w:numId w:val="18"/>
        </w:numPr>
        <w:spacing w:before="100" w:beforeAutospacing="1" w:after="60"/>
        <w:ind w:left="567" w:hanging="567"/>
        <w:jc w:val="both"/>
        <w:rPr>
          <w:rFonts w:ascii="Times New Roman" w:hAnsi="Times New Roman"/>
          <w:sz w:val="28"/>
          <w:szCs w:val="28"/>
        </w:rPr>
      </w:pPr>
      <w:r>
        <w:rPr>
          <w:rFonts w:ascii="Times New Roman" w:hAnsi="Times New Roman"/>
          <w:sz w:val="28"/>
          <w:szCs w:val="28"/>
        </w:rPr>
        <w:t>совершенствование</w:t>
      </w:r>
      <w:r w:rsidR="001F5F24">
        <w:rPr>
          <w:rFonts w:ascii="Times New Roman" w:hAnsi="Times New Roman"/>
          <w:sz w:val="28"/>
          <w:szCs w:val="28"/>
        </w:rPr>
        <w:t xml:space="preserve"> систем </w:t>
      </w:r>
      <w:proofErr w:type="spellStart"/>
      <w:proofErr w:type="gramStart"/>
      <w:r w:rsidR="001F5F24">
        <w:rPr>
          <w:rFonts w:ascii="Times New Roman" w:hAnsi="Times New Roman"/>
          <w:sz w:val="28"/>
          <w:szCs w:val="28"/>
        </w:rPr>
        <w:t>бизнес-планирования</w:t>
      </w:r>
      <w:proofErr w:type="spellEnd"/>
      <w:proofErr w:type="gramEnd"/>
      <w:r w:rsidR="001F5F24">
        <w:rPr>
          <w:rFonts w:ascii="Times New Roman" w:hAnsi="Times New Roman"/>
          <w:sz w:val="28"/>
          <w:szCs w:val="28"/>
        </w:rPr>
        <w:t xml:space="preserve"> и бюджетирования;</w:t>
      </w:r>
    </w:p>
    <w:p w:rsidR="001F5F24" w:rsidRPr="004E2A16" w:rsidRDefault="001F5F24" w:rsidP="00B502D9">
      <w:pPr>
        <w:pStyle w:val="a4"/>
        <w:numPr>
          <w:ilvl w:val="0"/>
          <w:numId w:val="18"/>
        </w:numPr>
        <w:spacing w:before="100" w:beforeAutospacing="1" w:after="240"/>
        <w:ind w:left="567" w:hanging="567"/>
        <w:contextualSpacing w:val="0"/>
        <w:jc w:val="both"/>
        <w:rPr>
          <w:rFonts w:ascii="Times New Roman" w:hAnsi="Times New Roman"/>
          <w:sz w:val="28"/>
          <w:szCs w:val="28"/>
        </w:rPr>
      </w:pPr>
      <w:r>
        <w:rPr>
          <w:rFonts w:ascii="Times New Roman" w:hAnsi="Times New Roman"/>
          <w:sz w:val="28"/>
          <w:szCs w:val="28"/>
        </w:rPr>
        <w:t>внедрение информационных систем управления.</w:t>
      </w:r>
    </w:p>
    <w:p w:rsidR="00E03E29" w:rsidRPr="00E03E29" w:rsidRDefault="001F5F24" w:rsidP="00FD65E2">
      <w:pPr>
        <w:pStyle w:val="a4"/>
        <w:numPr>
          <w:ilvl w:val="1"/>
          <w:numId w:val="39"/>
        </w:numPr>
        <w:tabs>
          <w:tab w:val="center" w:pos="-2835"/>
          <w:tab w:val="left" w:pos="-2410"/>
        </w:tabs>
        <w:spacing w:before="240" w:after="120"/>
        <w:ind w:left="1134" w:hanging="567"/>
        <w:contextualSpacing w:val="0"/>
        <w:jc w:val="both"/>
        <w:rPr>
          <w:rFonts w:asciiTheme="majorHAnsi" w:hAnsiTheme="majorHAnsi" w:cstheme="majorHAnsi"/>
          <w:sz w:val="26"/>
          <w:szCs w:val="26"/>
        </w:rPr>
      </w:pPr>
      <w:r w:rsidRPr="00E03E29">
        <w:rPr>
          <w:rFonts w:asciiTheme="majorHAnsi" w:eastAsia="Times New Roman" w:hAnsiTheme="majorHAnsi" w:cstheme="majorHAnsi"/>
          <w:b/>
          <w:sz w:val="26"/>
          <w:szCs w:val="26"/>
          <w:lang w:eastAsia="ru-RU"/>
        </w:rPr>
        <w:t>Разработка и реализация</w:t>
      </w:r>
      <w:r w:rsidRPr="00E03E29">
        <w:rPr>
          <w:rFonts w:asciiTheme="majorHAnsi" w:eastAsia="Times New Roman" w:hAnsiTheme="majorHAnsi" w:cstheme="majorHAnsi"/>
          <w:sz w:val="26"/>
          <w:szCs w:val="26"/>
          <w:lang w:eastAsia="ru-RU"/>
        </w:rPr>
        <w:t xml:space="preserve"> </w:t>
      </w:r>
      <w:r w:rsidRPr="00E03E29">
        <w:rPr>
          <w:rFonts w:asciiTheme="majorHAnsi" w:eastAsia="Times New Roman" w:hAnsiTheme="majorHAnsi" w:cstheme="majorHAnsi"/>
          <w:b/>
          <w:sz w:val="26"/>
          <w:szCs w:val="26"/>
          <w:lang w:eastAsia="ru-RU"/>
        </w:rPr>
        <w:t>экологической стратегии</w:t>
      </w:r>
      <w:r w:rsidR="00E03E29" w:rsidRPr="00E03E29">
        <w:rPr>
          <w:rFonts w:asciiTheme="majorHAnsi" w:eastAsia="Times New Roman" w:hAnsiTheme="majorHAnsi" w:cstheme="majorHAnsi"/>
          <w:b/>
          <w:sz w:val="26"/>
          <w:szCs w:val="26"/>
          <w:lang w:eastAsia="ru-RU"/>
        </w:rPr>
        <w:t>.</w:t>
      </w:r>
      <w:r w:rsidRPr="00E03E29">
        <w:rPr>
          <w:rFonts w:asciiTheme="majorHAnsi" w:eastAsia="Times New Roman" w:hAnsiTheme="majorHAnsi" w:cstheme="majorHAnsi"/>
          <w:sz w:val="26"/>
          <w:szCs w:val="26"/>
          <w:lang w:eastAsia="ru-RU"/>
        </w:rPr>
        <w:t xml:space="preserve"> </w:t>
      </w:r>
    </w:p>
    <w:p w:rsidR="001F5F24" w:rsidRPr="00E03E29" w:rsidRDefault="00E03E29" w:rsidP="00C63BE9">
      <w:pPr>
        <w:tabs>
          <w:tab w:val="center" w:pos="-2835"/>
          <w:tab w:val="left" w:pos="-2410"/>
        </w:tabs>
        <w:spacing w:after="0"/>
        <w:ind w:firstLine="567"/>
        <w:jc w:val="both"/>
        <w:rPr>
          <w:rFonts w:ascii="Times New Roman" w:hAnsi="Times New Roman"/>
          <w:sz w:val="28"/>
          <w:szCs w:val="28"/>
        </w:rPr>
      </w:pPr>
      <w:r>
        <w:rPr>
          <w:rFonts w:ascii="Times New Roman" w:eastAsia="Times New Roman" w:hAnsi="Times New Roman"/>
          <w:sz w:val="28"/>
          <w:szCs w:val="28"/>
          <w:lang w:eastAsia="ru-RU"/>
        </w:rPr>
        <w:t xml:space="preserve">Разработка и реализация экологической стратегии </w:t>
      </w:r>
      <w:r w:rsidR="001F5F24" w:rsidRPr="00E03E29">
        <w:rPr>
          <w:rFonts w:ascii="Times New Roman" w:eastAsia="Times New Roman" w:hAnsi="Times New Roman"/>
          <w:sz w:val="28"/>
          <w:szCs w:val="28"/>
          <w:lang w:eastAsia="ru-RU"/>
        </w:rPr>
        <w:t xml:space="preserve">предприятия, предусматривающей разработку систем мероприятий по решению природоохранных </w:t>
      </w:r>
      <w:r w:rsidR="001F5F24" w:rsidRPr="00E03E29">
        <w:rPr>
          <w:rFonts w:ascii="Times New Roman" w:hAnsi="Times New Roman"/>
          <w:sz w:val="28"/>
          <w:szCs w:val="28"/>
        </w:rPr>
        <w:t xml:space="preserve">проблем, направленных </w:t>
      </w:r>
      <w:proofErr w:type="gramStart"/>
      <w:r w:rsidR="001F5F24" w:rsidRPr="00E03E29">
        <w:rPr>
          <w:rFonts w:ascii="Times New Roman" w:hAnsi="Times New Roman"/>
          <w:sz w:val="28"/>
          <w:szCs w:val="28"/>
        </w:rPr>
        <w:t>на</w:t>
      </w:r>
      <w:proofErr w:type="gramEnd"/>
      <w:r w:rsidR="001F5F24" w:rsidRPr="00E03E29">
        <w:rPr>
          <w:rFonts w:ascii="Times New Roman" w:hAnsi="Times New Roman"/>
          <w:sz w:val="28"/>
          <w:szCs w:val="28"/>
        </w:rPr>
        <w:t>:</w:t>
      </w:r>
    </w:p>
    <w:p w:rsidR="001F5F24" w:rsidRDefault="001F5F24" w:rsidP="00C63BE9">
      <w:pPr>
        <w:pStyle w:val="a4"/>
        <w:numPr>
          <w:ilvl w:val="0"/>
          <w:numId w:val="18"/>
        </w:numPr>
        <w:tabs>
          <w:tab w:val="center" w:pos="-2835"/>
          <w:tab w:val="left" w:pos="-2410"/>
        </w:tabs>
        <w:spacing w:after="0"/>
        <w:ind w:left="567" w:hanging="567"/>
        <w:jc w:val="both"/>
        <w:rPr>
          <w:rFonts w:ascii="Times New Roman" w:hAnsi="Times New Roman"/>
          <w:sz w:val="28"/>
          <w:szCs w:val="28"/>
        </w:rPr>
      </w:pPr>
      <w:r>
        <w:rPr>
          <w:rFonts w:ascii="Times New Roman" w:hAnsi="Times New Roman"/>
          <w:sz w:val="28"/>
          <w:szCs w:val="28"/>
        </w:rPr>
        <w:t>  рациональное использование всех видов ресурсов;</w:t>
      </w:r>
    </w:p>
    <w:p w:rsidR="001F5F24" w:rsidRDefault="001F5F24" w:rsidP="00C63BE9">
      <w:pPr>
        <w:pStyle w:val="a4"/>
        <w:numPr>
          <w:ilvl w:val="0"/>
          <w:numId w:val="18"/>
        </w:numPr>
        <w:tabs>
          <w:tab w:val="center" w:pos="-2835"/>
          <w:tab w:val="left" w:pos="-2410"/>
        </w:tabs>
        <w:spacing w:after="0"/>
        <w:ind w:left="567" w:hanging="567"/>
        <w:jc w:val="both"/>
        <w:rPr>
          <w:rFonts w:ascii="Times New Roman" w:hAnsi="Times New Roman"/>
          <w:sz w:val="28"/>
          <w:szCs w:val="28"/>
        </w:rPr>
      </w:pPr>
      <w:r>
        <w:rPr>
          <w:rFonts w:ascii="Times New Roman" w:hAnsi="Times New Roman"/>
          <w:sz w:val="28"/>
          <w:szCs w:val="28"/>
        </w:rPr>
        <w:t>  ограничение объемов выбросов;</w:t>
      </w:r>
    </w:p>
    <w:p w:rsidR="001F5F24" w:rsidRDefault="001F5F24" w:rsidP="00C63BE9">
      <w:pPr>
        <w:pStyle w:val="a4"/>
        <w:numPr>
          <w:ilvl w:val="0"/>
          <w:numId w:val="18"/>
        </w:numPr>
        <w:tabs>
          <w:tab w:val="center" w:pos="-2835"/>
          <w:tab w:val="left" w:pos="-2410"/>
        </w:tabs>
        <w:spacing w:after="0"/>
        <w:ind w:left="567" w:hanging="567"/>
        <w:jc w:val="both"/>
        <w:rPr>
          <w:rFonts w:ascii="Times New Roman" w:hAnsi="Times New Roman"/>
          <w:sz w:val="28"/>
          <w:szCs w:val="28"/>
        </w:rPr>
      </w:pPr>
      <w:r>
        <w:rPr>
          <w:rFonts w:ascii="Times New Roman" w:hAnsi="Times New Roman"/>
          <w:sz w:val="28"/>
          <w:szCs w:val="28"/>
        </w:rPr>
        <w:t>  сокращение количества отходов;</w:t>
      </w:r>
    </w:p>
    <w:p w:rsidR="001F5F24" w:rsidRDefault="001F5F24" w:rsidP="00E03E29">
      <w:pPr>
        <w:pStyle w:val="a4"/>
        <w:numPr>
          <w:ilvl w:val="0"/>
          <w:numId w:val="18"/>
        </w:numPr>
        <w:tabs>
          <w:tab w:val="center" w:pos="-2835"/>
          <w:tab w:val="left" w:pos="-2410"/>
        </w:tabs>
        <w:spacing w:after="240"/>
        <w:ind w:left="567" w:hanging="567"/>
        <w:contextualSpacing w:val="0"/>
        <w:jc w:val="both"/>
        <w:rPr>
          <w:rFonts w:ascii="Times New Roman" w:hAnsi="Times New Roman"/>
          <w:sz w:val="28"/>
          <w:szCs w:val="28"/>
        </w:rPr>
      </w:pPr>
      <w:r>
        <w:rPr>
          <w:rFonts w:ascii="Times New Roman" w:hAnsi="Times New Roman"/>
          <w:sz w:val="28"/>
          <w:szCs w:val="28"/>
        </w:rPr>
        <w:t>  сокращение экологических потенциалов риска.</w:t>
      </w:r>
    </w:p>
    <w:p w:rsidR="00E03E29" w:rsidRPr="00E03E29" w:rsidRDefault="001F5F24" w:rsidP="00FD65E2">
      <w:pPr>
        <w:pStyle w:val="a4"/>
        <w:numPr>
          <w:ilvl w:val="1"/>
          <w:numId w:val="39"/>
        </w:numPr>
        <w:shd w:val="clear" w:color="auto" w:fill="FFFFFF"/>
        <w:tabs>
          <w:tab w:val="left" w:pos="418"/>
        </w:tabs>
        <w:spacing w:before="240" w:after="120"/>
        <w:ind w:left="1134" w:hanging="567"/>
        <w:contextualSpacing w:val="0"/>
        <w:jc w:val="both"/>
        <w:rPr>
          <w:rFonts w:asciiTheme="majorHAnsi" w:eastAsia="Times New Roman" w:hAnsiTheme="majorHAnsi" w:cstheme="majorHAnsi"/>
          <w:sz w:val="26"/>
          <w:szCs w:val="26"/>
          <w:lang w:eastAsia="ru-RU"/>
        </w:rPr>
      </w:pPr>
      <w:r w:rsidRPr="00E03E29">
        <w:rPr>
          <w:rFonts w:asciiTheme="majorHAnsi" w:eastAsia="Times New Roman" w:hAnsiTheme="majorHAnsi" w:cstheme="majorHAnsi"/>
          <w:b/>
          <w:sz w:val="26"/>
          <w:szCs w:val="26"/>
          <w:lang w:eastAsia="ru-RU"/>
        </w:rPr>
        <w:t>Разработка и реализация социальной стратегии</w:t>
      </w:r>
      <w:r w:rsidR="00E03E29" w:rsidRPr="00E03E29">
        <w:rPr>
          <w:rFonts w:asciiTheme="majorHAnsi" w:eastAsia="Times New Roman" w:hAnsiTheme="majorHAnsi" w:cstheme="majorHAnsi"/>
          <w:b/>
          <w:sz w:val="26"/>
          <w:szCs w:val="26"/>
          <w:lang w:eastAsia="ru-RU"/>
        </w:rPr>
        <w:t>.</w:t>
      </w:r>
    </w:p>
    <w:p w:rsidR="001F5F24" w:rsidRPr="00E03E29" w:rsidRDefault="00E03E29" w:rsidP="00C63BE9">
      <w:pPr>
        <w:pStyle w:val="a4"/>
        <w:shd w:val="clear" w:color="auto" w:fill="FFFFFF"/>
        <w:tabs>
          <w:tab w:val="left" w:pos="418"/>
        </w:tabs>
        <w:spacing w:after="0"/>
        <w:ind w:left="142" w:firstLine="425"/>
        <w:contextualSpacing w:val="0"/>
        <w:jc w:val="both"/>
        <w:rPr>
          <w:rFonts w:ascii="Times New Roman" w:eastAsia="Times New Roman" w:hAnsi="Times New Roman"/>
          <w:sz w:val="28"/>
          <w:szCs w:val="28"/>
          <w:lang w:eastAsia="ru-RU"/>
        </w:rPr>
      </w:pPr>
      <w:r w:rsidRPr="00E03E29">
        <w:rPr>
          <w:rFonts w:ascii="Times New Roman" w:eastAsia="Times New Roman" w:hAnsi="Times New Roman"/>
          <w:sz w:val="28"/>
          <w:szCs w:val="28"/>
          <w:lang w:eastAsia="ru-RU"/>
        </w:rPr>
        <w:t>Разработка и реализация социальной стратегии</w:t>
      </w:r>
      <w:r w:rsidR="001F5F24" w:rsidRPr="00E03E29">
        <w:rPr>
          <w:rFonts w:ascii="Times New Roman" w:eastAsia="Times New Roman" w:hAnsi="Times New Roman"/>
          <w:sz w:val="28"/>
          <w:szCs w:val="28"/>
          <w:lang w:eastAsia="ru-RU"/>
        </w:rPr>
        <w:t xml:space="preserve"> предприятия, предполагающей обоснование и разработку программы мероприятий для обеспечения нормального хода процесса воспроизводства рабочей силы на предприятии и сохра</w:t>
      </w:r>
      <w:r w:rsidR="001F5F24" w:rsidRPr="00E03E29">
        <w:rPr>
          <w:rFonts w:ascii="Times New Roman" w:eastAsia="Times New Roman" w:hAnsi="Times New Roman"/>
          <w:sz w:val="28"/>
          <w:szCs w:val="28"/>
          <w:lang w:eastAsia="ru-RU"/>
        </w:rPr>
        <w:softHyphen/>
        <w:t>нения благоприятного микроклимата в коллективе.</w:t>
      </w:r>
    </w:p>
    <w:p w:rsidR="001F5F24" w:rsidRDefault="001F5F24" w:rsidP="00C63BE9">
      <w:pPr>
        <w:shd w:val="clear" w:color="auto" w:fill="FFFFFF"/>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качестве основных компонентов социальной стратегии предпри</w:t>
      </w:r>
      <w:r>
        <w:rPr>
          <w:rFonts w:ascii="Times New Roman" w:eastAsia="Times New Roman" w:hAnsi="Times New Roman"/>
          <w:sz w:val="28"/>
          <w:szCs w:val="28"/>
          <w:lang w:eastAsia="ru-RU"/>
        </w:rPr>
        <w:softHyphen/>
        <w:t>ятия рассматриваются:</w:t>
      </w:r>
    </w:p>
    <w:p w:rsidR="001F5F24" w:rsidRDefault="001F5F24" w:rsidP="00C63BE9">
      <w:pPr>
        <w:pStyle w:val="a4"/>
        <w:numPr>
          <w:ilvl w:val="0"/>
          <w:numId w:val="18"/>
        </w:numPr>
        <w:tabs>
          <w:tab w:val="center" w:pos="-2835"/>
          <w:tab w:val="left" w:pos="-2410"/>
        </w:tabs>
        <w:spacing w:after="0"/>
        <w:ind w:left="567" w:hanging="567"/>
        <w:jc w:val="both"/>
        <w:rPr>
          <w:rFonts w:ascii="Times New Roman" w:hAnsi="Times New Roman"/>
          <w:sz w:val="28"/>
          <w:szCs w:val="28"/>
        </w:rPr>
      </w:pPr>
      <w:r>
        <w:rPr>
          <w:rFonts w:ascii="Times New Roman" w:hAnsi="Times New Roman"/>
          <w:sz w:val="28"/>
          <w:szCs w:val="28"/>
        </w:rPr>
        <w:t>стратегия развития кадрового потенциала предприятия;</w:t>
      </w:r>
    </w:p>
    <w:p w:rsidR="001F5F24" w:rsidRDefault="001F5F24" w:rsidP="00C63BE9">
      <w:pPr>
        <w:pStyle w:val="a4"/>
        <w:numPr>
          <w:ilvl w:val="0"/>
          <w:numId w:val="18"/>
        </w:numPr>
        <w:tabs>
          <w:tab w:val="center" w:pos="-2835"/>
          <w:tab w:val="left" w:pos="-2410"/>
        </w:tabs>
        <w:spacing w:after="0"/>
        <w:ind w:left="567" w:hanging="567"/>
        <w:jc w:val="both"/>
        <w:rPr>
          <w:rFonts w:ascii="Times New Roman" w:hAnsi="Times New Roman"/>
          <w:sz w:val="28"/>
          <w:szCs w:val="28"/>
        </w:rPr>
      </w:pPr>
      <w:r>
        <w:rPr>
          <w:rFonts w:ascii="Times New Roman" w:hAnsi="Times New Roman"/>
          <w:sz w:val="28"/>
          <w:szCs w:val="28"/>
        </w:rPr>
        <w:t>базовая социальная стратегия предприятия;</w:t>
      </w:r>
    </w:p>
    <w:p w:rsidR="00E03E29" w:rsidRPr="00E03E29" w:rsidRDefault="001F5F24" w:rsidP="00C63BE9">
      <w:pPr>
        <w:pStyle w:val="a4"/>
        <w:numPr>
          <w:ilvl w:val="0"/>
          <w:numId w:val="18"/>
        </w:numPr>
        <w:tabs>
          <w:tab w:val="center" w:pos="-2835"/>
          <w:tab w:val="left" w:pos="-2410"/>
        </w:tabs>
        <w:spacing w:after="0"/>
        <w:ind w:left="567" w:hanging="567"/>
        <w:jc w:val="both"/>
        <w:rPr>
          <w:rFonts w:ascii="Times New Roman" w:hAnsi="Times New Roman"/>
          <w:sz w:val="28"/>
          <w:szCs w:val="28"/>
        </w:rPr>
      </w:pPr>
      <w:r w:rsidRPr="00E03E29">
        <w:rPr>
          <w:rFonts w:ascii="Times New Roman" w:hAnsi="Times New Roman"/>
          <w:sz w:val="28"/>
          <w:szCs w:val="28"/>
        </w:rPr>
        <w:t>социальная защищенность работников предприятия.</w:t>
      </w:r>
    </w:p>
    <w:p w:rsidR="001F5F24" w:rsidRPr="00E03E29" w:rsidRDefault="00E03E29" w:rsidP="002C2D74">
      <w:pPr>
        <w:tabs>
          <w:tab w:val="left" w:pos="3283"/>
          <w:tab w:val="center" w:pos="4677"/>
        </w:tabs>
        <w:spacing w:before="100" w:beforeAutospacing="1" w:after="60"/>
        <w:ind w:firstLine="567"/>
        <w:jc w:val="both"/>
        <w:rPr>
          <w:rFonts w:asciiTheme="majorHAnsi" w:hAnsiTheme="majorHAnsi" w:cstheme="majorHAnsi"/>
          <w:b/>
          <w:sz w:val="26"/>
          <w:szCs w:val="26"/>
        </w:rPr>
      </w:pPr>
      <w:r>
        <w:rPr>
          <w:rFonts w:asciiTheme="majorHAnsi" w:hAnsiTheme="majorHAnsi" w:cstheme="majorHAnsi"/>
          <w:b/>
          <w:sz w:val="26"/>
          <w:szCs w:val="26"/>
        </w:rPr>
        <w:t xml:space="preserve">3.6. </w:t>
      </w:r>
      <w:r w:rsidR="001F5F24" w:rsidRPr="00E03E29">
        <w:rPr>
          <w:rFonts w:asciiTheme="majorHAnsi" w:hAnsiTheme="majorHAnsi" w:cstheme="majorHAnsi"/>
          <w:b/>
          <w:sz w:val="26"/>
          <w:szCs w:val="26"/>
        </w:rPr>
        <w:t xml:space="preserve">Перспективы развития сотрудничества с зарубежными </w:t>
      </w:r>
      <w:r w:rsidR="001841FD">
        <w:rPr>
          <w:rFonts w:asciiTheme="majorHAnsi" w:hAnsiTheme="majorHAnsi" w:cstheme="majorHAnsi"/>
          <w:b/>
          <w:sz w:val="26"/>
          <w:szCs w:val="26"/>
        </w:rPr>
        <w:t>партнерами</w:t>
      </w:r>
      <w:r w:rsidR="001F5F24" w:rsidRPr="00E03E29">
        <w:rPr>
          <w:rFonts w:asciiTheme="majorHAnsi" w:hAnsiTheme="majorHAnsi" w:cstheme="majorHAnsi"/>
          <w:b/>
          <w:sz w:val="26"/>
          <w:szCs w:val="26"/>
        </w:rPr>
        <w:t>.</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1. В настоящее время авиапредприятие обеспечивает выполнение рейсов южно-корейской авиакомпании «А</w:t>
      </w:r>
      <w:proofErr w:type="spellStart"/>
      <w:r w:rsidR="00723BC3">
        <w:rPr>
          <w:rFonts w:ascii="Times New Roman" w:hAnsi="Times New Roman"/>
          <w:sz w:val="28"/>
          <w:szCs w:val="28"/>
          <w:lang w:val="en-US"/>
        </w:rPr>
        <w:t>sian</w:t>
      </w:r>
      <w:proofErr w:type="spellEnd"/>
      <w:r>
        <w:rPr>
          <w:rFonts w:ascii="Times New Roman" w:hAnsi="Times New Roman"/>
          <w:sz w:val="28"/>
          <w:szCs w:val="28"/>
        </w:rPr>
        <w:t xml:space="preserve">а» на </w:t>
      </w:r>
      <w:proofErr w:type="gramStart"/>
      <w:r>
        <w:rPr>
          <w:rFonts w:ascii="Times New Roman" w:hAnsi="Times New Roman"/>
          <w:sz w:val="28"/>
          <w:szCs w:val="28"/>
        </w:rPr>
        <w:t>ВС</w:t>
      </w:r>
      <w:proofErr w:type="gramEnd"/>
      <w:r>
        <w:rPr>
          <w:rFonts w:ascii="Times New Roman" w:hAnsi="Times New Roman"/>
          <w:sz w:val="28"/>
          <w:szCs w:val="28"/>
        </w:rPr>
        <w:t xml:space="preserve"> типа А-319/320/321 по маршруту Сеул – Южно-Сахалинск – Сеул с частотой </w:t>
      </w:r>
      <w:r w:rsidRPr="008616B5">
        <w:rPr>
          <w:rFonts w:ascii="Times New Roman" w:hAnsi="Times New Roman"/>
          <w:sz w:val="28"/>
          <w:szCs w:val="28"/>
        </w:rPr>
        <w:t>3</w:t>
      </w:r>
      <w:r>
        <w:rPr>
          <w:rFonts w:ascii="Times New Roman" w:hAnsi="Times New Roman"/>
          <w:sz w:val="28"/>
          <w:szCs w:val="28"/>
        </w:rPr>
        <w:t xml:space="preserve"> раза в неделю.   На </w:t>
      </w:r>
      <w:r>
        <w:rPr>
          <w:rFonts w:ascii="Times New Roman" w:hAnsi="Times New Roman"/>
          <w:sz w:val="28"/>
          <w:szCs w:val="28"/>
        </w:rPr>
        <w:lastRenderedPageBreak/>
        <w:t xml:space="preserve">этом же маршруте выполняют рейсы </w:t>
      </w:r>
      <w:proofErr w:type="gramStart"/>
      <w:r>
        <w:rPr>
          <w:rFonts w:ascii="Times New Roman" w:hAnsi="Times New Roman"/>
          <w:sz w:val="28"/>
          <w:szCs w:val="28"/>
        </w:rPr>
        <w:t>ВС</w:t>
      </w:r>
      <w:proofErr w:type="gramEnd"/>
      <w:r>
        <w:rPr>
          <w:rFonts w:ascii="Times New Roman" w:hAnsi="Times New Roman"/>
          <w:sz w:val="28"/>
          <w:szCs w:val="28"/>
        </w:rPr>
        <w:t xml:space="preserve"> авиакомпании «Аврора» ( 4 раза в неделю). </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Аэропорт </w:t>
      </w:r>
      <w:proofErr w:type="spellStart"/>
      <w:r>
        <w:rPr>
          <w:rFonts w:ascii="Times New Roman" w:hAnsi="Times New Roman"/>
          <w:sz w:val="28"/>
          <w:szCs w:val="28"/>
        </w:rPr>
        <w:t>Инчхон</w:t>
      </w:r>
      <w:proofErr w:type="spellEnd"/>
      <w:r>
        <w:rPr>
          <w:rFonts w:ascii="Times New Roman" w:hAnsi="Times New Roman"/>
          <w:sz w:val="28"/>
          <w:szCs w:val="28"/>
        </w:rPr>
        <w:t xml:space="preserve"> г. Сеула для большой части авиапассажиров является местом пересадки и продолжения полёта в направлении США, стран юго-восточной Азии и популярных курортов Азиатско-Тихоокеанского региона. Количество рейсов обеих авиакомпаний на данном направлении удовлетворяет потребностям рынка и регулируется ими в зависимости от спроса. </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Зарубежные авиакомпании проявляют интерес к этому направлению полётов в тех случаях, когда могут самостоятельно осуществить перевозку своими </w:t>
      </w:r>
      <w:proofErr w:type="gramStart"/>
      <w:r>
        <w:rPr>
          <w:rFonts w:ascii="Times New Roman" w:hAnsi="Times New Roman"/>
          <w:sz w:val="28"/>
          <w:szCs w:val="28"/>
        </w:rPr>
        <w:t>ВС</w:t>
      </w:r>
      <w:proofErr w:type="gramEnd"/>
      <w:r>
        <w:rPr>
          <w:rFonts w:ascii="Times New Roman" w:hAnsi="Times New Roman"/>
          <w:sz w:val="28"/>
          <w:szCs w:val="28"/>
        </w:rPr>
        <w:t xml:space="preserve"> до конечного пункта назначения. Так, японская авиакомпания «</w:t>
      </w:r>
      <w:r>
        <w:rPr>
          <w:rFonts w:ascii="Times New Roman" w:hAnsi="Times New Roman"/>
          <w:sz w:val="28"/>
          <w:szCs w:val="28"/>
          <w:lang w:val="en-US"/>
        </w:rPr>
        <w:t>ANA</w:t>
      </w:r>
      <w:r>
        <w:rPr>
          <w:rFonts w:ascii="Times New Roman" w:hAnsi="Times New Roman"/>
          <w:sz w:val="28"/>
          <w:szCs w:val="28"/>
        </w:rPr>
        <w:t xml:space="preserve">» в настоящее время прорабатывает возможность перенаправить поток пассажиров, следующих транзитом через Сеул, рассчитывая перевозить их своими </w:t>
      </w:r>
      <w:proofErr w:type="gramStart"/>
      <w:r>
        <w:rPr>
          <w:rFonts w:ascii="Times New Roman" w:hAnsi="Times New Roman"/>
          <w:sz w:val="28"/>
          <w:szCs w:val="28"/>
        </w:rPr>
        <w:t>ВС</w:t>
      </w:r>
      <w:proofErr w:type="gramEnd"/>
      <w:r>
        <w:rPr>
          <w:rFonts w:ascii="Times New Roman" w:hAnsi="Times New Roman"/>
          <w:sz w:val="28"/>
          <w:szCs w:val="28"/>
        </w:rPr>
        <w:t xml:space="preserve"> через аэропорты Японии до тех же конечных пунктов. На этом направлении в настоящее время авиакомпания «Аврора» выполняет рейсы в Саппоро с частотой 2 раза в неделю. </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Ранее одна из национальных авиакомпаний Китая проявляла интерес к развитию направления на Харбин и Пекин. Однако избыточное количество рейсов отечественных авиакомпаний на этих маршрутах (один прямой рейс в неделю на Харбин и ежедневные рейсы из Владивостока и Хабаровска на Пекин) явилось весомым аргументом против продолжения её работы по этому направлению.</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Кроме того в настоящее время рядом отечественных компаний выполняются прямые чартерные рейсы на курорты Таиланда, Вьетнама, Гуама с общей частотой 4-6 раз в месяц.</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2. Зарубежные авиакомпании, специализирующиеся на грузовых авиаперевозках пока не проявляют интереса к полётам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через</w:t>
      </w:r>
      <w:proofErr w:type="gramEnd"/>
      <w:r>
        <w:rPr>
          <w:rFonts w:ascii="Times New Roman" w:hAnsi="Times New Roman"/>
          <w:sz w:val="28"/>
          <w:szCs w:val="28"/>
        </w:rPr>
        <w:t xml:space="preserve">) аэропорт «Южно-Сахалинск», однако по мере развития региона и инфраструктуры аэропорта, такое положение может измениться. </w:t>
      </w:r>
    </w:p>
    <w:p w:rsidR="001F5F24" w:rsidRDefault="001F5F24" w:rsidP="001F5F24">
      <w:pPr>
        <w:tabs>
          <w:tab w:val="left" w:pos="3283"/>
          <w:tab w:val="center" w:pos="4677"/>
        </w:tabs>
        <w:spacing w:after="0"/>
        <w:ind w:firstLine="567"/>
        <w:jc w:val="both"/>
        <w:rPr>
          <w:rFonts w:ascii="Times New Roman" w:hAnsi="Times New Roman"/>
          <w:sz w:val="28"/>
          <w:szCs w:val="28"/>
        </w:rPr>
      </w:pPr>
      <w:proofErr w:type="gramStart"/>
      <w:r>
        <w:rPr>
          <w:rFonts w:ascii="Times New Roman" w:hAnsi="Times New Roman"/>
          <w:sz w:val="28"/>
          <w:szCs w:val="28"/>
        </w:rPr>
        <w:t>Во</w:t>
      </w:r>
      <w:proofErr w:type="gramEnd"/>
      <w:r>
        <w:rPr>
          <w:rFonts w:ascii="Times New Roman" w:hAnsi="Times New Roman"/>
          <w:sz w:val="28"/>
          <w:szCs w:val="28"/>
        </w:rPr>
        <w:t xml:space="preserve"> первых: в настоящее время большая часть специальных грузов для нефтегазовых разработок на шельфе острова Сахалин, доставляются авиатранспортом из (через) аэропортов Западной Европы. С повышением интенсивности нефтегазовых разработок, возможно увеличение потока грузов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через</w:t>
      </w:r>
      <w:proofErr w:type="gramEnd"/>
      <w:r>
        <w:rPr>
          <w:rFonts w:ascii="Times New Roman" w:hAnsi="Times New Roman"/>
          <w:sz w:val="28"/>
          <w:szCs w:val="28"/>
        </w:rPr>
        <w:t>) аэропорты США и Канады.</w:t>
      </w:r>
    </w:p>
    <w:p w:rsidR="001F5F24" w:rsidRDefault="001F5F24" w:rsidP="00BF55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Во вторых: удачное расположение аэропорта «Южно-Сахалинск» в середине маршрута, при следовании грузовых </w:t>
      </w:r>
      <w:proofErr w:type="gramStart"/>
      <w:r>
        <w:rPr>
          <w:rFonts w:ascii="Times New Roman" w:hAnsi="Times New Roman"/>
          <w:sz w:val="28"/>
          <w:szCs w:val="28"/>
        </w:rPr>
        <w:t>ВС</w:t>
      </w:r>
      <w:proofErr w:type="gramEnd"/>
      <w:r>
        <w:rPr>
          <w:rFonts w:ascii="Times New Roman" w:hAnsi="Times New Roman"/>
          <w:sz w:val="28"/>
          <w:szCs w:val="28"/>
        </w:rPr>
        <w:t xml:space="preserve"> с севера США и Канады в страны Юго-восточной Азии, может быть удобно для совершения технических посадок для дозаправки. Это позволит брать на борт </w:t>
      </w:r>
      <w:proofErr w:type="gramStart"/>
      <w:r>
        <w:rPr>
          <w:rFonts w:ascii="Times New Roman" w:hAnsi="Times New Roman"/>
          <w:sz w:val="28"/>
          <w:szCs w:val="28"/>
        </w:rPr>
        <w:t>ВС</w:t>
      </w:r>
      <w:proofErr w:type="gramEnd"/>
      <w:r>
        <w:rPr>
          <w:rFonts w:ascii="Times New Roman" w:hAnsi="Times New Roman"/>
          <w:sz w:val="28"/>
          <w:szCs w:val="28"/>
        </w:rPr>
        <w:t xml:space="preserve"> больше груза за счёт уменьшения потребного запаса топлива. Препятствием для такого сотрудничества служит высокая стоимость авиатоплива и размеры взлётно-</w:t>
      </w:r>
      <w:r>
        <w:rPr>
          <w:rFonts w:ascii="Times New Roman" w:hAnsi="Times New Roman"/>
          <w:sz w:val="28"/>
          <w:szCs w:val="28"/>
        </w:rPr>
        <w:lastRenderedPageBreak/>
        <w:t>посадочной полосы (ширина ИВПП = 45 м</w:t>
      </w:r>
      <w:r w:rsidR="00574194">
        <w:rPr>
          <w:rFonts w:ascii="Times New Roman" w:hAnsi="Times New Roman"/>
          <w:sz w:val="28"/>
          <w:szCs w:val="28"/>
        </w:rPr>
        <w:t>)</w:t>
      </w:r>
      <w:r>
        <w:rPr>
          <w:rFonts w:ascii="Times New Roman" w:hAnsi="Times New Roman"/>
          <w:sz w:val="28"/>
          <w:szCs w:val="28"/>
        </w:rPr>
        <w:t>. У самолётов типа Б-747, обычно используемых на таких маршрутах, внешние двигатели разнесены на 42 м, что при использовании реверса на торможении и максимальной тяги на взлёте может привести к попаданию в двигатели посторонних предметов с неукреплённой части лётной полосы и выходу их из строя.</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После завершения программы модернизации инфраструктуры аэропорта</w:t>
      </w:r>
      <w:r w:rsidR="00574194">
        <w:rPr>
          <w:rFonts w:ascii="Times New Roman" w:hAnsi="Times New Roman"/>
          <w:sz w:val="28"/>
          <w:szCs w:val="28"/>
        </w:rPr>
        <w:t xml:space="preserve">, </w:t>
      </w:r>
      <w:r>
        <w:rPr>
          <w:rFonts w:ascii="Times New Roman" w:hAnsi="Times New Roman"/>
          <w:sz w:val="28"/>
          <w:szCs w:val="28"/>
        </w:rPr>
        <w:t>строительства альтернативного топливозаправочного комплекса, планируемого компанией «</w:t>
      </w:r>
      <w:proofErr w:type="spellStart"/>
      <w:r>
        <w:rPr>
          <w:rFonts w:ascii="Times New Roman" w:hAnsi="Times New Roman"/>
          <w:sz w:val="28"/>
          <w:szCs w:val="28"/>
        </w:rPr>
        <w:t>РН-Аэро</w:t>
      </w:r>
      <w:proofErr w:type="spellEnd"/>
      <w:r>
        <w:rPr>
          <w:rFonts w:ascii="Times New Roman" w:hAnsi="Times New Roman"/>
          <w:sz w:val="28"/>
          <w:szCs w:val="28"/>
        </w:rPr>
        <w:t xml:space="preserve">», </w:t>
      </w:r>
      <w:r w:rsidR="00574194">
        <w:rPr>
          <w:rFonts w:ascii="Times New Roman" w:hAnsi="Times New Roman"/>
          <w:sz w:val="28"/>
          <w:szCs w:val="28"/>
        </w:rPr>
        <w:t xml:space="preserve">а так же, начала работы нового оператора по заправке </w:t>
      </w:r>
      <w:proofErr w:type="gramStart"/>
      <w:r w:rsidR="00574194">
        <w:rPr>
          <w:rFonts w:ascii="Times New Roman" w:hAnsi="Times New Roman"/>
          <w:sz w:val="28"/>
          <w:szCs w:val="28"/>
        </w:rPr>
        <w:t>ВС</w:t>
      </w:r>
      <w:proofErr w:type="gramEnd"/>
      <w:r w:rsidR="00574194">
        <w:rPr>
          <w:rFonts w:ascii="Times New Roman" w:hAnsi="Times New Roman"/>
          <w:sz w:val="28"/>
          <w:szCs w:val="28"/>
        </w:rPr>
        <w:t xml:space="preserve"> </w:t>
      </w:r>
      <w:r w:rsidR="00BC7F78">
        <w:rPr>
          <w:rFonts w:ascii="Times New Roman" w:hAnsi="Times New Roman"/>
          <w:sz w:val="28"/>
          <w:szCs w:val="28"/>
        </w:rPr>
        <w:t>–</w:t>
      </w:r>
      <w:r w:rsidR="00574194">
        <w:rPr>
          <w:rFonts w:ascii="Times New Roman" w:hAnsi="Times New Roman"/>
          <w:sz w:val="28"/>
          <w:szCs w:val="28"/>
        </w:rPr>
        <w:t xml:space="preserve"> </w:t>
      </w:r>
      <w:r w:rsidR="00BC7F78">
        <w:rPr>
          <w:rFonts w:ascii="Times New Roman" w:hAnsi="Times New Roman"/>
          <w:sz w:val="28"/>
          <w:szCs w:val="28"/>
        </w:rPr>
        <w:t>ОО</w:t>
      </w:r>
      <w:r w:rsidR="00574194">
        <w:rPr>
          <w:rFonts w:ascii="Times New Roman" w:hAnsi="Times New Roman"/>
          <w:sz w:val="28"/>
          <w:szCs w:val="28"/>
        </w:rPr>
        <w:t>О</w:t>
      </w:r>
      <w:r w:rsidR="00BC7F78">
        <w:rPr>
          <w:rFonts w:ascii="Times New Roman" w:hAnsi="Times New Roman"/>
          <w:sz w:val="28"/>
          <w:szCs w:val="28"/>
        </w:rPr>
        <w:t xml:space="preserve"> «Аэрофьюэлз Камчатка», </w:t>
      </w:r>
      <w:r>
        <w:rPr>
          <w:rFonts w:ascii="Times New Roman" w:hAnsi="Times New Roman"/>
          <w:sz w:val="28"/>
          <w:szCs w:val="28"/>
        </w:rPr>
        <w:t xml:space="preserve">привлекательность аэропорта для технических посадок грузовых самолётов повысится, и работа по привлечению иностранных авиакомпаний будет продолжена на новом уровне. </w:t>
      </w:r>
    </w:p>
    <w:p w:rsidR="001F5F24" w:rsidRPr="00E03E29" w:rsidRDefault="001F5F24" w:rsidP="00BF5524">
      <w:pPr>
        <w:pStyle w:val="a4"/>
        <w:numPr>
          <w:ilvl w:val="1"/>
          <w:numId w:val="31"/>
        </w:numPr>
        <w:tabs>
          <w:tab w:val="left" w:pos="3283"/>
          <w:tab w:val="center" w:pos="4677"/>
        </w:tabs>
        <w:spacing w:before="120" w:after="120" w:line="288" w:lineRule="auto"/>
        <w:jc w:val="both"/>
        <w:rPr>
          <w:rFonts w:asciiTheme="majorHAnsi" w:hAnsiTheme="majorHAnsi" w:cstheme="majorHAnsi"/>
          <w:b/>
          <w:sz w:val="26"/>
          <w:szCs w:val="26"/>
        </w:rPr>
      </w:pPr>
      <w:r w:rsidRPr="00E03E29">
        <w:rPr>
          <w:rFonts w:asciiTheme="majorHAnsi" w:hAnsiTheme="majorHAnsi" w:cstheme="majorHAnsi"/>
          <w:b/>
          <w:sz w:val="26"/>
          <w:szCs w:val="26"/>
        </w:rPr>
        <w:t>Оценка рисков</w:t>
      </w:r>
      <w:r w:rsidR="002447CA">
        <w:rPr>
          <w:rFonts w:asciiTheme="majorHAnsi" w:hAnsiTheme="majorHAnsi" w:cstheme="majorHAnsi"/>
          <w:b/>
          <w:sz w:val="26"/>
          <w:szCs w:val="26"/>
        </w:rPr>
        <w:t>.</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Общество осознает важность управления рисками как ключевым компонентом системы корпоративного управления, направленного на своевременную идентификацию и принятие мер по снижению уровня рисков, которые могут негативно влиять на стоимость и репутацию Общества. Внедрение и совершенствование корпоративной системы управления рисками является одной из важнейших задач в ближайшей перспективе.</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Общество в своей деятельности выделяет такие наиболее важные факторы риска как:</w:t>
      </w:r>
    </w:p>
    <w:p w:rsidR="001F5F24" w:rsidRDefault="001F5F24" w:rsidP="0010460C">
      <w:pPr>
        <w:pStyle w:val="a4"/>
        <w:numPr>
          <w:ilvl w:val="0"/>
          <w:numId w:val="20"/>
        </w:numPr>
        <w:tabs>
          <w:tab w:val="left" w:pos="993"/>
          <w:tab w:val="center" w:pos="4677"/>
        </w:tabs>
        <w:spacing w:before="60"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несоблюдение правил и требований к содержанию ИВПП и объектов аэропортовой инфраструктуры – </w:t>
      </w:r>
      <w:r w:rsidRPr="00321CEE">
        <w:rPr>
          <w:rFonts w:ascii="Times New Roman" w:hAnsi="Times New Roman"/>
          <w:sz w:val="28"/>
          <w:szCs w:val="28"/>
        </w:rPr>
        <w:t xml:space="preserve">риск </w:t>
      </w:r>
      <w:r w:rsidR="00D70A8E">
        <w:rPr>
          <w:rFonts w:ascii="Times New Roman" w:hAnsi="Times New Roman"/>
          <w:sz w:val="28"/>
          <w:szCs w:val="28"/>
        </w:rPr>
        <w:t>возникновения штрафных санкций контролирующих органов, выплат материального ущерба авиакомпаниям</w:t>
      </w:r>
      <w:r>
        <w:rPr>
          <w:rFonts w:ascii="Times New Roman" w:hAnsi="Times New Roman"/>
          <w:sz w:val="28"/>
          <w:szCs w:val="28"/>
        </w:rPr>
        <w:t>;</w:t>
      </w:r>
    </w:p>
    <w:p w:rsidR="001F5F24" w:rsidRDefault="001F5F24" w:rsidP="0010460C">
      <w:pPr>
        <w:pStyle w:val="a4"/>
        <w:numPr>
          <w:ilvl w:val="0"/>
          <w:numId w:val="20"/>
        </w:numPr>
        <w:tabs>
          <w:tab w:val="left" w:pos="993"/>
          <w:tab w:val="center" w:pos="4677"/>
        </w:tabs>
        <w:spacing w:before="60"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потеря доли в сегменте рынка, стоимость авиабилетов, частота и разнообразие географии полетов </w:t>
      </w:r>
      <w:proofErr w:type="gramStart"/>
      <w:r>
        <w:rPr>
          <w:rFonts w:ascii="Times New Roman" w:hAnsi="Times New Roman"/>
          <w:sz w:val="28"/>
          <w:szCs w:val="28"/>
        </w:rPr>
        <w:t>ВС</w:t>
      </w:r>
      <w:proofErr w:type="gramEnd"/>
      <w:r>
        <w:rPr>
          <w:rFonts w:ascii="Times New Roman" w:hAnsi="Times New Roman"/>
          <w:sz w:val="28"/>
          <w:szCs w:val="28"/>
        </w:rPr>
        <w:t xml:space="preserve"> – риск снижения пассажиропотока;</w:t>
      </w:r>
    </w:p>
    <w:p w:rsidR="001F5F24" w:rsidRDefault="001F5F24" w:rsidP="0010460C">
      <w:pPr>
        <w:pStyle w:val="a4"/>
        <w:numPr>
          <w:ilvl w:val="0"/>
          <w:numId w:val="20"/>
        </w:numPr>
        <w:tabs>
          <w:tab w:val="left" w:pos="993"/>
          <w:tab w:val="center" w:pos="4677"/>
        </w:tabs>
        <w:spacing w:before="60"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наличие заключенных договоров, </w:t>
      </w:r>
      <w:r w:rsidR="00D70A8E">
        <w:rPr>
          <w:rFonts w:ascii="Times New Roman" w:hAnsi="Times New Roman"/>
          <w:sz w:val="28"/>
          <w:szCs w:val="28"/>
        </w:rPr>
        <w:t xml:space="preserve">отрицательная </w:t>
      </w:r>
      <w:r>
        <w:rPr>
          <w:rFonts w:ascii="Times New Roman" w:hAnsi="Times New Roman"/>
          <w:sz w:val="28"/>
          <w:szCs w:val="28"/>
        </w:rPr>
        <w:t xml:space="preserve">динамика пассажиропотока и </w:t>
      </w:r>
      <w:proofErr w:type="spellStart"/>
      <w:proofErr w:type="gramStart"/>
      <w:r>
        <w:rPr>
          <w:rFonts w:ascii="Times New Roman" w:hAnsi="Times New Roman"/>
          <w:sz w:val="28"/>
          <w:szCs w:val="28"/>
        </w:rPr>
        <w:t>самолето-вылетов</w:t>
      </w:r>
      <w:proofErr w:type="spellEnd"/>
      <w:proofErr w:type="gramEnd"/>
      <w:r>
        <w:rPr>
          <w:rFonts w:ascii="Times New Roman" w:hAnsi="Times New Roman"/>
          <w:sz w:val="28"/>
          <w:szCs w:val="28"/>
        </w:rPr>
        <w:t xml:space="preserve"> – риск сокращения дохода;</w:t>
      </w:r>
    </w:p>
    <w:p w:rsidR="001F5F24" w:rsidRDefault="001F5F24" w:rsidP="0010460C">
      <w:pPr>
        <w:pStyle w:val="a4"/>
        <w:numPr>
          <w:ilvl w:val="0"/>
          <w:numId w:val="20"/>
        </w:numPr>
        <w:tabs>
          <w:tab w:val="left" w:pos="993"/>
          <w:tab w:val="center" w:pos="4677"/>
        </w:tabs>
        <w:spacing w:before="60"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наличие технических средств и </w:t>
      </w:r>
      <w:r w:rsidR="00D70A8E">
        <w:rPr>
          <w:rFonts w:ascii="Times New Roman" w:hAnsi="Times New Roman"/>
          <w:sz w:val="28"/>
          <w:szCs w:val="28"/>
        </w:rPr>
        <w:t xml:space="preserve">недостаток </w:t>
      </w:r>
      <w:r>
        <w:rPr>
          <w:rFonts w:ascii="Times New Roman" w:hAnsi="Times New Roman"/>
          <w:sz w:val="28"/>
          <w:szCs w:val="28"/>
        </w:rPr>
        <w:t>квалифицированного персонала – риск сокращения доходов;</w:t>
      </w:r>
    </w:p>
    <w:p w:rsidR="00BF5524" w:rsidRDefault="00BF5524" w:rsidP="0010460C">
      <w:pPr>
        <w:pStyle w:val="a4"/>
        <w:numPr>
          <w:ilvl w:val="0"/>
          <w:numId w:val="20"/>
        </w:numPr>
        <w:tabs>
          <w:tab w:val="left" w:pos="993"/>
          <w:tab w:val="center" w:pos="4677"/>
        </w:tabs>
        <w:spacing w:before="60"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изменения </w:t>
      </w:r>
      <w:r w:rsidR="0010460C">
        <w:rPr>
          <w:rFonts w:ascii="Times New Roman" w:hAnsi="Times New Roman"/>
          <w:sz w:val="28"/>
          <w:szCs w:val="28"/>
        </w:rPr>
        <w:t xml:space="preserve">Российского </w:t>
      </w:r>
      <w:r>
        <w:rPr>
          <w:rFonts w:ascii="Times New Roman" w:hAnsi="Times New Roman"/>
          <w:sz w:val="28"/>
          <w:szCs w:val="28"/>
        </w:rPr>
        <w:t xml:space="preserve">законодательства, </w:t>
      </w:r>
      <w:r w:rsidR="00EF20FB">
        <w:rPr>
          <w:rFonts w:ascii="Times New Roman" w:hAnsi="Times New Roman"/>
          <w:sz w:val="28"/>
          <w:szCs w:val="28"/>
        </w:rPr>
        <w:t xml:space="preserve">смена </w:t>
      </w:r>
      <w:r>
        <w:rPr>
          <w:rFonts w:ascii="Times New Roman" w:hAnsi="Times New Roman"/>
          <w:sz w:val="28"/>
          <w:szCs w:val="28"/>
        </w:rPr>
        <w:t>собственника предприятия,</w:t>
      </w:r>
      <w:r w:rsidR="00EF20FB">
        <w:rPr>
          <w:rFonts w:ascii="Times New Roman" w:hAnsi="Times New Roman"/>
          <w:sz w:val="28"/>
          <w:szCs w:val="28"/>
        </w:rPr>
        <w:t xml:space="preserve"> приводящие к необходимости переоформления правоустанавливающих документов - риск увеличения непроизводственных расходов;</w:t>
      </w:r>
      <w:r>
        <w:rPr>
          <w:rFonts w:ascii="Times New Roman" w:hAnsi="Times New Roman"/>
          <w:sz w:val="28"/>
          <w:szCs w:val="28"/>
        </w:rPr>
        <w:t xml:space="preserve"> </w:t>
      </w:r>
    </w:p>
    <w:p w:rsidR="001F5F24" w:rsidRPr="0052175E" w:rsidRDefault="00D14BC2" w:rsidP="0010460C">
      <w:pPr>
        <w:pStyle w:val="a4"/>
        <w:numPr>
          <w:ilvl w:val="0"/>
          <w:numId w:val="20"/>
        </w:numPr>
        <w:tabs>
          <w:tab w:val="left" w:pos="993"/>
          <w:tab w:val="center" w:pos="4677"/>
        </w:tabs>
        <w:spacing w:before="60" w:after="0" w:line="240" w:lineRule="auto"/>
        <w:ind w:left="0" w:firstLine="567"/>
        <w:jc w:val="both"/>
        <w:rPr>
          <w:rFonts w:ascii="Times New Roman" w:hAnsi="Times New Roman"/>
          <w:sz w:val="28"/>
          <w:szCs w:val="28"/>
        </w:rPr>
      </w:pPr>
      <w:r>
        <w:rPr>
          <w:rFonts w:ascii="Times New Roman" w:hAnsi="Times New Roman"/>
          <w:sz w:val="28"/>
          <w:szCs w:val="28"/>
        </w:rPr>
        <w:t>динамика доходов и расходов общества – риск снижения прибыли.</w:t>
      </w:r>
    </w:p>
    <w:p w:rsidR="001F5F24" w:rsidRDefault="00D14BC2" w:rsidP="00D14BC2">
      <w:pPr>
        <w:tabs>
          <w:tab w:val="left" w:pos="3283"/>
          <w:tab w:val="center" w:pos="4677"/>
        </w:tabs>
        <w:spacing w:before="120" w:after="0"/>
        <w:ind w:firstLine="567"/>
        <w:jc w:val="both"/>
        <w:rPr>
          <w:rFonts w:ascii="Times New Roman" w:hAnsi="Times New Roman"/>
          <w:sz w:val="28"/>
          <w:szCs w:val="28"/>
        </w:rPr>
      </w:pPr>
      <w:r>
        <w:rPr>
          <w:rFonts w:ascii="Times New Roman" w:hAnsi="Times New Roman"/>
          <w:sz w:val="28"/>
          <w:szCs w:val="28"/>
        </w:rPr>
        <w:t xml:space="preserve">Так  же, к </w:t>
      </w:r>
      <w:r w:rsidR="001F5F24">
        <w:rPr>
          <w:rFonts w:ascii="Times New Roman" w:hAnsi="Times New Roman"/>
          <w:sz w:val="28"/>
          <w:szCs w:val="28"/>
        </w:rPr>
        <w:t xml:space="preserve"> основным факторам, которые могут оказать негативное влияние на динамику развития предприятия</w:t>
      </w:r>
      <w:r>
        <w:rPr>
          <w:rFonts w:ascii="Times New Roman" w:hAnsi="Times New Roman"/>
          <w:sz w:val="28"/>
          <w:szCs w:val="28"/>
        </w:rPr>
        <w:t>,</w:t>
      </w:r>
      <w:r w:rsidR="001F5F24">
        <w:rPr>
          <w:rFonts w:ascii="Times New Roman" w:hAnsi="Times New Roman"/>
          <w:sz w:val="28"/>
          <w:szCs w:val="28"/>
        </w:rPr>
        <w:t xml:space="preserve"> можно отнести:</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1. </w:t>
      </w:r>
      <w:r w:rsidR="00D14BC2">
        <w:rPr>
          <w:rFonts w:ascii="Times New Roman" w:hAnsi="Times New Roman"/>
          <w:sz w:val="28"/>
          <w:szCs w:val="28"/>
        </w:rPr>
        <w:t xml:space="preserve">Изменение демографической ситуации или инвестиционной активности региона. </w:t>
      </w:r>
      <w:r>
        <w:rPr>
          <w:rFonts w:ascii="Times New Roman" w:hAnsi="Times New Roman"/>
          <w:sz w:val="28"/>
          <w:szCs w:val="28"/>
        </w:rPr>
        <w:t xml:space="preserve">Аэропорт «Южно-Сахалинск» является конечным аэропортом, т.е. через данный аэропорт практически не осуществляются транзитные перевозки. </w:t>
      </w:r>
      <w:r>
        <w:rPr>
          <w:rFonts w:ascii="Times New Roman" w:hAnsi="Times New Roman"/>
          <w:sz w:val="28"/>
          <w:szCs w:val="28"/>
        </w:rPr>
        <w:lastRenderedPageBreak/>
        <w:t>Как следствие, на объемные показатели аэропорта основное влияние оказывает экономическая активность и демографическая ситуация в Сахалинской области. Ухудшение демографической ситуации или инвестиционной активности (в первую очередь в отношении шельфовых проектов по добыче углеводородных природных ресурсов) неизменно приведет к падению объемов авиаперевозок и ухудшению экономического положения аэропорта.</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2. В соответствии с этапами работ по </w:t>
      </w:r>
      <w:r w:rsidR="00DE5852">
        <w:rPr>
          <w:rFonts w:ascii="Times New Roman" w:hAnsi="Times New Roman"/>
          <w:sz w:val="28"/>
          <w:szCs w:val="28"/>
        </w:rPr>
        <w:t>реконструкц</w:t>
      </w:r>
      <w:proofErr w:type="gramStart"/>
      <w:r w:rsidR="00DE5852">
        <w:rPr>
          <w:rFonts w:ascii="Times New Roman" w:hAnsi="Times New Roman"/>
          <w:sz w:val="28"/>
          <w:szCs w:val="28"/>
        </w:rPr>
        <w:t>ии</w:t>
      </w:r>
      <w:r>
        <w:rPr>
          <w:rFonts w:ascii="Times New Roman" w:hAnsi="Times New Roman"/>
          <w:sz w:val="28"/>
          <w:szCs w:val="28"/>
        </w:rPr>
        <w:t xml:space="preserve"> аэ</w:t>
      </w:r>
      <w:proofErr w:type="gramEnd"/>
      <w:r>
        <w:rPr>
          <w:rFonts w:ascii="Times New Roman" w:hAnsi="Times New Roman"/>
          <w:sz w:val="28"/>
          <w:szCs w:val="28"/>
        </w:rPr>
        <w:t xml:space="preserve">ропорта, осуществляемой в </w:t>
      </w:r>
      <w:r w:rsidR="00D14BC2">
        <w:rPr>
          <w:rFonts w:ascii="Times New Roman" w:hAnsi="Times New Roman"/>
          <w:sz w:val="28"/>
          <w:szCs w:val="28"/>
        </w:rPr>
        <w:t>рамках</w:t>
      </w:r>
      <w:r>
        <w:rPr>
          <w:rFonts w:ascii="Times New Roman" w:hAnsi="Times New Roman"/>
          <w:sz w:val="28"/>
          <w:szCs w:val="28"/>
        </w:rPr>
        <w:t xml:space="preserve"> федеральной  целевой  программ</w:t>
      </w:r>
      <w:r w:rsidR="00DE5852">
        <w:rPr>
          <w:rFonts w:ascii="Times New Roman" w:hAnsi="Times New Roman"/>
          <w:sz w:val="28"/>
          <w:szCs w:val="28"/>
        </w:rPr>
        <w:t>ы</w:t>
      </w:r>
      <w:r>
        <w:rPr>
          <w:rFonts w:ascii="Times New Roman" w:hAnsi="Times New Roman"/>
          <w:sz w:val="28"/>
          <w:szCs w:val="28"/>
        </w:rPr>
        <w:t xml:space="preserve"> модернизации международного аэропорта «Южно-Сахалинск»  в 201</w:t>
      </w:r>
      <w:r w:rsidR="00FB66A3">
        <w:rPr>
          <w:rFonts w:ascii="Times New Roman" w:hAnsi="Times New Roman"/>
          <w:sz w:val="28"/>
          <w:szCs w:val="28"/>
        </w:rPr>
        <w:t>5</w:t>
      </w:r>
      <w:r>
        <w:rPr>
          <w:rFonts w:ascii="Times New Roman" w:hAnsi="Times New Roman"/>
          <w:sz w:val="28"/>
          <w:szCs w:val="28"/>
        </w:rPr>
        <w:t>-201</w:t>
      </w:r>
      <w:r w:rsidR="00FB66A3">
        <w:rPr>
          <w:rFonts w:ascii="Times New Roman" w:hAnsi="Times New Roman"/>
          <w:sz w:val="28"/>
          <w:szCs w:val="28"/>
        </w:rPr>
        <w:t>6</w:t>
      </w:r>
      <w:r>
        <w:rPr>
          <w:rFonts w:ascii="Times New Roman" w:hAnsi="Times New Roman"/>
          <w:sz w:val="28"/>
          <w:szCs w:val="28"/>
        </w:rPr>
        <w:t xml:space="preserve"> годах</w:t>
      </w:r>
      <w:r w:rsidR="00D14BC2">
        <w:rPr>
          <w:rFonts w:ascii="Times New Roman" w:hAnsi="Times New Roman"/>
          <w:sz w:val="28"/>
          <w:szCs w:val="28"/>
        </w:rPr>
        <w:t>,</w:t>
      </w:r>
      <w:r>
        <w:rPr>
          <w:rFonts w:ascii="Times New Roman" w:hAnsi="Times New Roman"/>
          <w:sz w:val="28"/>
          <w:szCs w:val="28"/>
        </w:rPr>
        <w:t xml:space="preserve"> планируется проведение работ по усилению центральной части ИВПП. На время проведения данных работ потребуется внести существенные изменения в регламент работы аэропорта, что может привести к отказу авиакомпаний от ряда запланированных  рейсов и снижению объемных показателей по основной деятельности и как следствие – доходов предприятия. Одновременно, перенос существенной доли полетов с дневного на ночное время повлечет дополнительные эксплуатационные расходы предприятия.</w:t>
      </w:r>
      <w:r w:rsidR="00D14BC2" w:rsidRPr="00D14BC2">
        <w:rPr>
          <w:rFonts w:ascii="Times New Roman" w:hAnsi="Times New Roman"/>
          <w:sz w:val="28"/>
          <w:szCs w:val="28"/>
        </w:rPr>
        <w:t xml:space="preserve"> </w:t>
      </w:r>
      <w:r w:rsidR="00D14BC2" w:rsidRPr="00F159C0">
        <w:rPr>
          <w:rFonts w:ascii="Times New Roman" w:hAnsi="Times New Roman"/>
          <w:sz w:val="28"/>
          <w:szCs w:val="28"/>
        </w:rPr>
        <w:t>Потери предприятия за год такого изменения расписания полётов оцениваются ориентировочно в 5</w:t>
      </w:r>
      <w:r w:rsidR="00FB66A3">
        <w:rPr>
          <w:rFonts w:ascii="Times New Roman" w:hAnsi="Times New Roman"/>
          <w:sz w:val="28"/>
          <w:szCs w:val="28"/>
        </w:rPr>
        <w:t>5</w:t>
      </w:r>
      <w:r w:rsidR="00D14BC2" w:rsidRPr="00F159C0">
        <w:rPr>
          <w:rFonts w:ascii="Times New Roman" w:hAnsi="Times New Roman"/>
          <w:sz w:val="28"/>
          <w:szCs w:val="28"/>
        </w:rPr>
        <w:t xml:space="preserve"> млн. рублей.</w:t>
      </w:r>
    </w:p>
    <w:p w:rsidR="001F5F24" w:rsidRDefault="001F5F24" w:rsidP="001F5F24">
      <w:pPr>
        <w:tabs>
          <w:tab w:val="left" w:pos="3283"/>
          <w:tab w:val="center" w:pos="4677"/>
        </w:tabs>
        <w:spacing w:after="0"/>
        <w:ind w:firstLine="567"/>
        <w:jc w:val="both"/>
        <w:rPr>
          <w:rFonts w:ascii="Times New Roman" w:hAnsi="Times New Roman"/>
          <w:sz w:val="28"/>
          <w:szCs w:val="28"/>
        </w:rPr>
      </w:pPr>
      <w:r>
        <w:rPr>
          <w:rFonts w:ascii="Times New Roman" w:hAnsi="Times New Roman"/>
          <w:sz w:val="28"/>
          <w:szCs w:val="28"/>
        </w:rPr>
        <w:t xml:space="preserve">3. </w:t>
      </w:r>
      <w:r w:rsidR="0021422E">
        <w:rPr>
          <w:rFonts w:ascii="Times New Roman" w:hAnsi="Times New Roman"/>
          <w:sz w:val="28"/>
          <w:szCs w:val="28"/>
        </w:rPr>
        <w:t>У</w:t>
      </w:r>
      <w:r>
        <w:rPr>
          <w:rFonts w:ascii="Times New Roman" w:hAnsi="Times New Roman"/>
          <w:sz w:val="28"/>
          <w:szCs w:val="28"/>
        </w:rPr>
        <w:t>жесточение требований в вопросах авиационной</w:t>
      </w:r>
      <w:r w:rsidR="0021422E">
        <w:rPr>
          <w:rFonts w:ascii="Times New Roman" w:hAnsi="Times New Roman"/>
          <w:sz w:val="28"/>
          <w:szCs w:val="28"/>
        </w:rPr>
        <w:t xml:space="preserve"> и транспортной</w:t>
      </w:r>
      <w:r>
        <w:rPr>
          <w:rFonts w:ascii="Times New Roman" w:hAnsi="Times New Roman"/>
          <w:sz w:val="28"/>
          <w:szCs w:val="28"/>
        </w:rPr>
        <w:t xml:space="preserve"> безопасности, что может привести к существенному увеличению соответствующих аэропортовых сборов и снижению экономической привлекательности для осуществления полетов авиакомпаний в аэропорт «Южно-Сахалинск».</w:t>
      </w:r>
    </w:p>
    <w:p w:rsidR="00084F82" w:rsidRPr="00E03E29" w:rsidRDefault="008235C9" w:rsidP="008235C9">
      <w:pPr>
        <w:widowControl w:val="0"/>
        <w:autoSpaceDE w:val="0"/>
        <w:autoSpaceDN w:val="0"/>
        <w:adjustRightInd w:val="0"/>
        <w:spacing w:before="240" w:after="240"/>
        <w:ind w:firstLine="567"/>
        <w:jc w:val="both"/>
        <w:rPr>
          <w:rFonts w:asciiTheme="majorHAnsi" w:hAnsiTheme="majorHAnsi" w:cstheme="majorHAnsi"/>
          <w:b/>
          <w:sz w:val="28"/>
          <w:szCs w:val="28"/>
        </w:rPr>
      </w:pPr>
      <w:r w:rsidRPr="00A96783">
        <w:rPr>
          <w:rFonts w:asciiTheme="majorHAnsi" w:hAnsiTheme="majorHAnsi" w:cstheme="majorHAnsi"/>
          <w:b/>
          <w:sz w:val="28"/>
          <w:szCs w:val="28"/>
          <w:lang w:val="en-US"/>
        </w:rPr>
        <w:t>IV</w:t>
      </w:r>
      <w:r>
        <w:rPr>
          <w:rFonts w:asciiTheme="majorHAnsi" w:hAnsiTheme="majorHAnsi" w:cstheme="majorHAnsi"/>
          <w:b/>
          <w:sz w:val="26"/>
          <w:szCs w:val="26"/>
        </w:rPr>
        <w:t xml:space="preserve">. </w:t>
      </w:r>
      <w:r w:rsidR="00201C43" w:rsidRPr="00E03E29">
        <w:rPr>
          <w:rFonts w:asciiTheme="majorHAnsi" w:hAnsiTheme="majorHAnsi" w:cstheme="majorHAnsi"/>
          <w:b/>
          <w:sz w:val="28"/>
          <w:szCs w:val="28"/>
        </w:rPr>
        <w:t xml:space="preserve">Отчет </w:t>
      </w:r>
      <w:r w:rsidR="00E0542F">
        <w:rPr>
          <w:rFonts w:asciiTheme="majorHAnsi" w:hAnsiTheme="majorHAnsi" w:cstheme="majorHAnsi"/>
          <w:b/>
          <w:sz w:val="28"/>
          <w:szCs w:val="28"/>
        </w:rPr>
        <w:t>С</w:t>
      </w:r>
      <w:r w:rsidR="00201C43" w:rsidRPr="00E03E29">
        <w:rPr>
          <w:rFonts w:asciiTheme="majorHAnsi" w:hAnsiTheme="majorHAnsi" w:cstheme="majorHAnsi"/>
          <w:b/>
          <w:sz w:val="28"/>
          <w:szCs w:val="28"/>
        </w:rPr>
        <w:t>овета директоров акционерного общества</w:t>
      </w:r>
      <w:r w:rsidR="00084F82" w:rsidRPr="00E03E29">
        <w:rPr>
          <w:rFonts w:asciiTheme="majorHAnsi" w:hAnsiTheme="majorHAnsi" w:cstheme="majorHAnsi"/>
          <w:b/>
          <w:sz w:val="28"/>
          <w:szCs w:val="28"/>
        </w:rPr>
        <w:t>.</w:t>
      </w:r>
    </w:p>
    <w:p w:rsidR="00084F82" w:rsidRDefault="00084F82" w:rsidP="00D14BC2">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В 201</w:t>
      </w:r>
      <w:r w:rsidR="00FB66A3">
        <w:rPr>
          <w:rFonts w:ascii="Times New Roman" w:hAnsi="Times New Roman"/>
          <w:sz w:val="28"/>
          <w:szCs w:val="28"/>
        </w:rPr>
        <w:t>4</w:t>
      </w:r>
      <w:r>
        <w:rPr>
          <w:rFonts w:ascii="Times New Roman" w:hAnsi="Times New Roman"/>
          <w:sz w:val="28"/>
          <w:szCs w:val="28"/>
        </w:rPr>
        <w:t xml:space="preserve"> году приоритетными направлениями деятельности общества, являлись следующие:</w:t>
      </w:r>
    </w:p>
    <w:p w:rsidR="00CE3CC3" w:rsidRDefault="00CE3CC3" w:rsidP="00084F82">
      <w:pPr>
        <w:pStyle w:val="a4"/>
        <w:widowControl w:val="0"/>
        <w:numPr>
          <w:ilvl w:val="0"/>
          <w:numId w:val="2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Модернизация основных производственных фондов;</w:t>
      </w:r>
    </w:p>
    <w:p w:rsidR="00CE3CC3" w:rsidRDefault="00CE3CC3" w:rsidP="00084F82">
      <w:pPr>
        <w:pStyle w:val="a4"/>
        <w:widowControl w:val="0"/>
        <w:numPr>
          <w:ilvl w:val="0"/>
          <w:numId w:val="2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Реконструкция объектов </w:t>
      </w:r>
      <w:r w:rsidR="0021422E">
        <w:rPr>
          <w:rFonts w:ascii="Times New Roman" w:hAnsi="Times New Roman"/>
          <w:sz w:val="28"/>
          <w:szCs w:val="28"/>
        </w:rPr>
        <w:t>аэродрома</w:t>
      </w:r>
      <w:r>
        <w:rPr>
          <w:rFonts w:ascii="Times New Roman" w:hAnsi="Times New Roman"/>
          <w:sz w:val="28"/>
          <w:szCs w:val="28"/>
        </w:rPr>
        <w:t>;</w:t>
      </w:r>
    </w:p>
    <w:p w:rsidR="00084F82" w:rsidRDefault="00084F82" w:rsidP="00084F82">
      <w:pPr>
        <w:pStyle w:val="a4"/>
        <w:widowControl w:val="0"/>
        <w:numPr>
          <w:ilvl w:val="0"/>
          <w:numId w:val="2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Реконструкция аэровокзала и его инфраструктуры;</w:t>
      </w:r>
    </w:p>
    <w:p w:rsidR="00201C43" w:rsidRDefault="00084F82" w:rsidP="00084F82">
      <w:pPr>
        <w:pStyle w:val="a4"/>
        <w:widowControl w:val="0"/>
        <w:numPr>
          <w:ilvl w:val="0"/>
          <w:numId w:val="2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Обновление парка спецтранспорта; </w:t>
      </w:r>
    </w:p>
    <w:p w:rsidR="00084F82" w:rsidRDefault="00084F82" w:rsidP="00084F82">
      <w:pPr>
        <w:pStyle w:val="a4"/>
        <w:widowControl w:val="0"/>
        <w:numPr>
          <w:ilvl w:val="0"/>
          <w:numId w:val="2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Энергоэффективност</w:t>
      </w:r>
      <w:r w:rsidR="0056041C">
        <w:rPr>
          <w:rFonts w:ascii="Times New Roman" w:hAnsi="Times New Roman"/>
          <w:sz w:val="28"/>
          <w:szCs w:val="28"/>
        </w:rPr>
        <w:t>ь</w:t>
      </w:r>
      <w:r>
        <w:rPr>
          <w:rFonts w:ascii="Times New Roman" w:hAnsi="Times New Roman"/>
          <w:sz w:val="28"/>
          <w:szCs w:val="28"/>
        </w:rPr>
        <w:t xml:space="preserve"> и </w:t>
      </w:r>
      <w:r w:rsidR="0056041C">
        <w:rPr>
          <w:rFonts w:ascii="Times New Roman" w:hAnsi="Times New Roman"/>
          <w:sz w:val="28"/>
          <w:szCs w:val="28"/>
        </w:rPr>
        <w:t>энергосбережение.</w:t>
      </w:r>
    </w:p>
    <w:p w:rsidR="0056041C" w:rsidRDefault="0056041C" w:rsidP="0056041C">
      <w:pPr>
        <w:pStyle w:val="a4"/>
        <w:widowControl w:val="0"/>
        <w:autoSpaceDE w:val="0"/>
        <w:autoSpaceDN w:val="0"/>
        <w:adjustRightInd w:val="0"/>
        <w:spacing w:after="0"/>
        <w:ind w:left="0" w:firstLine="567"/>
        <w:jc w:val="both"/>
        <w:rPr>
          <w:rFonts w:ascii="Times New Roman" w:hAnsi="Times New Roman"/>
          <w:sz w:val="28"/>
          <w:szCs w:val="28"/>
        </w:rPr>
      </w:pPr>
      <w:r>
        <w:rPr>
          <w:rFonts w:ascii="Times New Roman" w:hAnsi="Times New Roman"/>
          <w:sz w:val="28"/>
          <w:szCs w:val="28"/>
        </w:rPr>
        <w:t xml:space="preserve">За отчетный год прошло </w:t>
      </w:r>
      <w:r w:rsidR="00FB66A3">
        <w:rPr>
          <w:rFonts w:ascii="Times New Roman" w:hAnsi="Times New Roman"/>
          <w:sz w:val="28"/>
          <w:szCs w:val="28"/>
        </w:rPr>
        <w:t>7</w:t>
      </w:r>
      <w:r>
        <w:rPr>
          <w:rFonts w:ascii="Times New Roman" w:hAnsi="Times New Roman"/>
          <w:sz w:val="28"/>
          <w:szCs w:val="28"/>
        </w:rPr>
        <w:t xml:space="preserve"> заседани</w:t>
      </w:r>
      <w:r w:rsidR="00FB66A3">
        <w:rPr>
          <w:rFonts w:ascii="Times New Roman" w:hAnsi="Times New Roman"/>
          <w:sz w:val="28"/>
          <w:szCs w:val="28"/>
        </w:rPr>
        <w:t>й</w:t>
      </w:r>
      <w:r>
        <w:rPr>
          <w:rFonts w:ascii="Times New Roman" w:hAnsi="Times New Roman"/>
          <w:sz w:val="28"/>
          <w:szCs w:val="28"/>
        </w:rPr>
        <w:t xml:space="preserve"> совета директоров:</w:t>
      </w:r>
    </w:p>
    <w:p w:rsidR="0056041C" w:rsidRDefault="0056041C" w:rsidP="0056041C">
      <w:pPr>
        <w:pStyle w:val="a4"/>
        <w:widowControl w:val="0"/>
        <w:numPr>
          <w:ilvl w:val="0"/>
          <w:numId w:val="24"/>
        </w:numPr>
        <w:autoSpaceDE w:val="0"/>
        <w:autoSpaceDN w:val="0"/>
        <w:adjustRightInd w:val="0"/>
        <w:spacing w:after="0"/>
        <w:ind w:left="0" w:firstLine="927"/>
        <w:jc w:val="both"/>
        <w:rPr>
          <w:rFonts w:ascii="Times New Roman" w:hAnsi="Times New Roman"/>
          <w:sz w:val="28"/>
          <w:szCs w:val="28"/>
        </w:rPr>
      </w:pPr>
      <w:r>
        <w:rPr>
          <w:rFonts w:ascii="Times New Roman" w:hAnsi="Times New Roman"/>
          <w:sz w:val="28"/>
          <w:szCs w:val="28"/>
        </w:rPr>
        <w:t xml:space="preserve"> </w:t>
      </w:r>
      <w:r w:rsidRPr="0056041C">
        <w:rPr>
          <w:rFonts w:ascii="Times New Roman" w:hAnsi="Times New Roman"/>
          <w:b/>
          <w:i/>
          <w:sz w:val="28"/>
          <w:szCs w:val="28"/>
        </w:rPr>
        <w:t>Первое</w:t>
      </w:r>
      <w:r>
        <w:rPr>
          <w:rFonts w:ascii="Times New Roman" w:hAnsi="Times New Roman"/>
          <w:sz w:val="28"/>
          <w:szCs w:val="28"/>
        </w:rPr>
        <w:t xml:space="preserve"> заседание прошло </w:t>
      </w:r>
      <w:r w:rsidR="00CE3CC3">
        <w:rPr>
          <w:rFonts w:ascii="Times New Roman" w:hAnsi="Times New Roman"/>
          <w:sz w:val="28"/>
          <w:szCs w:val="28"/>
        </w:rPr>
        <w:t>04 марта 2014</w:t>
      </w:r>
      <w:r>
        <w:rPr>
          <w:rFonts w:ascii="Times New Roman" w:hAnsi="Times New Roman"/>
          <w:sz w:val="28"/>
          <w:szCs w:val="28"/>
        </w:rPr>
        <w:t xml:space="preserve"> года. </w:t>
      </w:r>
    </w:p>
    <w:p w:rsidR="0056041C" w:rsidRDefault="0056041C" w:rsidP="0056041C">
      <w:pPr>
        <w:pStyle w:val="a4"/>
        <w:widowControl w:val="0"/>
        <w:numPr>
          <w:ilvl w:val="0"/>
          <w:numId w:val="25"/>
        </w:numPr>
        <w:autoSpaceDE w:val="0"/>
        <w:autoSpaceDN w:val="0"/>
        <w:adjustRightInd w:val="0"/>
        <w:spacing w:after="0"/>
        <w:ind w:left="0" w:firstLine="1287"/>
        <w:jc w:val="both"/>
        <w:rPr>
          <w:rFonts w:ascii="Times New Roman" w:hAnsi="Times New Roman"/>
          <w:sz w:val="28"/>
          <w:szCs w:val="28"/>
        </w:rPr>
      </w:pPr>
      <w:r>
        <w:rPr>
          <w:rFonts w:ascii="Times New Roman" w:hAnsi="Times New Roman"/>
          <w:sz w:val="28"/>
          <w:szCs w:val="28"/>
        </w:rPr>
        <w:t xml:space="preserve"> Избран председатель Совета директоров ОАО «Аэропорт Южно-Сахалинск» - </w:t>
      </w:r>
      <w:r w:rsidR="00CE3CC3">
        <w:rPr>
          <w:rFonts w:ascii="Times New Roman" w:hAnsi="Times New Roman"/>
          <w:sz w:val="28"/>
          <w:szCs w:val="28"/>
        </w:rPr>
        <w:t>Дегтярев Владимир Дмитриевич</w:t>
      </w:r>
      <w:r>
        <w:rPr>
          <w:rFonts w:ascii="Times New Roman" w:hAnsi="Times New Roman"/>
          <w:sz w:val="28"/>
          <w:szCs w:val="28"/>
        </w:rPr>
        <w:t>.</w:t>
      </w:r>
    </w:p>
    <w:p w:rsidR="0056041C" w:rsidRDefault="0056041C" w:rsidP="0056041C">
      <w:pPr>
        <w:pStyle w:val="a4"/>
        <w:widowControl w:val="0"/>
        <w:numPr>
          <w:ilvl w:val="0"/>
          <w:numId w:val="25"/>
        </w:numPr>
        <w:autoSpaceDE w:val="0"/>
        <w:autoSpaceDN w:val="0"/>
        <w:adjustRightInd w:val="0"/>
        <w:spacing w:after="0"/>
        <w:ind w:left="0" w:firstLine="1287"/>
        <w:jc w:val="both"/>
        <w:rPr>
          <w:rFonts w:ascii="Times New Roman" w:hAnsi="Times New Roman"/>
          <w:sz w:val="28"/>
          <w:szCs w:val="28"/>
        </w:rPr>
      </w:pPr>
      <w:r>
        <w:rPr>
          <w:rFonts w:ascii="Times New Roman" w:hAnsi="Times New Roman"/>
          <w:sz w:val="28"/>
          <w:szCs w:val="28"/>
        </w:rPr>
        <w:t xml:space="preserve"> Избран заместитель председателя Совета директоров ОАО «Аэропорт Южно-Сахалинск» - </w:t>
      </w:r>
      <w:r w:rsidR="00CE3CC3">
        <w:rPr>
          <w:rFonts w:ascii="Times New Roman" w:hAnsi="Times New Roman"/>
          <w:sz w:val="28"/>
          <w:szCs w:val="28"/>
        </w:rPr>
        <w:t>Полонский Никита Сергеевич</w:t>
      </w:r>
      <w:r>
        <w:rPr>
          <w:rFonts w:ascii="Times New Roman" w:hAnsi="Times New Roman"/>
          <w:sz w:val="28"/>
          <w:szCs w:val="28"/>
        </w:rPr>
        <w:t>.</w:t>
      </w:r>
    </w:p>
    <w:p w:rsidR="006D478F" w:rsidRDefault="006D478F" w:rsidP="0056041C">
      <w:pPr>
        <w:pStyle w:val="a4"/>
        <w:widowControl w:val="0"/>
        <w:numPr>
          <w:ilvl w:val="0"/>
          <w:numId w:val="25"/>
        </w:numPr>
        <w:autoSpaceDE w:val="0"/>
        <w:autoSpaceDN w:val="0"/>
        <w:adjustRightInd w:val="0"/>
        <w:spacing w:after="0"/>
        <w:ind w:left="0" w:firstLine="1287"/>
        <w:jc w:val="both"/>
        <w:rPr>
          <w:rFonts w:ascii="Times New Roman" w:hAnsi="Times New Roman"/>
          <w:sz w:val="28"/>
          <w:szCs w:val="28"/>
        </w:rPr>
      </w:pPr>
      <w:r>
        <w:rPr>
          <w:rFonts w:ascii="Times New Roman" w:hAnsi="Times New Roman"/>
          <w:sz w:val="28"/>
          <w:szCs w:val="28"/>
        </w:rPr>
        <w:lastRenderedPageBreak/>
        <w:t xml:space="preserve"> </w:t>
      </w:r>
      <w:r w:rsidR="00CE3CC3">
        <w:rPr>
          <w:rFonts w:ascii="Times New Roman" w:hAnsi="Times New Roman"/>
          <w:sz w:val="28"/>
          <w:szCs w:val="28"/>
        </w:rPr>
        <w:t>Назначен секретарь Совета директоров ОАО «Аэропорт Южно-Сахалинск»</w:t>
      </w:r>
      <w:r w:rsidR="004D6689">
        <w:rPr>
          <w:rFonts w:ascii="Times New Roman" w:hAnsi="Times New Roman"/>
          <w:sz w:val="28"/>
          <w:szCs w:val="28"/>
        </w:rPr>
        <w:t xml:space="preserve"> - </w:t>
      </w:r>
      <w:proofErr w:type="spellStart"/>
      <w:r w:rsidR="004D6689">
        <w:rPr>
          <w:rFonts w:ascii="Times New Roman" w:hAnsi="Times New Roman"/>
          <w:sz w:val="28"/>
          <w:szCs w:val="28"/>
        </w:rPr>
        <w:t>Турлыкова</w:t>
      </w:r>
      <w:proofErr w:type="spellEnd"/>
      <w:r w:rsidR="004D6689">
        <w:rPr>
          <w:rFonts w:ascii="Times New Roman" w:hAnsi="Times New Roman"/>
          <w:sz w:val="28"/>
          <w:szCs w:val="28"/>
        </w:rPr>
        <w:t xml:space="preserve"> Зоя Вячеславовна</w:t>
      </w:r>
      <w:r>
        <w:rPr>
          <w:rFonts w:ascii="Times New Roman" w:hAnsi="Times New Roman"/>
          <w:sz w:val="28"/>
          <w:szCs w:val="28"/>
        </w:rPr>
        <w:t xml:space="preserve">. </w:t>
      </w:r>
    </w:p>
    <w:p w:rsidR="006D478F" w:rsidRDefault="006C2C86" w:rsidP="0056041C">
      <w:pPr>
        <w:pStyle w:val="a4"/>
        <w:widowControl w:val="0"/>
        <w:numPr>
          <w:ilvl w:val="0"/>
          <w:numId w:val="25"/>
        </w:numPr>
        <w:autoSpaceDE w:val="0"/>
        <w:autoSpaceDN w:val="0"/>
        <w:adjustRightInd w:val="0"/>
        <w:spacing w:after="0"/>
        <w:ind w:left="0" w:firstLine="1287"/>
        <w:jc w:val="both"/>
        <w:rPr>
          <w:rFonts w:ascii="Times New Roman" w:hAnsi="Times New Roman"/>
          <w:sz w:val="28"/>
          <w:szCs w:val="28"/>
        </w:rPr>
      </w:pPr>
      <w:r>
        <w:rPr>
          <w:rFonts w:ascii="Times New Roman" w:hAnsi="Times New Roman"/>
          <w:sz w:val="28"/>
          <w:szCs w:val="28"/>
        </w:rPr>
        <w:t xml:space="preserve"> </w:t>
      </w:r>
      <w:r w:rsidR="004D6689">
        <w:rPr>
          <w:rFonts w:ascii="Times New Roman" w:hAnsi="Times New Roman"/>
          <w:sz w:val="28"/>
          <w:szCs w:val="28"/>
        </w:rPr>
        <w:t>Определена цена размещения дополнительных акций ОАО «Аэропорт Южно-Сахалинск» для участников закрытой подписки: 1 000 рублей за одну акцию</w:t>
      </w:r>
      <w:r w:rsidR="006D478F">
        <w:rPr>
          <w:rFonts w:ascii="Times New Roman" w:hAnsi="Times New Roman"/>
          <w:sz w:val="28"/>
          <w:szCs w:val="28"/>
        </w:rPr>
        <w:t>.</w:t>
      </w:r>
    </w:p>
    <w:p w:rsidR="006D478F" w:rsidRDefault="007B5069" w:rsidP="006D478F">
      <w:pPr>
        <w:pStyle w:val="a4"/>
        <w:widowControl w:val="0"/>
        <w:numPr>
          <w:ilvl w:val="0"/>
          <w:numId w:val="24"/>
        </w:numPr>
        <w:autoSpaceDE w:val="0"/>
        <w:autoSpaceDN w:val="0"/>
        <w:adjustRightInd w:val="0"/>
        <w:spacing w:after="0"/>
        <w:ind w:left="1418" w:hanging="491"/>
        <w:jc w:val="both"/>
        <w:rPr>
          <w:rFonts w:ascii="Times New Roman" w:hAnsi="Times New Roman"/>
          <w:sz w:val="28"/>
          <w:szCs w:val="28"/>
        </w:rPr>
      </w:pPr>
      <w:r>
        <w:rPr>
          <w:rFonts w:ascii="Times New Roman" w:hAnsi="Times New Roman"/>
          <w:b/>
          <w:i/>
          <w:sz w:val="28"/>
          <w:szCs w:val="28"/>
        </w:rPr>
        <w:t xml:space="preserve"> </w:t>
      </w:r>
      <w:r w:rsidR="006D478F">
        <w:rPr>
          <w:rFonts w:ascii="Times New Roman" w:hAnsi="Times New Roman"/>
          <w:b/>
          <w:i/>
          <w:sz w:val="28"/>
          <w:szCs w:val="28"/>
        </w:rPr>
        <w:t xml:space="preserve">Второе </w:t>
      </w:r>
      <w:r w:rsidR="006D478F" w:rsidRPr="006D478F">
        <w:rPr>
          <w:rFonts w:ascii="Times New Roman" w:hAnsi="Times New Roman"/>
          <w:sz w:val="28"/>
          <w:szCs w:val="28"/>
        </w:rPr>
        <w:t>заседание прошло</w:t>
      </w:r>
      <w:r w:rsidR="006D478F">
        <w:rPr>
          <w:rFonts w:ascii="Times New Roman" w:hAnsi="Times New Roman"/>
          <w:sz w:val="28"/>
          <w:szCs w:val="28"/>
        </w:rPr>
        <w:t xml:space="preserve"> </w:t>
      </w:r>
      <w:r w:rsidR="004D6689">
        <w:rPr>
          <w:rFonts w:ascii="Times New Roman" w:hAnsi="Times New Roman"/>
          <w:sz w:val="28"/>
          <w:szCs w:val="28"/>
        </w:rPr>
        <w:t>7</w:t>
      </w:r>
      <w:r w:rsidR="006D478F">
        <w:rPr>
          <w:rFonts w:ascii="Times New Roman" w:hAnsi="Times New Roman"/>
          <w:sz w:val="28"/>
          <w:szCs w:val="28"/>
        </w:rPr>
        <w:t xml:space="preserve"> </w:t>
      </w:r>
      <w:r w:rsidR="004D6689">
        <w:rPr>
          <w:rFonts w:ascii="Times New Roman" w:hAnsi="Times New Roman"/>
          <w:sz w:val="28"/>
          <w:szCs w:val="28"/>
        </w:rPr>
        <w:t>марта</w:t>
      </w:r>
      <w:r w:rsidR="006D478F">
        <w:rPr>
          <w:rFonts w:ascii="Times New Roman" w:hAnsi="Times New Roman"/>
          <w:sz w:val="28"/>
          <w:szCs w:val="28"/>
        </w:rPr>
        <w:t xml:space="preserve"> 201</w:t>
      </w:r>
      <w:r w:rsidR="004D6689">
        <w:rPr>
          <w:rFonts w:ascii="Times New Roman" w:hAnsi="Times New Roman"/>
          <w:sz w:val="28"/>
          <w:szCs w:val="28"/>
        </w:rPr>
        <w:t>4</w:t>
      </w:r>
      <w:r w:rsidR="006D478F">
        <w:rPr>
          <w:rFonts w:ascii="Times New Roman" w:hAnsi="Times New Roman"/>
          <w:sz w:val="28"/>
          <w:szCs w:val="28"/>
        </w:rPr>
        <w:t xml:space="preserve"> года.</w:t>
      </w:r>
    </w:p>
    <w:p w:rsidR="006D478F" w:rsidRDefault="006D478F" w:rsidP="006D478F">
      <w:pPr>
        <w:pStyle w:val="a4"/>
        <w:widowControl w:val="0"/>
        <w:numPr>
          <w:ilvl w:val="0"/>
          <w:numId w:val="26"/>
        </w:numPr>
        <w:autoSpaceDE w:val="0"/>
        <w:autoSpaceDN w:val="0"/>
        <w:adjustRightInd w:val="0"/>
        <w:spacing w:after="0"/>
        <w:ind w:left="0" w:firstLine="1276"/>
        <w:jc w:val="both"/>
        <w:rPr>
          <w:rFonts w:ascii="Times New Roman" w:hAnsi="Times New Roman"/>
          <w:sz w:val="28"/>
          <w:szCs w:val="28"/>
        </w:rPr>
      </w:pPr>
      <w:r>
        <w:rPr>
          <w:rFonts w:ascii="Times New Roman" w:hAnsi="Times New Roman"/>
          <w:sz w:val="28"/>
          <w:szCs w:val="28"/>
        </w:rPr>
        <w:t xml:space="preserve"> Утверждено решение о выпуске </w:t>
      </w:r>
      <w:r w:rsidR="004D6689">
        <w:rPr>
          <w:rFonts w:ascii="Times New Roman" w:hAnsi="Times New Roman"/>
          <w:sz w:val="28"/>
          <w:szCs w:val="28"/>
        </w:rPr>
        <w:t xml:space="preserve">обыкновенных именных бездокументарных </w:t>
      </w:r>
      <w:r>
        <w:rPr>
          <w:rFonts w:ascii="Times New Roman" w:hAnsi="Times New Roman"/>
          <w:sz w:val="28"/>
          <w:szCs w:val="28"/>
        </w:rPr>
        <w:t>акций ОАО «Аэропорт Южно-Сахалинск»</w:t>
      </w:r>
      <w:r w:rsidR="004D6689">
        <w:rPr>
          <w:rFonts w:ascii="Times New Roman" w:hAnsi="Times New Roman"/>
          <w:sz w:val="28"/>
          <w:szCs w:val="28"/>
        </w:rPr>
        <w:t>, в количестве 647 600 (шестьсот сорок семь тысяч шестьсот) штук номинальной стоимостью 1 000 (одна тысяча) рублей каждая, размещенных путем закрытой подписки.</w:t>
      </w:r>
    </w:p>
    <w:p w:rsidR="007B5069" w:rsidRDefault="007B5069" w:rsidP="007B5069">
      <w:pPr>
        <w:pStyle w:val="a4"/>
        <w:widowControl w:val="0"/>
        <w:numPr>
          <w:ilvl w:val="0"/>
          <w:numId w:val="24"/>
        </w:numPr>
        <w:autoSpaceDE w:val="0"/>
        <w:autoSpaceDN w:val="0"/>
        <w:adjustRightInd w:val="0"/>
        <w:spacing w:after="0"/>
        <w:jc w:val="both"/>
        <w:rPr>
          <w:rFonts w:ascii="Times New Roman" w:hAnsi="Times New Roman"/>
          <w:sz w:val="28"/>
          <w:szCs w:val="28"/>
        </w:rPr>
      </w:pPr>
      <w:r>
        <w:rPr>
          <w:rFonts w:ascii="Times New Roman" w:hAnsi="Times New Roman"/>
          <w:b/>
          <w:i/>
          <w:sz w:val="28"/>
          <w:szCs w:val="28"/>
        </w:rPr>
        <w:t xml:space="preserve">  Третье </w:t>
      </w:r>
      <w:r>
        <w:rPr>
          <w:rFonts w:ascii="Times New Roman" w:hAnsi="Times New Roman"/>
          <w:sz w:val="28"/>
          <w:szCs w:val="28"/>
        </w:rPr>
        <w:t xml:space="preserve">заседание прошло </w:t>
      </w:r>
      <w:r w:rsidR="004D6689">
        <w:rPr>
          <w:rFonts w:ascii="Times New Roman" w:hAnsi="Times New Roman"/>
          <w:sz w:val="28"/>
          <w:szCs w:val="28"/>
        </w:rPr>
        <w:t>19</w:t>
      </w:r>
      <w:r>
        <w:rPr>
          <w:rFonts w:ascii="Times New Roman" w:hAnsi="Times New Roman"/>
          <w:sz w:val="28"/>
          <w:szCs w:val="28"/>
        </w:rPr>
        <w:t xml:space="preserve"> </w:t>
      </w:r>
      <w:r w:rsidR="004D6689">
        <w:rPr>
          <w:rFonts w:ascii="Times New Roman" w:hAnsi="Times New Roman"/>
          <w:sz w:val="28"/>
          <w:szCs w:val="28"/>
        </w:rPr>
        <w:t>марта</w:t>
      </w:r>
      <w:r>
        <w:rPr>
          <w:rFonts w:ascii="Times New Roman" w:hAnsi="Times New Roman"/>
          <w:sz w:val="28"/>
          <w:szCs w:val="28"/>
        </w:rPr>
        <w:t xml:space="preserve"> 201</w:t>
      </w:r>
      <w:r w:rsidR="004D6689">
        <w:rPr>
          <w:rFonts w:ascii="Times New Roman" w:hAnsi="Times New Roman"/>
          <w:sz w:val="28"/>
          <w:szCs w:val="28"/>
        </w:rPr>
        <w:t>4</w:t>
      </w:r>
      <w:r>
        <w:rPr>
          <w:rFonts w:ascii="Times New Roman" w:hAnsi="Times New Roman"/>
          <w:sz w:val="28"/>
          <w:szCs w:val="28"/>
        </w:rPr>
        <w:t xml:space="preserve"> года.</w:t>
      </w:r>
    </w:p>
    <w:p w:rsidR="007B5069" w:rsidRDefault="007B5069" w:rsidP="007B5069">
      <w:pPr>
        <w:pStyle w:val="a4"/>
        <w:widowControl w:val="0"/>
        <w:numPr>
          <w:ilvl w:val="0"/>
          <w:numId w:val="27"/>
        </w:numPr>
        <w:autoSpaceDE w:val="0"/>
        <w:autoSpaceDN w:val="0"/>
        <w:adjustRightInd w:val="0"/>
        <w:spacing w:after="0"/>
        <w:ind w:left="0" w:firstLine="1276"/>
        <w:jc w:val="both"/>
        <w:rPr>
          <w:rFonts w:ascii="Times New Roman" w:hAnsi="Times New Roman"/>
          <w:sz w:val="28"/>
          <w:szCs w:val="28"/>
        </w:rPr>
      </w:pPr>
      <w:r>
        <w:rPr>
          <w:rFonts w:ascii="Times New Roman" w:hAnsi="Times New Roman"/>
          <w:sz w:val="28"/>
          <w:szCs w:val="28"/>
        </w:rPr>
        <w:t xml:space="preserve"> Утвержден </w:t>
      </w:r>
      <w:r w:rsidR="004D6689">
        <w:rPr>
          <w:rFonts w:ascii="Times New Roman" w:hAnsi="Times New Roman"/>
          <w:sz w:val="28"/>
          <w:szCs w:val="28"/>
        </w:rPr>
        <w:t xml:space="preserve">регистратор Общества – Открытое акционерное общество «Регистратор Р.О.С.Т.». Место нахождения регистратора: </w:t>
      </w:r>
      <w:proofErr w:type="gramStart"/>
      <w:r w:rsidR="004D6689">
        <w:rPr>
          <w:rFonts w:ascii="Times New Roman" w:hAnsi="Times New Roman"/>
          <w:sz w:val="28"/>
          <w:szCs w:val="28"/>
        </w:rPr>
        <w:t>г</w:t>
      </w:r>
      <w:proofErr w:type="gramEnd"/>
      <w:r w:rsidR="004D6689">
        <w:rPr>
          <w:rFonts w:ascii="Times New Roman" w:hAnsi="Times New Roman"/>
          <w:sz w:val="28"/>
          <w:szCs w:val="28"/>
        </w:rPr>
        <w:t>. Москва, ул. Стромынка, 18, кр.13</w:t>
      </w:r>
      <w:r>
        <w:rPr>
          <w:rFonts w:ascii="Times New Roman" w:hAnsi="Times New Roman"/>
          <w:sz w:val="28"/>
          <w:szCs w:val="28"/>
        </w:rPr>
        <w:t>.</w:t>
      </w:r>
    </w:p>
    <w:p w:rsidR="007B5069" w:rsidRDefault="007B5069" w:rsidP="007B5069">
      <w:pPr>
        <w:pStyle w:val="a4"/>
        <w:widowControl w:val="0"/>
        <w:numPr>
          <w:ilvl w:val="0"/>
          <w:numId w:val="27"/>
        </w:numPr>
        <w:autoSpaceDE w:val="0"/>
        <w:autoSpaceDN w:val="0"/>
        <w:adjustRightInd w:val="0"/>
        <w:spacing w:after="0"/>
        <w:ind w:left="0" w:firstLine="1276"/>
        <w:jc w:val="both"/>
        <w:rPr>
          <w:rFonts w:ascii="Times New Roman" w:hAnsi="Times New Roman"/>
          <w:sz w:val="28"/>
          <w:szCs w:val="28"/>
        </w:rPr>
      </w:pPr>
      <w:r>
        <w:rPr>
          <w:rFonts w:ascii="Times New Roman" w:hAnsi="Times New Roman"/>
          <w:sz w:val="28"/>
          <w:szCs w:val="28"/>
        </w:rPr>
        <w:t xml:space="preserve"> Утвержден</w:t>
      </w:r>
      <w:r w:rsidR="004D6689">
        <w:rPr>
          <w:rFonts w:ascii="Times New Roman" w:hAnsi="Times New Roman"/>
          <w:sz w:val="28"/>
          <w:szCs w:val="28"/>
        </w:rPr>
        <w:t>ы</w:t>
      </w:r>
      <w:r>
        <w:rPr>
          <w:rFonts w:ascii="Times New Roman" w:hAnsi="Times New Roman"/>
          <w:sz w:val="28"/>
          <w:szCs w:val="28"/>
        </w:rPr>
        <w:t xml:space="preserve"> </w:t>
      </w:r>
      <w:r w:rsidR="004D6689">
        <w:rPr>
          <w:rFonts w:ascii="Times New Roman" w:hAnsi="Times New Roman"/>
          <w:sz w:val="28"/>
          <w:szCs w:val="28"/>
        </w:rPr>
        <w:t>условия договора и порядок подписания и передачи документов на оказание услуг по ведению реестра владельцев именных ценных бумаг Общества с регистратором.</w:t>
      </w:r>
    </w:p>
    <w:p w:rsidR="007B5069" w:rsidRDefault="007B5069" w:rsidP="007B5069">
      <w:pPr>
        <w:pStyle w:val="a4"/>
        <w:widowControl w:val="0"/>
        <w:numPr>
          <w:ilvl w:val="0"/>
          <w:numId w:val="2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Четвертое </w:t>
      </w:r>
      <w:r>
        <w:rPr>
          <w:rFonts w:ascii="Times New Roman" w:hAnsi="Times New Roman"/>
          <w:sz w:val="28"/>
          <w:szCs w:val="28"/>
        </w:rPr>
        <w:t xml:space="preserve">заседание прошло </w:t>
      </w:r>
      <w:r w:rsidR="004D6689">
        <w:rPr>
          <w:rFonts w:ascii="Times New Roman" w:hAnsi="Times New Roman"/>
          <w:sz w:val="28"/>
          <w:szCs w:val="28"/>
        </w:rPr>
        <w:t>12</w:t>
      </w:r>
      <w:r>
        <w:rPr>
          <w:rFonts w:ascii="Times New Roman" w:hAnsi="Times New Roman"/>
          <w:sz w:val="28"/>
          <w:szCs w:val="28"/>
        </w:rPr>
        <w:t xml:space="preserve"> августа 201</w:t>
      </w:r>
      <w:r w:rsidR="004D6689">
        <w:rPr>
          <w:rFonts w:ascii="Times New Roman" w:hAnsi="Times New Roman"/>
          <w:sz w:val="28"/>
          <w:szCs w:val="28"/>
        </w:rPr>
        <w:t>4</w:t>
      </w:r>
      <w:r>
        <w:rPr>
          <w:rFonts w:ascii="Times New Roman" w:hAnsi="Times New Roman"/>
          <w:sz w:val="28"/>
          <w:szCs w:val="28"/>
        </w:rPr>
        <w:t xml:space="preserve"> года.</w:t>
      </w:r>
    </w:p>
    <w:p w:rsidR="00083AC5" w:rsidRDefault="00083AC5" w:rsidP="00083AC5">
      <w:pPr>
        <w:pStyle w:val="a4"/>
        <w:widowControl w:val="0"/>
        <w:numPr>
          <w:ilvl w:val="0"/>
          <w:numId w:val="25"/>
        </w:numPr>
        <w:autoSpaceDE w:val="0"/>
        <w:autoSpaceDN w:val="0"/>
        <w:adjustRightInd w:val="0"/>
        <w:spacing w:after="0"/>
        <w:ind w:left="0" w:firstLine="1287"/>
        <w:jc w:val="both"/>
        <w:rPr>
          <w:rFonts w:ascii="Times New Roman" w:hAnsi="Times New Roman"/>
          <w:sz w:val="28"/>
          <w:szCs w:val="28"/>
        </w:rPr>
      </w:pPr>
      <w:r>
        <w:rPr>
          <w:rFonts w:ascii="Times New Roman" w:hAnsi="Times New Roman"/>
          <w:sz w:val="28"/>
          <w:szCs w:val="28"/>
        </w:rPr>
        <w:t xml:space="preserve"> Избран председатель Совета директоров ОАО «Аэропорт Южно-Сахалинск» - Дегтярев Владимир Дмитриевич.</w:t>
      </w:r>
    </w:p>
    <w:p w:rsidR="00083AC5" w:rsidRDefault="00083AC5" w:rsidP="00083AC5">
      <w:pPr>
        <w:pStyle w:val="a4"/>
        <w:widowControl w:val="0"/>
        <w:numPr>
          <w:ilvl w:val="0"/>
          <w:numId w:val="25"/>
        </w:numPr>
        <w:autoSpaceDE w:val="0"/>
        <w:autoSpaceDN w:val="0"/>
        <w:adjustRightInd w:val="0"/>
        <w:spacing w:after="0"/>
        <w:ind w:left="0" w:firstLine="1287"/>
        <w:jc w:val="both"/>
        <w:rPr>
          <w:rFonts w:ascii="Times New Roman" w:hAnsi="Times New Roman"/>
          <w:sz w:val="28"/>
          <w:szCs w:val="28"/>
        </w:rPr>
      </w:pPr>
      <w:r>
        <w:rPr>
          <w:rFonts w:ascii="Times New Roman" w:hAnsi="Times New Roman"/>
          <w:sz w:val="28"/>
          <w:szCs w:val="28"/>
        </w:rPr>
        <w:t xml:space="preserve"> Избран заместитель председателя Совета директоров ОАО «Аэропорт Южно-Сахалинск» - Полонский Никита Сергеевич.</w:t>
      </w:r>
    </w:p>
    <w:p w:rsidR="005353BF" w:rsidRDefault="00083AC5" w:rsidP="00083AC5">
      <w:pPr>
        <w:pStyle w:val="a4"/>
        <w:widowControl w:val="0"/>
        <w:numPr>
          <w:ilvl w:val="0"/>
          <w:numId w:val="28"/>
        </w:numPr>
        <w:autoSpaceDE w:val="0"/>
        <w:autoSpaceDN w:val="0"/>
        <w:adjustRightInd w:val="0"/>
        <w:spacing w:after="0"/>
        <w:ind w:left="0" w:firstLine="1276"/>
        <w:contextualSpacing w:val="0"/>
        <w:jc w:val="both"/>
        <w:rPr>
          <w:rFonts w:ascii="Times New Roman" w:hAnsi="Times New Roman"/>
          <w:sz w:val="28"/>
          <w:szCs w:val="28"/>
        </w:rPr>
      </w:pPr>
      <w:r>
        <w:rPr>
          <w:rFonts w:ascii="Times New Roman" w:hAnsi="Times New Roman"/>
          <w:sz w:val="28"/>
          <w:szCs w:val="28"/>
        </w:rPr>
        <w:t xml:space="preserve"> Назначен секретарь Совета директоров ОАО «Аэропорт Южно-Сахалинск» - </w:t>
      </w:r>
      <w:proofErr w:type="spellStart"/>
      <w:r>
        <w:rPr>
          <w:rFonts w:ascii="Times New Roman" w:hAnsi="Times New Roman"/>
          <w:sz w:val="28"/>
          <w:szCs w:val="28"/>
        </w:rPr>
        <w:t>Турлыкова</w:t>
      </w:r>
      <w:proofErr w:type="spellEnd"/>
      <w:r>
        <w:rPr>
          <w:rFonts w:ascii="Times New Roman" w:hAnsi="Times New Roman"/>
          <w:sz w:val="28"/>
          <w:szCs w:val="28"/>
        </w:rPr>
        <w:t xml:space="preserve"> Зоя Вячеславовна.</w:t>
      </w:r>
    </w:p>
    <w:p w:rsidR="00083AC5" w:rsidRDefault="00083AC5" w:rsidP="00083AC5">
      <w:pPr>
        <w:pStyle w:val="a4"/>
        <w:widowControl w:val="0"/>
        <w:numPr>
          <w:ilvl w:val="0"/>
          <w:numId w:val="28"/>
        </w:numPr>
        <w:autoSpaceDE w:val="0"/>
        <w:autoSpaceDN w:val="0"/>
        <w:adjustRightInd w:val="0"/>
        <w:spacing w:after="0"/>
        <w:ind w:left="0" w:firstLine="1276"/>
        <w:contextualSpacing w:val="0"/>
        <w:jc w:val="both"/>
        <w:rPr>
          <w:rFonts w:ascii="Times New Roman" w:hAnsi="Times New Roman"/>
          <w:sz w:val="28"/>
          <w:szCs w:val="28"/>
        </w:rPr>
      </w:pPr>
      <w:r>
        <w:rPr>
          <w:rFonts w:ascii="Times New Roman" w:hAnsi="Times New Roman"/>
          <w:sz w:val="28"/>
          <w:szCs w:val="28"/>
        </w:rPr>
        <w:t xml:space="preserve"> Утверждена новая редакция положения «О закупках товаров, работ, услуг для нужд ОАО «Аэропорт Южно-Сахалинск».</w:t>
      </w:r>
    </w:p>
    <w:p w:rsidR="005353BF" w:rsidRDefault="005353BF" w:rsidP="005353BF">
      <w:pPr>
        <w:pStyle w:val="a4"/>
        <w:widowControl w:val="0"/>
        <w:numPr>
          <w:ilvl w:val="0"/>
          <w:numId w:val="24"/>
        </w:numPr>
        <w:autoSpaceDE w:val="0"/>
        <w:autoSpaceDN w:val="0"/>
        <w:adjustRightInd w:val="0"/>
        <w:spacing w:after="0"/>
        <w:contextualSpacing w:val="0"/>
        <w:jc w:val="both"/>
        <w:rPr>
          <w:rFonts w:ascii="Times New Roman" w:hAnsi="Times New Roman"/>
          <w:sz w:val="28"/>
          <w:szCs w:val="28"/>
        </w:rPr>
      </w:pPr>
      <w:r w:rsidRPr="005353BF">
        <w:rPr>
          <w:rFonts w:ascii="Times New Roman" w:hAnsi="Times New Roman"/>
          <w:b/>
          <w:i/>
          <w:sz w:val="28"/>
          <w:szCs w:val="28"/>
        </w:rPr>
        <w:t>Пятое</w:t>
      </w:r>
      <w:r>
        <w:rPr>
          <w:rFonts w:ascii="Times New Roman" w:hAnsi="Times New Roman"/>
          <w:sz w:val="28"/>
          <w:szCs w:val="28"/>
        </w:rPr>
        <w:t xml:space="preserve"> заседание прошло 28 ноября 2014 года.</w:t>
      </w:r>
    </w:p>
    <w:p w:rsidR="005353BF" w:rsidRDefault="005353BF" w:rsidP="005353BF">
      <w:pPr>
        <w:pStyle w:val="a4"/>
        <w:widowControl w:val="0"/>
        <w:numPr>
          <w:ilvl w:val="0"/>
          <w:numId w:val="28"/>
        </w:numPr>
        <w:autoSpaceDE w:val="0"/>
        <w:autoSpaceDN w:val="0"/>
        <w:adjustRightInd w:val="0"/>
        <w:spacing w:after="0"/>
        <w:ind w:left="0" w:firstLine="1276"/>
        <w:jc w:val="both"/>
        <w:rPr>
          <w:rFonts w:ascii="Times New Roman" w:hAnsi="Times New Roman"/>
          <w:sz w:val="28"/>
          <w:szCs w:val="28"/>
        </w:rPr>
      </w:pPr>
      <w:r>
        <w:rPr>
          <w:rFonts w:ascii="Times New Roman" w:hAnsi="Times New Roman"/>
          <w:sz w:val="28"/>
          <w:szCs w:val="28"/>
        </w:rPr>
        <w:t xml:space="preserve"> Утвержден бизнес-план ОАО «Аэропорт Южно-Сахалинск» на 2015-2017 годы.</w:t>
      </w:r>
    </w:p>
    <w:p w:rsidR="00083AC5" w:rsidRDefault="00083AC5" w:rsidP="00083AC5">
      <w:pPr>
        <w:pStyle w:val="a4"/>
        <w:widowControl w:val="0"/>
        <w:numPr>
          <w:ilvl w:val="0"/>
          <w:numId w:val="24"/>
        </w:numPr>
        <w:autoSpaceDE w:val="0"/>
        <w:autoSpaceDN w:val="0"/>
        <w:adjustRightInd w:val="0"/>
        <w:spacing w:after="0"/>
        <w:jc w:val="both"/>
        <w:rPr>
          <w:rFonts w:ascii="Times New Roman" w:hAnsi="Times New Roman"/>
          <w:sz w:val="28"/>
          <w:szCs w:val="28"/>
        </w:rPr>
      </w:pPr>
      <w:r>
        <w:rPr>
          <w:rFonts w:ascii="Times New Roman" w:hAnsi="Times New Roman"/>
          <w:b/>
          <w:i/>
          <w:sz w:val="28"/>
          <w:szCs w:val="28"/>
        </w:rPr>
        <w:t>Шестое</w:t>
      </w:r>
      <w:r w:rsidRPr="00083AC5">
        <w:rPr>
          <w:rFonts w:ascii="Times New Roman" w:hAnsi="Times New Roman"/>
          <w:sz w:val="28"/>
          <w:szCs w:val="28"/>
        </w:rPr>
        <w:t xml:space="preserve"> заседание прошло </w:t>
      </w:r>
      <w:r>
        <w:rPr>
          <w:rFonts w:ascii="Times New Roman" w:hAnsi="Times New Roman"/>
          <w:sz w:val="28"/>
          <w:szCs w:val="28"/>
        </w:rPr>
        <w:t>15 декабря</w:t>
      </w:r>
      <w:r w:rsidRPr="00083AC5">
        <w:rPr>
          <w:rFonts w:ascii="Times New Roman" w:hAnsi="Times New Roman"/>
          <w:sz w:val="28"/>
          <w:szCs w:val="28"/>
        </w:rPr>
        <w:t xml:space="preserve"> 2014 года.</w:t>
      </w:r>
    </w:p>
    <w:p w:rsidR="009676C0" w:rsidRDefault="000A12C7" w:rsidP="000A12C7">
      <w:pPr>
        <w:pStyle w:val="a4"/>
        <w:widowControl w:val="0"/>
        <w:numPr>
          <w:ilvl w:val="0"/>
          <w:numId w:val="28"/>
        </w:numPr>
        <w:autoSpaceDE w:val="0"/>
        <w:autoSpaceDN w:val="0"/>
        <w:adjustRightInd w:val="0"/>
        <w:spacing w:after="0"/>
        <w:ind w:left="0" w:firstLine="1276"/>
        <w:jc w:val="both"/>
        <w:rPr>
          <w:rFonts w:ascii="Times New Roman" w:hAnsi="Times New Roman"/>
          <w:sz w:val="28"/>
          <w:szCs w:val="28"/>
        </w:rPr>
      </w:pPr>
      <w:r>
        <w:rPr>
          <w:rFonts w:ascii="Times New Roman" w:hAnsi="Times New Roman"/>
          <w:sz w:val="28"/>
          <w:szCs w:val="28"/>
        </w:rPr>
        <w:t>Утвержден должностной оклад генерального директора ОАО «Аэропорт Южно-Сахалинск» в размере 112 592 (сто двенадцать тысяч пятьсот девяносто два) рубля.</w:t>
      </w:r>
    </w:p>
    <w:p w:rsidR="000A12C7" w:rsidRPr="00083AC5" w:rsidRDefault="000A12C7" w:rsidP="000A12C7">
      <w:pPr>
        <w:pStyle w:val="a4"/>
        <w:widowControl w:val="0"/>
        <w:numPr>
          <w:ilvl w:val="0"/>
          <w:numId w:val="28"/>
        </w:numPr>
        <w:autoSpaceDE w:val="0"/>
        <w:autoSpaceDN w:val="0"/>
        <w:adjustRightInd w:val="0"/>
        <w:spacing w:after="0"/>
        <w:ind w:left="0" w:firstLine="1276"/>
        <w:jc w:val="both"/>
        <w:rPr>
          <w:rFonts w:ascii="Times New Roman" w:hAnsi="Times New Roman"/>
          <w:sz w:val="28"/>
          <w:szCs w:val="28"/>
        </w:rPr>
      </w:pPr>
      <w:r>
        <w:rPr>
          <w:rFonts w:ascii="Times New Roman" w:hAnsi="Times New Roman"/>
          <w:sz w:val="28"/>
          <w:szCs w:val="28"/>
        </w:rPr>
        <w:t xml:space="preserve"> Поручено председателю Совета директоров Дегтярёву В.Д. в течение 3-х дней </w:t>
      </w:r>
      <w:proofErr w:type="gramStart"/>
      <w:r>
        <w:rPr>
          <w:rFonts w:ascii="Times New Roman" w:hAnsi="Times New Roman"/>
          <w:sz w:val="28"/>
          <w:szCs w:val="28"/>
        </w:rPr>
        <w:t>с даты проведения</w:t>
      </w:r>
      <w:proofErr w:type="gramEnd"/>
      <w:r>
        <w:rPr>
          <w:rFonts w:ascii="Times New Roman" w:hAnsi="Times New Roman"/>
          <w:sz w:val="28"/>
          <w:szCs w:val="28"/>
        </w:rPr>
        <w:t xml:space="preserve"> Совета директоров заключить трудовой договор с генеральным директором ОАО «Аэропорт Южно-Сахалинск».</w:t>
      </w:r>
    </w:p>
    <w:p w:rsidR="006C2C86" w:rsidRDefault="006C2C86" w:rsidP="00BB1FF1">
      <w:pPr>
        <w:pStyle w:val="a4"/>
        <w:widowControl w:val="0"/>
        <w:autoSpaceDE w:val="0"/>
        <w:autoSpaceDN w:val="0"/>
        <w:adjustRightInd w:val="0"/>
        <w:spacing w:after="0"/>
        <w:ind w:left="0" w:firstLine="567"/>
        <w:contextualSpacing w:val="0"/>
        <w:jc w:val="both"/>
        <w:rPr>
          <w:rFonts w:ascii="Times New Roman" w:hAnsi="Times New Roman"/>
          <w:sz w:val="28"/>
          <w:szCs w:val="28"/>
        </w:rPr>
      </w:pPr>
      <w:r>
        <w:rPr>
          <w:rFonts w:ascii="Times New Roman" w:hAnsi="Times New Roman"/>
          <w:sz w:val="28"/>
          <w:szCs w:val="28"/>
        </w:rPr>
        <w:t xml:space="preserve">В соответствии с требованиями Российского законодательства к раскрытию информации эмитентами эмиссионных ценных бумаг ОАО </w:t>
      </w:r>
      <w:r>
        <w:rPr>
          <w:rFonts w:ascii="Times New Roman" w:hAnsi="Times New Roman"/>
          <w:sz w:val="28"/>
          <w:szCs w:val="28"/>
        </w:rPr>
        <w:lastRenderedPageBreak/>
        <w:t xml:space="preserve">«Аэропорт Южно-Сахалинск» в сети Интернет разместило данные по Списку аффилированных лиц на </w:t>
      </w:r>
      <w:r w:rsidR="005353BF">
        <w:rPr>
          <w:rFonts w:ascii="Times New Roman" w:hAnsi="Times New Roman"/>
          <w:sz w:val="28"/>
          <w:szCs w:val="28"/>
        </w:rPr>
        <w:t>31</w:t>
      </w:r>
      <w:r>
        <w:rPr>
          <w:rFonts w:ascii="Times New Roman" w:hAnsi="Times New Roman"/>
          <w:sz w:val="28"/>
          <w:szCs w:val="28"/>
        </w:rPr>
        <w:t xml:space="preserve"> </w:t>
      </w:r>
      <w:r w:rsidR="005353BF">
        <w:rPr>
          <w:rFonts w:ascii="Times New Roman" w:hAnsi="Times New Roman"/>
          <w:sz w:val="28"/>
          <w:szCs w:val="28"/>
        </w:rPr>
        <w:t>марта</w:t>
      </w:r>
      <w:r>
        <w:rPr>
          <w:rFonts w:ascii="Times New Roman" w:hAnsi="Times New Roman"/>
          <w:sz w:val="28"/>
          <w:szCs w:val="28"/>
        </w:rPr>
        <w:t xml:space="preserve"> 201</w:t>
      </w:r>
      <w:r w:rsidR="005353BF">
        <w:rPr>
          <w:rFonts w:ascii="Times New Roman" w:hAnsi="Times New Roman"/>
          <w:sz w:val="28"/>
          <w:szCs w:val="28"/>
        </w:rPr>
        <w:t>4</w:t>
      </w:r>
      <w:r>
        <w:rPr>
          <w:rFonts w:ascii="Times New Roman" w:hAnsi="Times New Roman"/>
          <w:sz w:val="28"/>
          <w:szCs w:val="28"/>
        </w:rPr>
        <w:t xml:space="preserve">г, </w:t>
      </w:r>
      <w:r w:rsidR="005353BF">
        <w:rPr>
          <w:rFonts w:ascii="Times New Roman" w:hAnsi="Times New Roman"/>
          <w:sz w:val="28"/>
          <w:szCs w:val="28"/>
        </w:rPr>
        <w:t xml:space="preserve">30 июня 2014г, </w:t>
      </w:r>
      <w:r>
        <w:rPr>
          <w:rFonts w:ascii="Times New Roman" w:hAnsi="Times New Roman"/>
          <w:sz w:val="28"/>
          <w:szCs w:val="28"/>
        </w:rPr>
        <w:t>30 сентября 201</w:t>
      </w:r>
      <w:r w:rsidR="005353BF">
        <w:rPr>
          <w:rFonts w:ascii="Times New Roman" w:hAnsi="Times New Roman"/>
          <w:sz w:val="28"/>
          <w:szCs w:val="28"/>
        </w:rPr>
        <w:t>4</w:t>
      </w:r>
      <w:r>
        <w:rPr>
          <w:rFonts w:ascii="Times New Roman" w:hAnsi="Times New Roman"/>
          <w:sz w:val="28"/>
          <w:szCs w:val="28"/>
        </w:rPr>
        <w:t>г и на 31 декабря 201</w:t>
      </w:r>
      <w:r w:rsidR="005353BF">
        <w:rPr>
          <w:rFonts w:ascii="Times New Roman" w:hAnsi="Times New Roman"/>
          <w:sz w:val="28"/>
          <w:szCs w:val="28"/>
        </w:rPr>
        <w:t>4</w:t>
      </w:r>
      <w:r>
        <w:rPr>
          <w:rFonts w:ascii="Times New Roman" w:hAnsi="Times New Roman"/>
          <w:sz w:val="28"/>
          <w:szCs w:val="28"/>
        </w:rPr>
        <w:t xml:space="preserve">г; сведения о Регистраторе, осуществляющем ведение Реестра акционеров Общества; </w:t>
      </w:r>
      <w:r w:rsidR="005353BF">
        <w:rPr>
          <w:rFonts w:ascii="Times New Roman" w:hAnsi="Times New Roman"/>
          <w:sz w:val="28"/>
          <w:szCs w:val="28"/>
        </w:rPr>
        <w:t>годовую бухгалтерскую отчетность за 2013 год, годовой отчет за 2013 год, положение о закупках для нужд ОАО «Аэропорт Южно-Сахалинск», изменения в устав Общества от 21.03.2014г, изменения в устав Общества от 28.08.2014г, решение о дополнительном выпуске ценных бумаг от 15.04.2014г, решение о дополнительном выпуске ценных бумаг от 31.10.2014г</w:t>
      </w:r>
      <w:r>
        <w:rPr>
          <w:rFonts w:ascii="Times New Roman" w:hAnsi="Times New Roman"/>
          <w:sz w:val="28"/>
          <w:szCs w:val="28"/>
        </w:rPr>
        <w:t>.</w:t>
      </w:r>
    </w:p>
    <w:p w:rsidR="00C8298F" w:rsidRDefault="00C8298F" w:rsidP="00BB1FF1">
      <w:pPr>
        <w:spacing w:after="0"/>
        <w:ind w:firstLine="567"/>
        <w:jc w:val="both"/>
        <w:rPr>
          <w:rFonts w:ascii="Times New Roman" w:hAnsi="Times New Roman" w:cs="Times New Roman"/>
          <w:sz w:val="28"/>
          <w:szCs w:val="28"/>
        </w:rPr>
      </w:pPr>
      <w:r w:rsidRPr="0094269B">
        <w:rPr>
          <w:rFonts w:ascii="Times New Roman" w:hAnsi="Times New Roman" w:cs="Times New Roman"/>
          <w:sz w:val="28"/>
          <w:szCs w:val="28"/>
        </w:rPr>
        <w:t>В 201</w:t>
      </w:r>
      <w:r w:rsidR="00FB66A3">
        <w:rPr>
          <w:rFonts w:ascii="Times New Roman" w:hAnsi="Times New Roman" w:cs="Times New Roman"/>
          <w:sz w:val="28"/>
          <w:szCs w:val="28"/>
        </w:rPr>
        <w:t>4</w:t>
      </w:r>
      <w:r w:rsidRPr="0094269B">
        <w:rPr>
          <w:rFonts w:ascii="Times New Roman" w:hAnsi="Times New Roman" w:cs="Times New Roman"/>
          <w:sz w:val="28"/>
          <w:szCs w:val="28"/>
        </w:rPr>
        <w:t xml:space="preserve"> год</w:t>
      </w:r>
      <w:r>
        <w:rPr>
          <w:rFonts w:ascii="Times New Roman" w:hAnsi="Times New Roman" w:cs="Times New Roman"/>
          <w:sz w:val="28"/>
          <w:szCs w:val="28"/>
        </w:rPr>
        <w:t>у</w:t>
      </w:r>
      <w:r w:rsidRPr="0094269B">
        <w:rPr>
          <w:rFonts w:ascii="Times New Roman" w:hAnsi="Times New Roman" w:cs="Times New Roman"/>
          <w:sz w:val="28"/>
          <w:szCs w:val="28"/>
        </w:rPr>
        <w:t xml:space="preserve"> вознаграждения (компенсации расходов) лицу, занимающему должность единоличного исполнительного органа (управляющего управляющей организации) акционерного общества,  каждому члену коллегиального исполнительного органа акционерного обществ и каждому члену совета директоров (наблюдательного совета) акционерного общества не выплачивались</w:t>
      </w:r>
      <w:r>
        <w:rPr>
          <w:rFonts w:ascii="Times New Roman" w:hAnsi="Times New Roman" w:cs="Times New Roman"/>
          <w:sz w:val="28"/>
          <w:szCs w:val="28"/>
        </w:rPr>
        <w:t>.</w:t>
      </w:r>
    </w:p>
    <w:p w:rsidR="006D478F" w:rsidRPr="00084F82" w:rsidRDefault="00C8298F" w:rsidP="00BB1FF1">
      <w:pPr>
        <w:pStyle w:val="a4"/>
        <w:widowControl w:val="0"/>
        <w:autoSpaceDE w:val="0"/>
        <w:autoSpaceDN w:val="0"/>
        <w:adjustRightInd w:val="0"/>
        <w:spacing w:after="0"/>
        <w:ind w:left="0" w:firstLine="567"/>
        <w:jc w:val="both"/>
        <w:rPr>
          <w:rFonts w:ascii="Times New Roman" w:hAnsi="Times New Roman"/>
          <w:sz w:val="28"/>
          <w:szCs w:val="28"/>
        </w:rPr>
      </w:pPr>
      <w:r>
        <w:rPr>
          <w:rFonts w:ascii="Times New Roman" w:hAnsi="Times New Roman" w:cs="Times New Roman"/>
          <w:sz w:val="28"/>
          <w:szCs w:val="28"/>
        </w:rPr>
        <w:t>Дивиденды в 201</w:t>
      </w:r>
      <w:r w:rsidR="00FB66A3">
        <w:rPr>
          <w:rFonts w:ascii="Times New Roman" w:hAnsi="Times New Roman" w:cs="Times New Roman"/>
          <w:sz w:val="28"/>
          <w:szCs w:val="28"/>
        </w:rPr>
        <w:t>4</w:t>
      </w:r>
      <w:r>
        <w:rPr>
          <w:rFonts w:ascii="Times New Roman" w:hAnsi="Times New Roman" w:cs="Times New Roman"/>
          <w:sz w:val="28"/>
          <w:szCs w:val="28"/>
        </w:rPr>
        <w:t xml:space="preserve"> году</w:t>
      </w:r>
      <w:r w:rsidR="005353BF">
        <w:rPr>
          <w:rFonts w:ascii="Times New Roman" w:hAnsi="Times New Roman" w:cs="Times New Roman"/>
          <w:sz w:val="28"/>
          <w:szCs w:val="28"/>
        </w:rPr>
        <w:t>, в соответствие с решением общего собрания акционера, выплачены за 2013 год в размере 18</w:t>
      </w:r>
      <w:r w:rsidR="00D40FF7" w:rsidRPr="00D40FF7">
        <w:rPr>
          <w:rFonts w:ascii="Times New Roman" w:hAnsi="Times New Roman" w:cs="Times New Roman"/>
          <w:sz w:val="28"/>
          <w:szCs w:val="28"/>
        </w:rPr>
        <w:t>0</w:t>
      </w:r>
      <w:r w:rsidR="005353BF">
        <w:rPr>
          <w:rFonts w:ascii="Times New Roman" w:hAnsi="Times New Roman" w:cs="Times New Roman"/>
          <w:sz w:val="28"/>
          <w:szCs w:val="28"/>
        </w:rPr>
        <w:t> 000 рублей</w:t>
      </w:r>
      <w:r>
        <w:rPr>
          <w:rFonts w:ascii="Times New Roman" w:hAnsi="Times New Roman" w:cs="Times New Roman"/>
          <w:sz w:val="28"/>
          <w:szCs w:val="28"/>
        </w:rPr>
        <w:t>.</w:t>
      </w:r>
    </w:p>
    <w:p w:rsidR="001F5F24" w:rsidRPr="001F5F24" w:rsidRDefault="001F5F24" w:rsidP="001F5F24">
      <w:pPr>
        <w:widowControl w:val="0"/>
        <w:autoSpaceDE w:val="0"/>
        <w:autoSpaceDN w:val="0"/>
        <w:adjustRightInd w:val="0"/>
        <w:spacing w:after="0" w:line="240" w:lineRule="auto"/>
        <w:jc w:val="center"/>
        <w:rPr>
          <w:rFonts w:ascii="Times New Roman" w:hAnsi="Times New Roman" w:cs="Times New Roman"/>
          <w:b/>
          <w:sz w:val="28"/>
          <w:szCs w:val="28"/>
        </w:rPr>
      </w:pPr>
    </w:p>
    <w:p w:rsidR="000E10DB" w:rsidRPr="00A96783" w:rsidRDefault="000E10DB" w:rsidP="00E919DD">
      <w:pPr>
        <w:pStyle w:val="a4"/>
        <w:numPr>
          <w:ilvl w:val="0"/>
          <w:numId w:val="34"/>
        </w:numPr>
        <w:contextualSpacing w:val="0"/>
        <w:jc w:val="both"/>
        <w:rPr>
          <w:rFonts w:asciiTheme="majorHAnsi" w:hAnsiTheme="majorHAnsi" w:cstheme="majorHAnsi"/>
          <w:b/>
          <w:iCs/>
          <w:sz w:val="28"/>
          <w:szCs w:val="28"/>
        </w:rPr>
      </w:pPr>
      <w:r w:rsidRPr="00A96783">
        <w:rPr>
          <w:rFonts w:asciiTheme="majorHAnsi" w:hAnsiTheme="majorHAnsi" w:cstheme="majorHAnsi"/>
          <w:b/>
          <w:iCs/>
          <w:sz w:val="28"/>
          <w:szCs w:val="28"/>
        </w:rPr>
        <w:t>Кадровая и социальная политика Общества</w:t>
      </w:r>
      <w:r w:rsidR="008235C9" w:rsidRPr="00A96783">
        <w:rPr>
          <w:rFonts w:asciiTheme="majorHAnsi" w:hAnsiTheme="majorHAnsi" w:cstheme="majorHAnsi"/>
          <w:b/>
          <w:iCs/>
          <w:sz w:val="28"/>
          <w:szCs w:val="28"/>
        </w:rPr>
        <w:t>.</w:t>
      </w:r>
    </w:p>
    <w:p w:rsidR="00E919DD" w:rsidRPr="00E919DD" w:rsidRDefault="00E919DD" w:rsidP="00E919DD">
      <w:pPr>
        <w:pStyle w:val="a4"/>
        <w:widowControl w:val="0"/>
        <w:numPr>
          <w:ilvl w:val="1"/>
          <w:numId w:val="34"/>
        </w:numPr>
        <w:tabs>
          <w:tab w:val="left" w:pos="1134"/>
        </w:tabs>
        <w:suppressAutoHyphens/>
        <w:spacing w:before="240" w:after="120" w:line="240" w:lineRule="auto"/>
        <w:jc w:val="both"/>
        <w:rPr>
          <w:rFonts w:asciiTheme="majorHAnsi" w:hAnsiTheme="majorHAnsi" w:cstheme="majorHAnsi"/>
          <w:b/>
          <w:iCs/>
          <w:sz w:val="26"/>
          <w:szCs w:val="26"/>
        </w:rPr>
      </w:pPr>
      <w:r w:rsidRPr="00E919DD">
        <w:rPr>
          <w:rFonts w:asciiTheme="majorHAnsi" w:hAnsiTheme="majorHAnsi" w:cstheme="majorHAnsi"/>
          <w:b/>
          <w:iCs/>
          <w:sz w:val="26"/>
          <w:szCs w:val="26"/>
        </w:rPr>
        <w:t>Структура и возрастной состав работников Общества</w:t>
      </w:r>
      <w:r>
        <w:rPr>
          <w:rFonts w:asciiTheme="majorHAnsi" w:hAnsiTheme="majorHAnsi" w:cstheme="majorHAnsi"/>
          <w:b/>
          <w:iCs/>
          <w:sz w:val="26"/>
          <w:szCs w:val="26"/>
        </w:rPr>
        <w:t>.</w:t>
      </w:r>
      <w:r w:rsidRPr="00E919DD">
        <w:rPr>
          <w:rFonts w:asciiTheme="majorHAnsi" w:hAnsiTheme="majorHAnsi" w:cstheme="majorHAnsi"/>
          <w:b/>
          <w:iCs/>
          <w:sz w:val="26"/>
          <w:szCs w:val="26"/>
        </w:rPr>
        <w:t xml:space="preserve"> </w:t>
      </w:r>
    </w:p>
    <w:p w:rsidR="00BB1FF1" w:rsidRDefault="000E10DB" w:rsidP="00144EF8">
      <w:pPr>
        <w:widowControl w:val="0"/>
        <w:tabs>
          <w:tab w:val="left" w:pos="1134"/>
        </w:tabs>
        <w:suppressAutoHyphens/>
        <w:spacing w:after="0" w:line="240" w:lineRule="auto"/>
        <w:ind w:left="720" w:hanging="153"/>
        <w:jc w:val="both"/>
        <w:rPr>
          <w:rFonts w:ascii="Times New Roman" w:hAnsi="Times New Roman"/>
          <w:iCs/>
          <w:sz w:val="28"/>
          <w:szCs w:val="28"/>
        </w:rPr>
      </w:pPr>
      <w:r w:rsidRPr="008235C9">
        <w:rPr>
          <w:rFonts w:ascii="Times New Roman" w:hAnsi="Times New Roman"/>
          <w:iCs/>
          <w:sz w:val="28"/>
          <w:szCs w:val="28"/>
        </w:rPr>
        <w:t>В 201</w:t>
      </w:r>
      <w:r w:rsidR="00FB66A3">
        <w:rPr>
          <w:rFonts w:ascii="Times New Roman" w:hAnsi="Times New Roman"/>
          <w:iCs/>
          <w:sz w:val="28"/>
          <w:szCs w:val="28"/>
        </w:rPr>
        <w:t>4</w:t>
      </w:r>
      <w:r w:rsidRPr="008235C9">
        <w:rPr>
          <w:rFonts w:ascii="Times New Roman" w:hAnsi="Times New Roman"/>
          <w:iCs/>
          <w:sz w:val="28"/>
          <w:szCs w:val="28"/>
        </w:rPr>
        <w:t xml:space="preserve"> году принято и уволено сотрудников:</w:t>
      </w:r>
    </w:p>
    <w:p w:rsidR="00BB1FF1" w:rsidRDefault="00BB1FF1" w:rsidP="00144EF8">
      <w:pPr>
        <w:widowControl w:val="0"/>
        <w:tabs>
          <w:tab w:val="left" w:pos="1134"/>
        </w:tabs>
        <w:suppressAutoHyphens/>
        <w:spacing w:after="0" w:line="240" w:lineRule="auto"/>
        <w:ind w:left="720" w:hanging="153"/>
        <w:jc w:val="both"/>
        <w:rPr>
          <w:rFonts w:ascii="Times New Roman" w:hAnsi="Times New Roman"/>
          <w:iCs/>
          <w:sz w:val="28"/>
          <w:szCs w:val="28"/>
        </w:rPr>
      </w:pPr>
    </w:p>
    <w:tbl>
      <w:tblPr>
        <w:tblW w:w="102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66"/>
        <w:gridCol w:w="1269"/>
        <w:gridCol w:w="1266"/>
        <w:gridCol w:w="1269"/>
        <w:gridCol w:w="1654"/>
        <w:gridCol w:w="1468"/>
        <w:gridCol w:w="1168"/>
        <w:gridCol w:w="916"/>
      </w:tblGrid>
      <w:tr w:rsidR="009C40B8" w:rsidTr="002C2D74">
        <w:tc>
          <w:tcPr>
            <w:tcW w:w="1266" w:type="dxa"/>
            <w:vMerge w:val="restart"/>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Год</w:t>
            </w:r>
          </w:p>
        </w:tc>
        <w:tc>
          <w:tcPr>
            <w:tcW w:w="1269" w:type="dxa"/>
            <w:vMerge w:val="restart"/>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Принято всего</w:t>
            </w:r>
          </w:p>
        </w:tc>
        <w:tc>
          <w:tcPr>
            <w:tcW w:w="1266" w:type="dxa"/>
            <w:vMerge w:val="restart"/>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В т.ч. по переводу</w:t>
            </w:r>
          </w:p>
        </w:tc>
        <w:tc>
          <w:tcPr>
            <w:tcW w:w="1269" w:type="dxa"/>
            <w:vMerge w:val="restart"/>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Уволено всего</w:t>
            </w:r>
          </w:p>
        </w:tc>
        <w:tc>
          <w:tcPr>
            <w:tcW w:w="5206" w:type="dxa"/>
            <w:gridSpan w:val="4"/>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В том числе</w:t>
            </w:r>
          </w:p>
        </w:tc>
      </w:tr>
      <w:tr w:rsidR="009C40B8" w:rsidTr="002C2D74">
        <w:tc>
          <w:tcPr>
            <w:tcW w:w="1266" w:type="dxa"/>
            <w:vMerge/>
            <w:shd w:val="clear" w:color="auto" w:fill="auto"/>
          </w:tcPr>
          <w:p w:rsidR="000E10DB" w:rsidRPr="001E0854" w:rsidRDefault="000E10DB" w:rsidP="00D7451E">
            <w:pPr>
              <w:rPr>
                <w:sz w:val="24"/>
              </w:rPr>
            </w:pPr>
          </w:p>
        </w:tc>
        <w:tc>
          <w:tcPr>
            <w:tcW w:w="1269" w:type="dxa"/>
            <w:vMerge/>
            <w:shd w:val="clear" w:color="auto" w:fill="auto"/>
          </w:tcPr>
          <w:p w:rsidR="000E10DB" w:rsidRPr="001E0854" w:rsidRDefault="000E10DB" w:rsidP="00D7451E">
            <w:pPr>
              <w:rPr>
                <w:sz w:val="24"/>
              </w:rPr>
            </w:pPr>
          </w:p>
        </w:tc>
        <w:tc>
          <w:tcPr>
            <w:tcW w:w="1266" w:type="dxa"/>
            <w:vMerge/>
            <w:shd w:val="clear" w:color="auto" w:fill="auto"/>
          </w:tcPr>
          <w:p w:rsidR="000E10DB" w:rsidRPr="001E0854" w:rsidRDefault="000E10DB" w:rsidP="00D7451E">
            <w:pPr>
              <w:rPr>
                <w:sz w:val="24"/>
              </w:rPr>
            </w:pPr>
          </w:p>
        </w:tc>
        <w:tc>
          <w:tcPr>
            <w:tcW w:w="1269" w:type="dxa"/>
            <w:vMerge/>
            <w:shd w:val="clear" w:color="auto" w:fill="auto"/>
          </w:tcPr>
          <w:p w:rsidR="000E10DB" w:rsidRPr="001E0854" w:rsidRDefault="000E10DB" w:rsidP="00D7451E">
            <w:pPr>
              <w:rPr>
                <w:sz w:val="24"/>
              </w:rPr>
            </w:pPr>
          </w:p>
        </w:tc>
        <w:tc>
          <w:tcPr>
            <w:tcW w:w="1654" w:type="dxa"/>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Собственное желание, в т.ч. на пенсию</w:t>
            </w:r>
          </w:p>
        </w:tc>
        <w:tc>
          <w:tcPr>
            <w:tcW w:w="1468" w:type="dxa"/>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По сокращению</w:t>
            </w:r>
          </w:p>
        </w:tc>
        <w:tc>
          <w:tcPr>
            <w:tcW w:w="1168" w:type="dxa"/>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По переводу</w:t>
            </w:r>
          </w:p>
        </w:tc>
        <w:tc>
          <w:tcPr>
            <w:tcW w:w="916" w:type="dxa"/>
            <w:shd w:val="clear" w:color="auto" w:fill="auto"/>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 xml:space="preserve">Прочие </w:t>
            </w:r>
          </w:p>
        </w:tc>
      </w:tr>
      <w:tr w:rsidR="009C40B8" w:rsidTr="002C2D74">
        <w:tc>
          <w:tcPr>
            <w:tcW w:w="1266" w:type="dxa"/>
            <w:shd w:val="clear" w:color="auto" w:fill="auto"/>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201</w:t>
            </w:r>
            <w:r w:rsidR="00407A73">
              <w:rPr>
                <w:rFonts w:ascii="Times New Roman" w:hAnsi="Times New Roman"/>
                <w:sz w:val="28"/>
                <w:szCs w:val="28"/>
                <w:lang w:val="en-US"/>
              </w:rPr>
              <w:t>4</w:t>
            </w:r>
          </w:p>
        </w:tc>
        <w:tc>
          <w:tcPr>
            <w:tcW w:w="1269"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57</w:t>
            </w:r>
          </w:p>
        </w:tc>
        <w:tc>
          <w:tcPr>
            <w:tcW w:w="1266"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w:t>
            </w:r>
          </w:p>
        </w:tc>
        <w:tc>
          <w:tcPr>
            <w:tcW w:w="1269"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60</w:t>
            </w:r>
          </w:p>
        </w:tc>
        <w:tc>
          <w:tcPr>
            <w:tcW w:w="1654"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50</w:t>
            </w:r>
          </w:p>
        </w:tc>
        <w:tc>
          <w:tcPr>
            <w:tcW w:w="1468"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2</w:t>
            </w:r>
          </w:p>
        </w:tc>
        <w:tc>
          <w:tcPr>
            <w:tcW w:w="1168"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w:t>
            </w:r>
          </w:p>
        </w:tc>
        <w:tc>
          <w:tcPr>
            <w:tcW w:w="916"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8</w:t>
            </w:r>
          </w:p>
        </w:tc>
      </w:tr>
    </w:tbl>
    <w:p w:rsidR="005C3000" w:rsidRDefault="005C3000" w:rsidP="00D15329">
      <w:pPr>
        <w:spacing w:after="0"/>
        <w:ind w:firstLine="567"/>
        <w:rPr>
          <w:rFonts w:ascii="Times New Roman" w:hAnsi="Times New Roman"/>
          <w:sz w:val="28"/>
          <w:szCs w:val="28"/>
        </w:rPr>
      </w:pPr>
    </w:p>
    <w:p w:rsidR="000E10DB" w:rsidRDefault="000E10DB" w:rsidP="00D15329">
      <w:pPr>
        <w:spacing w:after="0"/>
        <w:ind w:firstLine="567"/>
        <w:rPr>
          <w:rFonts w:ascii="Times New Roman" w:hAnsi="Times New Roman"/>
          <w:sz w:val="28"/>
          <w:szCs w:val="28"/>
        </w:rPr>
      </w:pPr>
      <w:r>
        <w:rPr>
          <w:rFonts w:ascii="Times New Roman" w:hAnsi="Times New Roman"/>
          <w:sz w:val="28"/>
          <w:szCs w:val="28"/>
        </w:rPr>
        <w:t xml:space="preserve">Текучесть по предприятию составляет — </w:t>
      </w:r>
      <w:r w:rsidR="00407A73" w:rsidRPr="005C3000">
        <w:rPr>
          <w:rFonts w:ascii="Times New Roman" w:hAnsi="Times New Roman"/>
          <w:sz w:val="28"/>
          <w:szCs w:val="28"/>
        </w:rPr>
        <w:t>10</w:t>
      </w:r>
      <w:r>
        <w:rPr>
          <w:rFonts w:ascii="Times New Roman" w:hAnsi="Times New Roman"/>
          <w:sz w:val="28"/>
          <w:szCs w:val="28"/>
        </w:rPr>
        <w:t xml:space="preserve"> %.</w:t>
      </w:r>
    </w:p>
    <w:p w:rsidR="000E10DB" w:rsidRDefault="000E10DB" w:rsidP="00D15329">
      <w:pPr>
        <w:spacing w:after="0"/>
        <w:ind w:firstLine="567"/>
        <w:rPr>
          <w:rFonts w:ascii="Times New Roman" w:hAnsi="Times New Roman"/>
          <w:sz w:val="28"/>
          <w:szCs w:val="28"/>
        </w:rPr>
      </w:pPr>
      <w:r>
        <w:rPr>
          <w:rFonts w:ascii="Times New Roman" w:hAnsi="Times New Roman"/>
          <w:sz w:val="28"/>
          <w:szCs w:val="28"/>
        </w:rPr>
        <w:t xml:space="preserve">Среднесписочная численность сотрудников – </w:t>
      </w:r>
      <w:r w:rsidR="00407A73" w:rsidRPr="005C3000">
        <w:rPr>
          <w:rFonts w:ascii="Times New Roman" w:hAnsi="Times New Roman"/>
          <w:sz w:val="28"/>
          <w:szCs w:val="28"/>
        </w:rPr>
        <w:t>60</w:t>
      </w:r>
      <w:r w:rsidR="00F5662C">
        <w:rPr>
          <w:rFonts w:ascii="Times New Roman" w:hAnsi="Times New Roman"/>
          <w:sz w:val="28"/>
          <w:szCs w:val="28"/>
        </w:rPr>
        <w:t>6</w:t>
      </w:r>
      <w:r>
        <w:rPr>
          <w:rFonts w:ascii="Times New Roman" w:hAnsi="Times New Roman"/>
          <w:sz w:val="28"/>
          <w:szCs w:val="28"/>
        </w:rPr>
        <w:t xml:space="preserve"> человек.</w:t>
      </w:r>
    </w:p>
    <w:p w:rsidR="000E10DB" w:rsidRDefault="000E10DB" w:rsidP="00D15329">
      <w:pPr>
        <w:spacing w:after="0"/>
        <w:ind w:firstLine="567"/>
        <w:jc w:val="both"/>
        <w:rPr>
          <w:rFonts w:ascii="Times New Roman" w:hAnsi="Times New Roman"/>
          <w:sz w:val="28"/>
          <w:szCs w:val="28"/>
        </w:rPr>
      </w:pPr>
      <w:r w:rsidRPr="001E0854">
        <w:rPr>
          <w:rFonts w:ascii="Times New Roman" w:hAnsi="Times New Roman"/>
          <w:sz w:val="28"/>
          <w:szCs w:val="28"/>
        </w:rPr>
        <w:t xml:space="preserve">Женщин - находящихся в отпуске по беременности (родам) и уходу за ребенком -  10 чел. </w:t>
      </w:r>
    </w:p>
    <w:p w:rsidR="000E10DB" w:rsidRPr="001E0854" w:rsidRDefault="000E10DB" w:rsidP="00BB1FF1">
      <w:pPr>
        <w:spacing w:after="0"/>
        <w:ind w:firstLine="567"/>
        <w:jc w:val="both"/>
        <w:rPr>
          <w:rFonts w:ascii="Times New Roman" w:hAnsi="Times New Roman"/>
          <w:sz w:val="28"/>
          <w:szCs w:val="28"/>
        </w:rPr>
      </w:pPr>
      <w:r w:rsidRPr="001E0854">
        <w:rPr>
          <w:rFonts w:ascii="Times New Roman" w:hAnsi="Times New Roman"/>
          <w:sz w:val="28"/>
          <w:szCs w:val="28"/>
        </w:rPr>
        <w:t>Средний  возраст по аэропорту составляет   4</w:t>
      </w:r>
      <w:r w:rsidR="00407A73" w:rsidRPr="00407A73">
        <w:rPr>
          <w:rFonts w:ascii="Times New Roman" w:hAnsi="Times New Roman"/>
          <w:sz w:val="28"/>
          <w:szCs w:val="28"/>
        </w:rPr>
        <w:t>5</w:t>
      </w:r>
      <w:r w:rsidRPr="001E0854">
        <w:rPr>
          <w:rFonts w:ascii="Times New Roman" w:hAnsi="Times New Roman"/>
          <w:sz w:val="28"/>
          <w:szCs w:val="28"/>
        </w:rPr>
        <w:t>-4</w:t>
      </w:r>
      <w:r w:rsidR="00407A73" w:rsidRPr="00407A73">
        <w:rPr>
          <w:rFonts w:ascii="Times New Roman" w:hAnsi="Times New Roman"/>
          <w:sz w:val="28"/>
          <w:szCs w:val="28"/>
        </w:rPr>
        <w:t>7</w:t>
      </w:r>
      <w:r w:rsidRPr="001E0854">
        <w:rPr>
          <w:rFonts w:ascii="Times New Roman" w:hAnsi="Times New Roman"/>
          <w:sz w:val="28"/>
          <w:szCs w:val="28"/>
        </w:rPr>
        <w:t>лет.</w:t>
      </w:r>
    </w:p>
    <w:p w:rsidR="000E10DB" w:rsidRPr="001E0854" w:rsidRDefault="000E10DB" w:rsidP="00BB1FF1">
      <w:pPr>
        <w:spacing w:after="0"/>
        <w:ind w:firstLine="567"/>
        <w:rPr>
          <w:rFonts w:ascii="Times New Roman" w:hAnsi="Times New Roman"/>
          <w:sz w:val="28"/>
          <w:szCs w:val="28"/>
        </w:rPr>
      </w:pPr>
      <w:r w:rsidRPr="001E0854">
        <w:rPr>
          <w:rFonts w:ascii="Times New Roman" w:hAnsi="Times New Roman"/>
          <w:sz w:val="28"/>
          <w:szCs w:val="28"/>
        </w:rPr>
        <w:t>Издано приказов:</w:t>
      </w:r>
    </w:p>
    <w:p w:rsidR="000E10DB" w:rsidRPr="001E0854" w:rsidRDefault="000E10DB" w:rsidP="00BB1FF1">
      <w:pPr>
        <w:widowControl w:val="0"/>
        <w:numPr>
          <w:ilvl w:val="0"/>
          <w:numId w:val="3"/>
        </w:numPr>
        <w:suppressAutoHyphens/>
        <w:spacing w:after="0"/>
        <w:ind w:left="357" w:firstLine="493"/>
        <w:rPr>
          <w:rFonts w:ascii="Times New Roman" w:hAnsi="Times New Roman"/>
          <w:sz w:val="28"/>
          <w:szCs w:val="28"/>
        </w:rPr>
      </w:pPr>
      <w:r w:rsidRPr="001E0854">
        <w:rPr>
          <w:rFonts w:ascii="Times New Roman" w:hAnsi="Times New Roman"/>
          <w:sz w:val="28"/>
          <w:szCs w:val="28"/>
        </w:rPr>
        <w:t xml:space="preserve">по личному составу — </w:t>
      </w:r>
      <w:r w:rsidR="00407A73">
        <w:rPr>
          <w:rFonts w:ascii="Times New Roman" w:hAnsi="Times New Roman"/>
          <w:sz w:val="28"/>
          <w:szCs w:val="28"/>
          <w:lang w:val="en-US"/>
        </w:rPr>
        <w:t>339</w:t>
      </w:r>
      <w:r w:rsidRPr="001E0854">
        <w:rPr>
          <w:rFonts w:ascii="Times New Roman" w:hAnsi="Times New Roman"/>
          <w:sz w:val="28"/>
          <w:szCs w:val="28"/>
        </w:rPr>
        <w:t>;</w:t>
      </w:r>
    </w:p>
    <w:p w:rsidR="000E10DB" w:rsidRDefault="000E10DB" w:rsidP="000E10DB">
      <w:pPr>
        <w:widowControl w:val="0"/>
        <w:numPr>
          <w:ilvl w:val="0"/>
          <w:numId w:val="3"/>
        </w:numPr>
        <w:tabs>
          <w:tab w:val="left" w:pos="360"/>
        </w:tabs>
        <w:suppressAutoHyphens/>
        <w:spacing w:after="0"/>
        <w:ind w:left="357" w:firstLine="493"/>
        <w:rPr>
          <w:rFonts w:ascii="Times New Roman" w:hAnsi="Times New Roman"/>
          <w:sz w:val="28"/>
          <w:szCs w:val="28"/>
        </w:rPr>
      </w:pPr>
      <w:r w:rsidRPr="003465C9">
        <w:rPr>
          <w:rFonts w:ascii="Times New Roman" w:hAnsi="Times New Roman"/>
          <w:sz w:val="28"/>
          <w:szCs w:val="28"/>
        </w:rPr>
        <w:t xml:space="preserve">о поощрении — </w:t>
      </w:r>
      <w:r w:rsidR="00407A73" w:rsidRPr="00407A73">
        <w:rPr>
          <w:rFonts w:ascii="Times New Roman" w:hAnsi="Times New Roman"/>
          <w:sz w:val="28"/>
          <w:szCs w:val="28"/>
        </w:rPr>
        <w:t>62</w:t>
      </w:r>
      <w:r w:rsidRPr="003465C9">
        <w:rPr>
          <w:rFonts w:ascii="Times New Roman" w:hAnsi="Times New Roman"/>
          <w:sz w:val="28"/>
          <w:szCs w:val="28"/>
        </w:rPr>
        <w:t xml:space="preserve"> (из них </w:t>
      </w:r>
      <w:r w:rsidR="00407A73" w:rsidRPr="00407A73">
        <w:rPr>
          <w:rFonts w:ascii="Times New Roman" w:hAnsi="Times New Roman"/>
          <w:sz w:val="28"/>
          <w:szCs w:val="28"/>
        </w:rPr>
        <w:t>8</w:t>
      </w:r>
      <w:r w:rsidRPr="003465C9">
        <w:rPr>
          <w:rFonts w:ascii="Times New Roman" w:hAnsi="Times New Roman"/>
          <w:sz w:val="28"/>
          <w:szCs w:val="28"/>
        </w:rPr>
        <w:t xml:space="preserve"> пенсионеры-ветераны предприятия, отработавшие 20 и более лет); </w:t>
      </w:r>
    </w:p>
    <w:p w:rsidR="000E10DB" w:rsidRPr="003465C9" w:rsidRDefault="000E10DB" w:rsidP="000E10DB">
      <w:pPr>
        <w:widowControl w:val="0"/>
        <w:numPr>
          <w:ilvl w:val="0"/>
          <w:numId w:val="3"/>
        </w:numPr>
        <w:tabs>
          <w:tab w:val="left" w:pos="360"/>
        </w:tabs>
        <w:suppressAutoHyphens/>
        <w:spacing w:after="0"/>
        <w:ind w:left="357" w:firstLine="493"/>
        <w:rPr>
          <w:rFonts w:ascii="Times New Roman" w:hAnsi="Times New Roman"/>
          <w:sz w:val="28"/>
          <w:szCs w:val="28"/>
        </w:rPr>
      </w:pPr>
      <w:r w:rsidRPr="003465C9">
        <w:rPr>
          <w:rFonts w:ascii="Times New Roman" w:hAnsi="Times New Roman"/>
          <w:sz w:val="28"/>
          <w:szCs w:val="28"/>
        </w:rPr>
        <w:t xml:space="preserve">о взыскании — </w:t>
      </w:r>
      <w:r w:rsidR="00407A73">
        <w:rPr>
          <w:rFonts w:ascii="Times New Roman" w:hAnsi="Times New Roman"/>
          <w:sz w:val="28"/>
          <w:szCs w:val="28"/>
          <w:lang w:val="en-US"/>
        </w:rPr>
        <w:t>5</w:t>
      </w:r>
      <w:r w:rsidRPr="003465C9">
        <w:rPr>
          <w:rFonts w:ascii="Times New Roman" w:hAnsi="Times New Roman"/>
          <w:sz w:val="28"/>
          <w:szCs w:val="28"/>
        </w:rPr>
        <w:t>.</w:t>
      </w:r>
    </w:p>
    <w:p w:rsidR="000E10DB" w:rsidRPr="001E0854" w:rsidRDefault="000E10DB" w:rsidP="002C2D74">
      <w:pPr>
        <w:spacing w:after="0"/>
        <w:ind w:right="-142" w:firstLine="567"/>
        <w:rPr>
          <w:rFonts w:ascii="Times New Roman" w:hAnsi="Times New Roman"/>
          <w:sz w:val="28"/>
          <w:szCs w:val="28"/>
        </w:rPr>
      </w:pPr>
      <w:r w:rsidRPr="001E0854">
        <w:rPr>
          <w:rFonts w:ascii="Times New Roman" w:hAnsi="Times New Roman"/>
          <w:sz w:val="28"/>
          <w:szCs w:val="28"/>
        </w:rPr>
        <w:t xml:space="preserve">Выдано документов о работе </w:t>
      </w:r>
      <w:r w:rsidR="00E919DD">
        <w:rPr>
          <w:rFonts w:ascii="Times New Roman" w:hAnsi="Times New Roman"/>
          <w:sz w:val="28"/>
          <w:szCs w:val="28"/>
        </w:rPr>
        <w:t xml:space="preserve"> -</w:t>
      </w:r>
      <w:r w:rsidRPr="001E0854">
        <w:rPr>
          <w:rFonts w:ascii="Times New Roman" w:hAnsi="Times New Roman"/>
          <w:sz w:val="28"/>
          <w:szCs w:val="28"/>
        </w:rPr>
        <w:t xml:space="preserve"> </w:t>
      </w:r>
      <w:r w:rsidR="00407A73" w:rsidRPr="00407A73">
        <w:rPr>
          <w:rFonts w:ascii="Times New Roman" w:hAnsi="Times New Roman"/>
          <w:sz w:val="28"/>
          <w:szCs w:val="28"/>
        </w:rPr>
        <w:t>316</w:t>
      </w:r>
      <w:r w:rsidRPr="001E0854">
        <w:rPr>
          <w:rFonts w:ascii="Times New Roman" w:hAnsi="Times New Roman"/>
          <w:sz w:val="28"/>
          <w:szCs w:val="28"/>
        </w:rPr>
        <w:t xml:space="preserve"> (справки, копии трудовых книжек и др.)</w:t>
      </w:r>
    </w:p>
    <w:p w:rsidR="005C3000" w:rsidRPr="008235C9" w:rsidRDefault="000E10DB" w:rsidP="00144EF8">
      <w:pPr>
        <w:widowControl w:val="0"/>
        <w:tabs>
          <w:tab w:val="left" w:pos="993"/>
        </w:tabs>
        <w:suppressAutoHyphens/>
        <w:spacing w:after="0" w:line="240" w:lineRule="auto"/>
        <w:ind w:left="720" w:hanging="153"/>
        <w:rPr>
          <w:rFonts w:ascii="Times New Roman" w:hAnsi="Times New Roman"/>
          <w:i/>
          <w:iCs/>
          <w:sz w:val="28"/>
          <w:szCs w:val="28"/>
        </w:rPr>
      </w:pPr>
      <w:r w:rsidRPr="008235C9">
        <w:rPr>
          <w:rFonts w:ascii="Times New Roman" w:hAnsi="Times New Roman"/>
          <w:iCs/>
          <w:sz w:val="28"/>
          <w:szCs w:val="28"/>
        </w:rPr>
        <w:lastRenderedPageBreak/>
        <w:t>Качественный состав персонала:</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5"/>
        <w:gridCol w:w="1418"/>
        <w:gridCol w:w="1922"/>
        <w:gridCol w:w="1829"/>
        <w:gridCol w:w="1530"/>
        <w:gridCol w:w="1522"/>
      </w:tblGrid>
      <w:tr w:rsidR="009C40B8" w:rsidTr="002C2D74">
        <w:tc>
          <w:tcPr>
            <w:tcW w:w="1985" w:type="dxa"/>
            <w:vMerge w:val="restart"/>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Состав</w:t>
            </w:r>
          </w:p>
        </w:tc>
        <w:tc>
          <w:tcPr>
            <w:tcW w:w="1418" w:type="dxa"/>
            <w:vMerge w:val="restart"/>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Всего</w:t>
            </w:r>
          </w:p>
        </w:tc>
        <w:tc>
          <w:tcPr>
            <w:tcW w:w="6803" w:type="dxa"/>
            <w:gridSpan w:val="4"/>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В том числе</w:t>
            </w:r>
          </w:p>
        </w:tc>
      </w:tr>
      <w:tr w:rsidR="009C40B8" w:rsidTr="002C2D74">
        <w:tc>
          <w:tcPr>
            <w:tcW w:w="1985" w:type="dxa"/>
            <w:vMerge/>
            <w:shd w:val="clear" w:color="auto" w:fill="auto"/>
            <w:vAlign w:val="center"/>
          </w:tcPr>
          <w:p w:rsidR="000E10DB" w:rsidRPr="001E0854" w:rsidRDefault="000E10DB" w:rsidP="00D7451E">
            <w:pPr>
              <w:jc w:val="center"/>
              <w:rPr>
                <w:sz w:val="24"/>
              </w:rPr>
            </w:pPr>
          </w:p>
        </w:tc>
        <w:tc>
          <w:tcPr>
            <w:tcW w:w="1418" w:type="dxa"/>
            <w:vMerge/>
            <w:shd w:val="clear" w:color="auto" w:fill="auto"/>
            <w:vAlign w:val="center"/>
          </w:tcPr>
          <w:p w:rsidR="000E10DB" w:rsidRPr="001E0854" w:rsidRDefault="000E10DB" w:rsidP="00D7451E">
            <w:pPr>
              <w:jc w:val="center"/>
              <w:rPr>
                <w:b/>
                <w:sz w:val="24"/>
              </w:rPr>
            </w:pPr>
          </w:p>
        </w:tc>
        <w:tc>
          <w:tcPr>
            <w:tcW w:w="1922" w:type="dxa"/>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руководители</w:t>
            </w:r>
          </w:p>
        </w:tc>
        <w:tc>
          <w:tcPr>
            <w:tcW w:w="1829" w:type="dxa"/>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специалисты</w:t>
            </w:r>
          </w:p>
        </w:tc>
        <w:tc>
          <w:tcPr>
            <w:tcW w:w="1530" w:type="dxa"/>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служащие</w:t>
            </w:r>
          </w:p>
        </w:tc>
        <w:tc>
          <w:tcPr>
            <w:tcW w:w="1522" w:type="dxa"/>
            <w:shd w:val="clear" w:color="auto" w:fill="auto"/>
            <w:vAlign w:val="center"/>
          </w:tcPr>
          <w:p w:rsidR="000E10DB" w:rsidRPr="001E0854" w:rsidRDefault="000E10DB" w:rsidP="00D7451E">
            <w:pPr>
              <w:pStyle w:val="ad"/>
              <w:jc w:val="center"/>
              <w:rPr>
                <w:rFonts w:ascii="Times New Roman" w:hAnsi="Times New Roman"/>
                <w:sz w:val="24"/>
              </w:rPr>
            </w:pPr>
            <w:r w:rsidRPr="001E0854">
              <w:rPr>
                <w:rFonts w:ascii="Times New Roman" w:hAnsi="Times New Roman"/>
                <w:sz w:val="24"/>
              </w:rPr>
              <w:t>рабочие</w:t>
            </w:r>
          </w:p>
        </w:tc>
      </w:tr>
      <w:tr w:rsidR="009C40B8" w:rsidTr="002C2D74">
        <w:tc>
          <w:tcPr>
            <w:tcW w:w="1985"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Всего работников</w:t>
            </w:r>
          </w:p>
        </w:tc>
        <w:tc>
          <w:tcPr>
            <w:tcW w:w="1418" w:type="dxa"/>
            <w:shd w:val="clear" w:color="auto" w:fill="auto"/>
            <w:vAlign w:val="center"/>
          </w:tcPr>
          <w:p w:rsidR="000E10DB" w:rsidRPr="00407A73" w:rsidRDefault="000E10DB" w:rsidP="00407A73">
            <w:pPr>
              <w:pStyle w:val="ad"/>
              <w:jc w:val="center"/>
              <w:rPr>
                <w:rFonts w:ascii="Times New Roman" w:hAnsi="Times New Roman"/>
                <w:b/>
                <w:sz w:val="28"/>
                <w:szCs w:val="28"/>
                <w:lang w:val="en-US"/>
              </w:rPr>
            </w:pPr>
            <w:r w:rsidRPr="001E0854">
              <w:rPr>
                <w:rFonts w:ascii="Times New Roman" w:hAnsi="Times New Roman"/>
                <w:b/>
                <w:sz w:val="28"/>
                <w:szCs w:val="28"/>
              </w:rPr>
              <w:t>6</w:t>
            </w:r>
            <w:r w:rsidR="00407A73">
              <w:rPr>
                <w:rFonts w:ascii="Times New Roman" w:hAnsi="Times New Roman"/>
                <w:b/>
                <w:sz w:val="28"/>
                <w:szCs w:val="28"/>
                <w:lang w:val="en-US"/>
              </w:rPr>
              <w:t>08</w:t>
            </w:r>
          </w:p>
        </w:tc>
        <w:tc>
          <w:tcPr>
            <w:tcW w:w="1922" w:type="dxa"/>
            <w:shd w:val="clear" w:color="auto" w:fill="auto"/>
            <w:vAlign w:val="center"/>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100</w:t>
            </w:r>
          </w:p>
        </w:tc>
        <w:tc>
          <w:tcPr>
            <w:tcW w:w="1829" w:type="dxa"/>
            <w:shd w:val="clear" w:color="auto" w:fill="auto"/>
            <w:vAlign w:val="center"/>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2</w:t>
            </w:r>
            <w:r w:rsidR="00407A73">
              <w:rPr>
                <w:rFonts w:ascii="Times New Roman" w:hAnsi="Times New Roman"/>
                <w:sz w:val="28"/>
                <w:szCs w:val="28"/>
                <w:lang w:val="en-US"/>
              </w:rPr>
              <w:t>60</w:t>
            </w:r>
          </w:p>
        </w:tc>
        <w:tc>
          <w:tcPr>
            <w:tcW w:w="1530" w:type="dxa"/>
            <w:shd w:val="clear" w:color="auto" w:fill="auto"/>
            <w:vAlign w:val="center"/>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2</w:t>
            </w:r>
            <w:r w:rsidR="00407A73">
              <w:rPr>
                <w:rFonts w:ascii="Times New Roman" w:hAnsi="Times New Roman"/>
                <w:sz w:val="28"/>
                <w:szCs w:val="28"/>
                <w:lang w:val="en-US"/>
              </w:rPr>
              <w:t>1</w:t>
            </w:r>
          </w:p>
        </w:tc>
        <w:tc>
          <w:tcPr>
            <w:tcW w:w="1522" w:type="dxa"/>
            <w:shd w:val="clear" w:color="auto" w:fill="auto"/>
            <w:vAlign w:val="center"/>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2</w:t>
            </w:r>
            <w:r w:rsidR="00407A73">
              <w:rPr>
                <w:rFonts w:ascii="Times New Roman" w:hAnsi="Times New Roman"/>
                <w:sz w:val="28"/>
                <w:szCs w:val="28"/>
                <w:lang w:val="en-US"/>
              </w:rPr>
              <w:t>27</w:t>
            </w:r>
          </w:p>
        </w:tc>
      </w:tr>
      <w:tr w:rsidR="009C40B8" w:rsidTr="002C2D74">
        <w:tc>
          <w:tcPr>
            <w:tcW w:w="1985"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Мужчины</w:t>
            </w:r>
          </w:p>
        </w:tc>
        <w:tc>
          <w:tcPr>
            <w:tcW w:w="1418" w:type="dxa"/>
            <w:shd w:val="clear" w:color="auto" w:fill="auto"/>
          </w:tcPr>
          <w:p w:rsidR="000E10DB" w:rsidRPr="00407A73" w:rsidRDefault="000E10DB" w:rsidP="00407A73">
            <w:pPr>
              <w:pStyle w:val="ad"/>
              <w:jc w:val="center"/>
              <w:rPr>
                <w:rFonts w:ascii="Times New Roman" w:hAnsi="Times New Roman"/>
                <w:b/>
                <w:sz w:val="28"/>
                <w:szCs w:val="28"/>
                <w:lang w:val="en-US"/>
              </w:rPr>
            </w:pPr>
            <w:r w:rsidRPr="001E0854">
              <w:rPr>
                <w:rFonts w:ascii="Times New Roman" w:hAnsi="Times New Roman"/>
                <w:b/>
                <w:sz w:val="28"/>
                <w:szCs w:val="28"/>
              </w:rPr>
              <w:t>3</w:t>
            </w:r>
            <w:r w:rsidR="00407A73">
              <w:rPr>
                <w:rFonts w:ascii="Times New Roman" w:hAnsi="Times New Roman"/>
                <w:b/>
                <w:sz w:val="28"/>
                <w:szCs w:val="28"/>
                <w:lang w:val="en-US"/>
              </w:rPr>
              <w:t>84</w:t>
            </w:r>
          </w:p>
        </w:tc>
        <w:tc>
          <w:tcPr>
            <w:tcW w:w="19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70</w:t>
            </w:r>
          </w:p>
        </w:tc>
        <w:tc>
          <w:tcPr>
            <w:tcW w:w="1829" w:type="dxa"/>
            <w:shd w:val="clear" w:color="auto" w:fill="auto"/>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1</w:t>
            </w:r>
            <w:r w:rsidR="00407A73">
              <w:rPr>
                <w:rFonts w:ascii="Times New Roman" w:hAnsi="Times New Roman"/>
                <w:sz w:val="28"/>
                <w:szCs w:val="28"/>
                <w:lang w:val="en-US"/>
              </w:rPr>
              <w:t>167</w:t>
            </w:r>
          </w:p>
        </w:tc>
        <w:tc>
          <w:tcPr>
            <w:tcW w:w="1530"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w:t>
            </w:r>
          </w:p>
        </w:tc>
        <w:tc>
          <w:tcPr>
            <w:tcW w:w="1522" w:type="dxa"/>
            <w:shd w:val="clear" w:color="auto" w:fill="auto"/>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1</w:t>
            </w:r>
            <w:r w:rsidR="00407A73">
              <w:rPr>
                <w:rFonts w:ascii="Times New Roman" w:hAnsi="Times New Roman"/>
                <w:sz w:val="28"/>
                <w:szCs w:val="28"/>
                <w:lang w:val="en-US"/>
              </w:rPr>
              <w:t>47</w:t>
            </w:r>
          </w:p>
        </w:tc>
      </w:tr>
      <w:tr w:rsidR="009C40B8" w:rsidTr="002C2D74">
        <w:tc>
          <w:tcPr>
            <w:tcW w:w="1985"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 xml:space="preserve">Женщины </w:t>
            </w:r>
          </w:p>
        </w:tc>
        <w:tc>
          <w:tcPr>
            <w:tcW w:w="1418" w:type="dxa"/>
            <w:shd w:val="clear" w:color="auto" w:fill="auto"/>
          </w:tcPr>
          <w:p w:rsidR="000E10DB" w:rsidRPr="00407A73" w:rsidRDefault="000E10DB" w:rsidP="00407A73">
            <w:pPr>
              <w:pStyle w:val="ad"/>
              <w:jc w:val="center"/>
              <w:rPr>
                <w:rFonts w:ascii="Times New Roman" w:hAnsi="Times New Roman"/>
                <w:b/>
                <w:sz w:val="28"/>
                <w:szCs w:val="28"/>
                <w:lang w:val="en-US"/>
              </w:rPr>
            </w:pPr>
            <w:r w:rsidRPr="001E0854">
              <w:rPr>
                <w:rFonts w:ascii="Times New Roman" w:hAnsi="Times New Roman"/>
                <w:b/>
                <w:sz w:val="28"/>
                <w:szCs w:val="28"/>
              </w:rPr>
              <w:t>22</w:t>
            </w:r>
            <w:r w:rsidR="00407A73">
              <w:rPr>
                <w:rFonts w:ascii="Times New Roman" w:hAnsi="Times New Roman"/>
                <w:b/>
                <w:sz w:val="28"/>
                <w:szCs w:val="28"/>
                <w:lang w:val="en-US"/>
              </w:rPr>
              <w:t>4</w:t>
            </w:r>
          </w:p>
        </w:tc>
        <w:tc>
          <w:tcPr>
            <w:tcW w:w="19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30</w:t>
            </w:r>
          </w:p>
        </w:tc>
        <w:tc>
          <w:tcPr>
            <w:tcW w:w="1829" w:type="dxa"/>
            <w:shd w:val="clear" w:color="auto" w:fill="auto"/>
          </w:tcPr>
          <w:p w:rsidR="000E10DB" w:rsidRPr="001E0854" w:rsidRDefault="00407A73" w:rsidP="00D7451E">
            <w:pPr>
              <w:pStyle w:val="ad"/>
              <w:jc w:val="center"/>
              <w:rPr>
                <w:rFonts w:ascii="Times New Roman" w:hAnsi="Times New Roman"/>
                <w:sz w:val="28"/>
                <w:szCs w:val="28"/>
              </w:rPr>
            </w:pPr>
            <w:r>
              <w:rPr>
                <w:rFonts w:ascii="Times New Roman" w:hAnsi="Times New Roman"/>
                <w:sz w:val="28"/>
                <w:szCs w:val="28"/>
                <w:lang w:val="en-US"/>
              </w:rPr>
              <w:t>9</w:t>
            </w:r>
            <w:r w:rsidR="000E10DB" w:rsidRPr="001E0854">
              <w:rPr>
                <w:rFonts w:ascii="Times New Roman" w:hAnsi="Times New Roman"/>
                <w:sz w:val="28"/>
                <w:szCs w:val="28"/>
              </w:rPr>
              <w:t>3</w:t>
            </w:r>
          </w:p>
        </w:tc>
        <w:tc>
          <w:tcPr>
            <w:tcW w:w="1530"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21</w:t>
            </w:r>
          </w:p>
        </w:tc>
        <w:tc>
          <w:tcPr>
            <w:tcW w:w="15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80</w:t>
            </w:r>
          </w:p>
        </w:tc>
      </w:tr>
      <w:tr w:rsidR="009C40B8" w:rsidTr="002C2D74">
        <w:tc>
          <w:tcPr>
            <w:tcW w:w="1985"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До 30 лет</w:t>
            </w:r>
          </w:p>
        </w:tc>
        <w:tc>
          <w:tcPr>
            <w:tcW w:w="1418" w:type="dxa"/>
            <w:shd w:val="clear" w:color="auto" w:fill="auto"/>
          </w:tcPr>
          <w:p w:rsidR="000E10DB" w:rsidRPr="00407A73" w:rsidRDefault="000E10DB" w:rsidP="00407A73">
            <w:pPr>
              <w:pStyle w:val="ad"/>
              <w:jc w:val="center"/>
              <w:rPr>
                <w:rFonts w:ascii="Times New Roman" w:hAnsi="Times New Roman"/>
                <w:b/>
                <w:sz w:val="28"/>
                <w:szCs w:val="28"/>
                <w:lang w:val="en-US"/>
              </w:rPr>
            </w:pPr>
            <w:r w:rsidRPr="001E0854">
              <w:rPr>
                <w:rFonts w:ascii="Times New Roman" w:hAnsi="Times New Roman"/>
                <w:b/>
                <w:sz w:val="28"/>
                <w:szCs w:val="28"/>
              </w:rPr>
              <w:t>1</w:t>
            </w:r>
            <w:r w:rsidR="00407A73">
              <w:rPr>
                <w:rFonts w:ascii="Times New Roman" w:hAnsi="Times New Roman"/>
                <w:b/>
                <w:sz w:val="28"/>
                <w:szCs w:val="28"/>
                <w:lang w:val="en-US"/>
              </w:rPr>
              <w:t>09</w:t>
            </w:r>
          </w:p>
        </w:tc>
        <w:tc>
          <w:tcPr>
            <w:tcW w:w="19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11</w:t>
            </w:r>
          </w:p>
        </w:tc>
        <w:tc>
          <w:tcPr>
            <w:tcW w:w="1829" w:type="dxa"/>
            <w:shd w:val="clear" w:color="auto" w:fill="auto"/>
          </w:tcPr>
          <w:p w:rsidR="000E10DB" w:rsidRPr="001E0854" w:rsidRDefault="00407A73" w:rsidP="00D7451E">
            <w:pPr>
              <w:pStyle w:val="ad"/>
              <w:jc w:val="center"/>
              <w:rPr>
                <w:rFonts w:ascii="Times New Roman" w:hAnsi="Times New Roman"/>
                <w:sz w:val="28"/>
                <w:szCs w:val="28"/>
              </w:rPr>
            </w:pPr>
            <w:r>
              <w:rPr>
                <w:rFonts w:ascii="Times New Roman" w:hAnsi="Times New Roman"/>
                <w:sz w:val="28"/>
                <w:szCs w:val="28"/>
                <w:lang w:val="en-US"/>
              </w:rPr>
              <w:t>6</w:t>
            </w:r>
            <w:r w:rsidR="000E10DB" w:rsidRPr="001E0854">
              <w:rPr>
                <w:rFonts w:ascii="Times New Roman" w:hAnsi="Times New Roman"/>
                <w:sz w:val="28"/>
                <w:szCs w:val="28"/>
              </w:rPr>
              <w:t>5</w:t>
            </w:r>
          </w:p>
        </w:tc>
        <w:tc>
          <w:tcPr>
            <w:tcW w:w="1530"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3</w:t>
            </w:r>
          </w:p>
        </w:tc>
        <w:tc>
          <w:tcPr>
            <w:tcW w:w="15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30</w:t>
            </w:r>
          </w:p>
        </w:tc>
      </w:tr>
      <w:tr w:rsidR="009C40B8" w:rsidTr="002C2D74">
        <w:tc>
          <w:tcPr>
            <w:tcW w:w="1985"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31-50</w:t>
            </w:r>
          </w:p>
        </w:tc>
        <w:tc>
          <w:tcPr>
            <w:tcW w:w="1418" w:type="dxa"/>
            <w:shd w:val="clear" w:color="auto" w:fill="auto"/>
          </w:tcPr>
          <w:p w:rsidR="000E10DB" w:rsidRPr="00407A73" w:rsidRDefault="000E10DB" w:rsidP="00407A73">
            <w:pPr>
              <w:pStyle w:val="ad"/>
              <w:jc w:val="center"/>
              <w:rPr>
                <w:rFonts w:ascii="Times New Roman" w:hAnsi="Times New Roman"/>
                <w:b/>
                <w:sz w:val="28"/>
                <w:szCs w:val="28"/>
                <w:lang w:val="en-US"/>
              </w:rPr>
            </w:pPr>
            <w:r w:rsidRPr="001E0854">
              <w:rPr>
                <w:rFonts w:ascii="Times New Roman" w:hAnsi="Times New Roman"/>
                <w:b/>
                <w:sz w:val="28"/>
                <w:szCs w:val="28"/>
              </w:rPr>
              <w:t>2</w:t>
            </w:r>
            <w:r w:rsidR="00407A73">
              <w:rPr>
                <w:rFonts w:ascii="Times New Roman" w:hAnsi="Times New Roman"/>
                <w:b/>
                <w:sz w:val="28"/>
                <w:szCs w:val="28"/>
                <w:lang w:val="en-US"/>
              </w:rPr>
              <w:t>56</w:t>
            </w:r>
          </w:p>
        </w:tc>
        <w:tc>
          <w:tcPr>
            <w:tcW w:w="19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43</w:t>
            </w:r>
          </w:p>
        </w:tc>
        <w:tc>
          <w:tcPr>
            <w:tcW w:w="1829" w:type="dxa"/>
            <w:shd w:val="clear" w:color="auto" w:fill="auto"/>
          </w:tcPr>
          <w:p w:rsidR="000E10DB" w:rsidRPr="001E0854" w:rsidRDefault="00407A73" w:rsidP="00D7451E">
            <w:pPr>
              <w:pStyle w:val="ad"/>
              <w:jc w:val="center"/>
              <w:rPr>
                <w:rFonts w:ascii="Times New Roman" w:hAnsi="Times New Roman"/>
                <w:sz w:val="28"/>
                <w:szCs w:val="28"/>
              </w:rPr>
            </w:pPr>
            <w:r>
              <w:rPr>
                <w:rFonts w:ascii="Times New Roman" w:hAnsi="Times New Roman"/>
                <w:sz w:val="28"/>
                <w:szCs w:val="28"/>
                <w:lang w:val="en-US"/>
              </w:rPr>
              <w:t>10</w:t>
            </w:r>
            <w:r w:rsidR="000E10DB" w:rsidRPr="001E0854">
              <w:rPr>
                <w:rFonts w:ascii="Times New Roman" w:hAnsi="Times New Roman"/>
                <w:sz w:val="28"/>
                <w:szCs w:val="28"/>
              </w:rPr>
              <w:t>5</w:t>
            </w:r>
          </w:p>
        </w:tc>
        <w:tc>
          <w:tcPr>
            <w:tcW w:w="1530" w:type="dxa"/>
            <w:shd w:val="clear" w:color="auto" w:fill="auto"/>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1</w:t>
            </w:r>
            <w:r w:rsidR="00407A73">
              <w:rPr>
                <w:rFonts w:ascii="Times New Roman" w:hAnsi="Times New Roman"/>
                <w:sz w:val="28"/>
                <w:szCs w:val="28"/>
                <w:lang w:val="en-US"/>
              </w:rPr>
              <w:t>6</w:t>
            </w:r>
          </w:p>
        </w:tc>
        <w:tc>
          <w:tcPr>
            <w:tcW w:w="1522" w:type="dxa"/>
            <w:shd w:val="clear" w:color="auto" w:fill="auto"/>
          </w:tcPr>
          <w:p w:rsidR="000E10DB" w:rsidRPr="00407A73" w:rsidRDefault="00407A73" w:rsidP="00D7451E">
            <w:pPr>
              <w:pStyle w:val="ad"/>
              <w:jc w:val="center"/>
              <w:rPr>
                <w:rFonts w:ascii="Times New Roman" w:hAnsi="Times New Roman"/>
                <w:sz w:val="28"/>
                <w:szCs w:val="28"/>
                <w:lang w:val="en-US"/>
              </w:rPr>
            </w:pPr>
            <w:r>
              <w:rPr>
                <w:rFonts w:ascii="Times New Roman" w:hAnsi="Times New Roman"/>
                <w:sz w:val="28"/>
                <w:szCs w:val="28"/>
                <w:lang w:val="en-US"/>
              </w:rPr>
              <w:t>92</w:t>
            </w:r>
          </w:p>
        </w:tc>
      </w:tr>
      <w:tr w:rsidR="009C40B8" w:rsidTr="002C2D74">
        <w:tc>
          <w:tcPr>
            <w:tcW w:w="1985"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Свыше 50 лет</w:t>
            </w:r>
          </w:p>
        </w:tc>
        <w:tc>
          <w:tcPr>
            <w:tcW w:w="1418" w:type="dxa"/>
            <w:shd w:val="clear" w:color="auto" w:fill="auto"/>
          </w:tcPr>
          <w:p w:rsidR="000E10DB" w:rsidRPr="00407A73" w:rsidRDefault="000E10DB" w:rsidP="00407A73">
            <w:pPr>
              <w:pStyle w:val="ad"/>
              <w:jc w:val="center"/>
              <w:rPr>
                <w:rFonts w:ascii="Times New Roman" w:hAnsi="Times New Roman"/>
                <w:b/>
                <w:sz w:val="28"/>
                <w:szCs w:val="28"/>
                <w:lang w:val="en-US"/>
              </w:rPr>
            </w:pPr>
            <w:r w:rsidRPr="001E0854">
              <w:rPr>
                <w:rFonts w:ascii="Times New Roman" w:hAnsi="Times New Roman"/>
                <w:b/>
                <w:sz w:val="28"/>
                <w:szCs w:val="28"/>
              </w:rPr>
              <w:t>2</w:t>
            </w:r>
            <w:r w:rsidR="00407A73">
              <w:rPr>
                <w:rFonts w:ascii="Times New Roman" w:hAnsi="Times New Roman"/>
                <w:b/>
                <w:sz w:val="28"/>
                <w:szCs w:val="28"/>
                <w:lang w:val="en-US"/>
              </w:rPr>
              <w:t>43</w:t>
            </w:r>
          </w:p>
        </w:tc>
        <w:tc>
          <w:tcPr>
            <w:tcW w:w="1922" w:type="dxa"/>
            <w:shd w:val="clear" w:color="auto" w:fill="auto"/>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4</w:t>
            </w:r>
            <w:r w:rsidR="00407A73">
              <w:rPr>
                <w:rFonts w:ascii="Times New Roman" w:hAnsi="Times New Roman"/>
                <w:sz w:val="28"/>
                <w:szCs w:val="28"/>
                <w:lang w:val="en-US"/>
              </w:rPr>
              <w:t>6</w:t>
            </w:r>
          </w:p>
        </w:tc>
        <w:tc>
          <w:tcPr>
            <w:tcW w:w="1829" w:type="dxa"/>
            <w:shd w:val="clear" w:color="auto" w:fill="auto"/>
          </w:tcPr>
          <w:p w:rsidR="000E10DB" w:rsidRPr="001E0854" w:rsidRDefault="00407A73" w:rsidP="00D7451E">
            <w:pPr>
              <w:pStyle w:val="ad"/>
              <w:jc w:val="center"/>
              <w:rPr>
                <w:rFonts w:ascii="Times New Roman" w:hAnsi="Times New Roman"/>
                <w:sz w:val="28"/>
                <w:szCs w:val="28"/>
              </w:rPr>
            </w:pPr>
            <w:r>
              <w:rPr>
                <w:rFonts w:ascii="Times New Roman" w:hAnsi="Times New Roman"/>
                <w:sz w:val="28"/>
                <w:szCs w:val="28"/>
                <w:lang w:val="en-US"/>
              </w:rPr>
              <w:t>9</w:t>
            </w:r>
            <w:r w:rsidR="000E10DB" w:rsidRPr="001E0854">
              <w:rPr>
                <w:rFonts w:ascii="Times New Roman" w:hAnsi="Times New Roman"/>
                <w:sz w:val="28"/>
                <w:szCs w:val="28"/>
              </w:rPr>
              <w:t>0</w:t>
            </w:r>
          </w:p>
        </w:tc>
        <w:tc>
          <w:tcPr>
            <w:tcW w:w="1530" w:type="dxa"/>
            <w:shd w:val="clear" w:color="auto" w:fill="auto"/>
          </w:tcPr>
          <w:p w:rsidR="000E10DB" w:rsidRPr="001E0854" w:rsidRDefault="000E10DB" w:rsidP="00D7451E">
            <w:pPr>
              <w:pStyle w:val="ad"/>
              <w:jc w:val="center"/>
              <w:rPr>
                <w:rFonts w:ascii="Times New Roman" w:hAnsi="Times New Roman"/>
                <w:sz w:val="28"/>
                <w:szCs w:val="28"/>
              </w:rPr>
            </w:pPr>
            <w:r w:rsidRPr="001E0854">
              <w:rPr>
                <w:rFonts w:ascii="Times New Roman" w:hAnsi="Times New Roman"/>
                <w:sz w:val="28"/>
                <w:szCs w:val="28"/>
              </w:rPr>
              <w:t>2</w:t>
            </w:r>
          </w:p>
        </w:tc>
        <w:tc>
          <w:tcPr>
            <w:tcW w:w="1522" w:type="dxa"/>
            <w:shd w:val="clear" w:color="auto" w:fill="auto"/>
          </w:tcPr>
          <w:p w:rsidR="000E10DB" w:rsidRPr="00407A73" w:rsidRDefault="000E10DB" w:rsidP="00407A73">
            <w:pPr>
              <w:pStyle w:val="ad"/>
              <w:jc w:val="center"/>
              <w:rPr>
                <w:rFonts w:ascii="Times New Roman" w:hAnsi="Times New Roman"/>
                <w:sz w:val="28"/>
                <w:szCs w:val="28"/>
                <w:lang w:val="en-US"/>
              </w:rPr>
            </w:pPr>
            <w:r w:rsidRPr="001E0854">
              <w:rPr>
                <w:rFonts w:ascii="Times New Roman" w:hAnsi="Times New Roman"/>
                <w:sz w:val="28"/>
                <w:szCs w:val="28"/>
              </w:rPr>
              <w:t>1</w:t>
            </w:r>
            <w:r w:rsidR="00407A73">
              <w:rPr>
                <w:rFonts w:ascii="Times New Roman" w:hAnsi="Times New Roman"/>
                <w:sz w:val="28"/>
                <w:szCs w:val="28"/>
                <w:lang w:val="en-US"/>
              </w:rPr>
              <w:t>05</w:t>
            </w:r>
          </w:p>
        </w:tc>
      </w:tr>
    </w:tbl>
    <w:p w:rsidR="000E10DB" w:rsidRDefault="000E10DB" w:rsidP="002C2D74">
      <w:pPr>
        <w:spacing w:after="0"/>
        <w:ind w:firstLine="567"/>
        <w:rPr>
          <w:rFonts w:ascii="Times New Roman" w:hAnsi="Times New Roman"/>
          <w:sz w:val="28"/>
          <w:szCs w:val="28"/>
        </w:rPr>
      </w:pPr>
      <w:r w:rsidRPr="001E0854">
        <w:rPr>
          <w:rFonts w:ascii="Times New Roman" w:hAnsi="Times New Roman"/>
          <w:sz w:val="28"/>
          <w:szCs w:val="28"/>
        </w:rPr>
        <w:t>Обучены н</w:t>
      </w:r>
      <w:r>
        <w:rPr>
          <w:rFonts w:ascii="Times New Roman" w:hAnsi="Times New Roman"/>
          <w:sz w:val="28"/>
          <w:szCs w:val="28"/>
        </w:rPr>
        <w:t xml:space="preserve">а курсах повышения квалификации – </w:t>
      </w:r>
      <w:r w:rsidR="00407A73" w:rsidRPr="00407A73">
        <w:rPr>
          <w:rFonts w:ascii="Times New Roman" w:hAnsi="Times New Roman"/>
          <w:sz w:val="28"/>
          <w:szCs w:val="28"/>
        </w:rPr>
        <w:t>187</w:t>
      </w:r>
      <w:r>
        <w:rPr>
          <w:rFonts w:ascii="Times New Roman" w:hAnsi="Times New Roman"/>
          <w:sz w:val="28"/>
          <w:szCs w:val="28"/>
        </w:rPr>
        <w:t xml:space="preserve"> сотрудник</w:t>
      </w:r>
      <w:r w:rsidR="00407A73">
        <w:rPr>
          <w:rFonts w:ascii="Times New Roman" w:hAnsi="Times New Roman"/>
          <w:sz w:val="28"/>
          <w:szCs w:val="28"/>
        </w:rPr>
        <w:t>ов</w:t>
      </w:r>
      <w:r>
        <w:rPr>
          <w:rFonts w:ascii="Times New Roman" w:hAnsi="Times New Roman"/>
          <w:sz w:val="28"/>
          <w:szCs w:val="28"/>
        </w:rPr>
        <w:t>.</w:t>
      </w:r>
    </w:p>
    <w:p w:rsidR="000E10DB" w:rsidRPr="001E0854" w:rsidRDefault="000E10DB" w:rsidP="002C2D74">
      <w:pPr>
        <w:spacing w:after="0"/>
        <w:ind w:firstLine="567"/>
        <w:rPr>
          <w:rFonts w:ascii="Times New Roman" w:hAnsi="Times New Roman"/>
          <w:sz w:val="28"/>
          <w:szCs w:val="28"/>
        </w:rPr>
      </w:pPr>
      <w:r w:rsidRPr="001E0854">
        <w:rPr>
          <w:rFonts w:ascii="Times New Roman" w:hAnsi="Times New Roman"/>
          <w:sz w:val="28"/>
          <w:szCs w:val="28"/>
        </w:rPr>
        <w:t xml:space="preserve">Повышены разряды </w:t>
      </w:r>
      <w:r>
        <w:rPr>
          <w:rFonts w:ascii="Times New Roman" w:hAnsi="Times New Roman"/>
          <w:sz w:val="28"/>
          <w:szCs w:val="28"/>
        </w:rPr>
        <w:t xml:space="preserve">водителям – </w:t>
      </w:r>
      <w:r w:rsidR="00407A73">
        <w:rPr>
          <w:rFonts w:ascii="Times New Roman" w:hAnsi="Times New Roman"/>
          <w:sz w:val="28"/>
          <w:szCs w:val="28"/>
        </w:rPr>
        <w:t>5</w:t>
      </w:r>
      <w:r>
        <w:rPr>
          <w:rFonts w:ascii="Times New Roman" w:hAnsi="Times New Roman"/>
          <w:sz w:val="28"/>
          <w:szCs w:val="28"/>
        </w:rPr>
        <w:t xml:space="preserve"> сотрудник</w:t>
      </w:r>
      <w:r w:rsidR="00407A73">
        <w:rPr>
          <w:rFonts w:ascii="Times New Roman" w:hAnsi="Times New Roman"/>
          <w:sz w:val="28"/>
          <w:szCs w:val="28"/>
        </w:rPr>
        <w:t>ам</w:t>
      </w:r>
      <w:r>
        <w:rPr>
          <w:rFonts w:ascii="Times New Roman" w:hAnsi="Times New Roman"/>
          <w:sz w:val="28"/>
          <w:szCs w:val="28"/>
        </w:rPr>
        <w:t>.</w:t>
      </w:r>
    </w:p>
    <w:p w:rsidR="000E10DB" w:rsidRPr="00E919DD" w:rsidRDefault="000E10DB" w:rsidP="00E919DD">
      <w:pPr>
        <w:pStyle w:val="a4"/>
        <w:widowControl w:val="0"/>
        <w:numPr>
          <w:ilvl w:val="1"/>
          <w:numId w:val="34"/>
        </w:numPr>
        <w:tabs>
          <w:tab w:val="left" w:pos="993"/>
        </w:tabs>
        <w:suppressAutoHyphens/>
        <w:spacing w:before="240" w:after="120"/>
        <w:ind w:right="-17"/>
        <w:rPr>
          <w:rFonts w:asciiTheme="majorHAnsi" w:hAnsiTheme="majorHAnsi" w:cstheme="majorHAnsi"/>
          <w:b/>
          <w:sz w:val="26"/>
          <w:szCs w:val="26"/>
        </w:rPr>
      </w:pPr>
      <w:r w:rsidRPr="00E919DD">
        <w:rPr>
          <w:rFonts w:asciiTheme="majorHAnsi" w:hAnsiTheme="majorHAnsi" w:cstheme="majorHAnsi"/>
          <w:b/>
          <w:sz w:val="26"/>
          <w:szCs w:val="26"/>
        </w:rPr>
        <w:t>Своевременность выплаты заработной платы</w:t>
      </w:r>
    </w:p>
    <w:p w:rsidR="000E10DB" w:rsidRDefault="000E10DB" w:rsidP="00D7451E">
      <w:pPr>
        <w:spacing w:after="0"/>
        <w:ind w:right="-17" w:firstLine="567"/>
        <w:jc w:val="both"/>
        <w:rPr>
          <w:rFonts w:ascii="Times New Roman" w:hAnsi="Times New Roman"/>
          <w:sz w:val="28"/>
          <w:szCs w:val="28"/>
        </w:rPr>
      </w:pPr>
      <w:r>
        <w:rPr>
          <w:rFonts w:ascii="Times New Roman" w:hAnsi="Times New Roman"/>
          <w:sz w:val="28"/>
          <w:szCs w:val="28"/>
        </w:rPr>
        <w:t>Заработная плата конкретному работнику устанавливается трудовым договором в соответствии с действующей в Обществе системой оплаты труда.</w:t>
      </w:r>
    </w:p>
    <w:p w:rsidR="000E10DB" w:rsidRDefault="000E10DB" w:rsidP="00D7451E">
      <w:pPr>
        <w:spacing w:after="0"/>
        <w:ind w:right="-17" w:firstLine="567"/>
        <w:jc w:val="both"/>
        <w:rPr>
          <w:rFonts w:ascii="Times New Roman" w:hAnsi="Times New Roman"/>
          <w:sz w:val="28"/>
          <w:szCs w:val="28"/>
        </w:rPr>
      </w:pPr>
      <w:r>
        <w:rPr>
          <w:rFonts w:ascii="Times New Roman" w:hAnsi="Times New Roman"/>
          <w:sz w:val="28"/>
          <w:szCs w:val="28"/>
        </w:rPr>
        <w:t>Работникам Общества заработная плата в течение 201</w:t>
      </w:r>
      <w:r w:rsidR="00407A73">
        <w:rPr>
          <w:rFonts w:ascii="Times New Roman" w:hAnsi="Times New Roman"/>
          <w:sz w:val="28"/>
          <w:szCs w:val="28"/>
        </w:rPr>
        <w:t>4</w:t>
      </w:r>
      <w:r>
        <w:rPr>
          <w:rFonts w:ascii="Times New Roman" w:hAnsi="Times New Roman"/>
          <w:sz w:val="28"/>
          <w:szCs w:val="28"/>
        </w:rPr>
        <w:t xml:space="preserve"> года выплачивалась своевременно, в сроки, установленные </w:t>
      </w:r>
      <w:r w:rsidRPr="005945F7">
        <w:rPr>
          <w:rFonts w:ascii="Times New Roman" w:hAnsi="Times New Roman"/>
          <w:b/>
          <w:i/>
          <w:sz w:val="28"/>
          <w:szCs w:val="28"/>
        </w:rPr>
        <w:t>Коллективным договором</w:t>
      </w:r>
      <w:r>
        <w:rPr>
          <w:rFonts w:ascii="Times New Roman" w:hAnsi="Times New Roman"/>
          <w:sz w:val="28"/>
          <w:szCs w:val="28"/>
        </w:rPr>
        <w:t xml:space="preserve"> ОАО «Аэропорт Южно-Сахалинск»: дни выплаты – </w:t>
      </w:r>
      <w:r w:rsidR="00FB66A3">
        <w:rPr>
          <w:rFonts w:ascii="Times New Roman" w:hAnsi="Times New Roman"/>
          <w:sz w:val="28"/>
          <w:szCs w:val="28"/>
        </w:rPr>
        <w:t>10</w:t>
      </w:r>
      <w:r>
        <w:rPr>
          <w:rFonts w:ascii="Times New Roman" w:hAnsi="Times New Roman"/>
          <w:sz w:val="28"/>
          <w:szCs w:val="28"/>
        </w:rPr>
        <w:t xml:space="preserve"> и 2</w:t>
      </w:r>
      <w:r w:rsidR="00FB66A3">
        <w:rPr>
          <w:rFonts w:ascii="Times New Roman" w:hAnsi="Times New Roman"/>
          <w:sz w:val="28"/>
          <w:szCs w:val="28"/>
        </w:rPr>
        <w:t>2</w:t>
      </w:r>
      <w:r>
        <w:rPr>
          <w:rFonts w:ascii="Times New Roman" w:hAnsi="Times New Roman"/>
          <w:sz w:val="28"/>
          <w:szCs w:val="28"/>
        </w:rPr>
        <w:t xml:space="preserve"> числа каждого месяца.</w:t>
      </w:r>
    </w:p>
    <w:p w:rsidR="000E10DB" w:rsidRDefault="000E10DB" w:rsidP="00D7451E">
      <w:pPr>
        <w:spacing w:after="0"/>
        <w:ind w:right="-17" w:firstLine="567"/>
        <w:jc w:val="both"/>
        <w:rPr>
          <w:rFonts w:ascii="Times New Roman" w:hAnsi="Times New Roman"/>
          <w:sz w:val="28"/>
          <w:szCs w:val="28"/>
        </w:rPr>
      </w:pPr>
      <w:r>
        <w:rPr>
          <w:rFonts w:ascii="Times New Roman" w:hAnsi="Times New Roman"/>
          <w:sz w:val="28"/>
          <w:szCs w:val="28"/>
        </w:rPr>
        <w:t xml:space="preserve">Перед выплатой каждый работник информируется о составе и сумме заработной платы, причитающейся ему за соответствующий период, посредством </w:t>
      </w:r>
      <w:r w:rsidRPr="005945F7">
        <w:rPr>
          <w:rFonts w:ascii="Times New Roman" w:hAnsi="Times New Roman"/>
          <w:b/>
          <w:i/>
          <w:sz w:val="28"/>
          <w:szCs w:val="28"/>
        </w:rPr>
        <w:t>расчетного листа</w:t>
      </w:r>
      <w:r>
        <w:rPr>
          <w:rFonts w:ascii="Times New Roman" w:hAnsi="Times New Roman"/>
          <w:sz w:val="28"/>
          <w:szCs w:val="28"/>
        </w:rPr>
        <w:t xml:space="preserve">. </w:t>
      </w:r>
    </w:p>
    <w:p w:rsidR="000E10DB" w:rsidRPr="008235C9" w:rsidRDefault="000E10DB" w:rsidP="00E919DD">
      <w:pPr>
        <w:pStyle w:val="34"/>
        <w:numPr>
          <w:ilvl w:val="1"/>
          <w:numId w:val="34"/>
        </w:numPr>
        <w:shd w:val="clear" w:color="auto" w:fill="auto"/>
        <w:spacing w:before="240" w:after="120" w:line="240" w:lineRule="auto"/>
        <w:ind w:right="23"/>
        <w:rPr>
          <w:rFonts w:asciiTheme="majorHAnsi" w:hAnsiTheme="majorHAnsi" w:cstheme="majorHAnsi"/>
          <w:b/>
          <w:i w:val="0"/>
          <w:sz w:val="26"/>
          <w:szCs w:val="26"/>
        </w:rPr>
      </w:pPr>
      <w:r w:rsidRPr="008235C9">
        <w:rPr>
          <w:rFonts w:asciiTheme="majorHAnsi" w:hAnsiTheme="majorHAnsi" w:cstheme="majorHAnsi"/>
          <w:b/>
          <w:i w:val="0"/>
          <w:sz w:val="26"/>
          <w:szCs w:val="26"/>
        </w:rPr>
        <w:t>Информация о  мерах по улучшению условий труда работников</w:t>
      </w:r>
    </w:p>
    <w:p w:rsidR="000E10DB" w:rsidRPr="004217B6" w:rsidRDefault="000E10DB" w:rsidP="008235C9">
      <w:pPr>
        <w:pStyle w:val="34"/>
        <w:shd w:val="clear" w:color="auto" w:fill="auto"/>
        <w:spacing w:line="276" w:lineRule="auto"/>
        <w:ind w:left="20" w:right="20" w:firstLine="547"/>
        <w:rPr>
          <w:rFonts w:ascii="Times New Roman" w:hAnsi="Times New Roman" w:cs="Times New Roman"/>
          <w:i w:val="0"/>
          <w:sz w:val="28"/>
          <w:szCs w:val="28"/>
        </w:rPr>
      </w:pPr>
      <w:proofErr w:type="gramStart"/>
      <w:r w:rsidRPr="004217B6">
        <w:rPr>
          <w:rFonts w:ascii="Times New Roman" w:hAnsi="Times New Roman" w:cs="Times New Roman"/>
          <w:i w:val="0"/>
          <w:sz w:val="28"/>
          <w:szCs w:val="28"/>
        </w:rPr>
        <w:t>В результате выполнения Плана мероприятий по улучшению и оздоровлению условий труда в ОАО «Аэропорт Южно-Сахалинск» на 201</w:t>
      </w:r>
      <w:r w:rsidR="00FB66A3">
        <w:rPr>
          <w:rFonts w:ascii="Times New Roman" w:hAnsi="Times New Roman" w:cs="Times New Roman"/>
          <w:i w:val="0"/>
          <w:sz w:val="28"/>
          <w:szCs w:val="28"/>
        </w:rPr>
        <w:t>4</w:t>
      </w:r>
      <w:r w:rsidRPr="004217B6">
        <w:rPr>
          <w:rFonts w:ascii="Times New Roman" w:hAnsi="Times New Roman" w:cs="Times New Roman"/>
          <w:i w:val="0"/>
          <w:sz w:val="28"/>
          <w:szCs w:val="28"/>
        </w:rPr>
        <w:t xml:space="preserve"> г., разработанного на основании результатов аттестации рабочих мест по условиям труда (договор № 9-Пр/12) от 25.01.2012 г. с ООО «Владивостокский центр охраны труда</w:t>
      </w:r>
      <w:r w:rsidR="00FB66A3">
        <w:rPr>
          <w:rFonts w:ascii="Times New Roman" w:hAnsi="Times New Roman" w:cs="Times New Roman"/>
          <w:i w:val="0"/>
          <w:sz w:val="28"/>
          <w:szCs w:val="28"/>
        </w:rPr>
        <w:t>»</w:t>
      </w:r>
      <w:r w:rsidRPr="004217B6">
        <w:rPr>
          <w:rFonts w:ascii="Times New Roman" w:hAnsi="Times New Roman" w:cs="Times New Roman"/>
          <w:i w:val="0"/>
          <w:sz w:val="28"/>
          <w:szCs w:val="28"/>
        </w:rPr>
        <w:t xml:space="preserve">, </w:t>
      </w:r>
      <w:r w:rsidR="00DB01FF">
        <w:rPr>
          <w:rFonts w:ascii="Times New Roman" w:hAnsi="Times New Roman" w:cs="Times New Roman"/>
          <w:i w:val="0"/>
          <w:sz w:val="28"/>
          <w:szCs w:val="28"/>
        </w:rPr>
        <w:t>приведены в соответствие санитарным нормам по освещенности рабочие места сотрудников административного здания и бюро пропусков</w:t>
      </w:r>
      <w:r w:rsidRPr="004217B6">
        <w:rPr>
          <w:rFonts w:ascii="Times New Roman" w:hAnsi="Times New Roman" w:cs="Times New Roman"/>
          <w:i w:val="0"/>
          <w:sz w:val="28"/>
          <w:szCs w:val="28"/>
        </w:rPr>
        <w:t>.</w:t>
      </w:r>
      <w:proofErr w:type="gramEnd"/>
    </w:p>
    <w:p w:rsidR="00DB01FF" w:rsidRPr="00DB01FF" w:rsidRDefault="00DB01FF" w:rsidP="00DB01FF">
      <w:pPr>
        <w:pStyle w:val="34"/>
        <w:shd w:val="clear" w:color="auto" w:fill="auto"/>
        <w:spacing w:line="276" w:lineRule="auto"/>
        <w:ind w:left="20" w:right="20" w:firstLine="547"/>
        <w:rPr>
          <w:rFonts w:ascii="Times New Roman" w:hAnsi="Times New Roman" w:cs="Times New Roman"/>
          <w:i w:val="0"/>
          <w:sz w:val="28"/>
          <w:szCs w:val="28"/>
        </w:rPr>
      </w:pPr>
      <w:r w:rsidRPr="00DB01FF">
        <w:rPr>
          <w:rFonts w:ascii="Times New Roman" w:hAnsi="Times New Roman" w:cs="Times New Roman"/>
          <w:i w:val="0"/>
          <w:sz w:val="28"/>
          <w:szCs w:val="28"/>
        </w:rPr>
        <w:t>Приобретены плужно-щеточный и фрезерно-роторный снегоочистители, пожарный аэродромный автомобиль, что позволило сократить время работы водителей спецмашин по обслуживанию аэродрома на устаревшей технике, являющейся источником повышенного шума и вибрации (38, 8 млн. руб.).</w:t>
      </w:r>
    </w:p>
    <w:p w:rsidR="00DB01FF" w:rsidRPr="00DB01FF" w:rsidRDefault="00DB01FF" w:rsidP="00DB01FF">
      <w:pPr>
        <w:pStyle w:val="34"/>
        <w:shd w:val="clear" w:color="auto" w:fill="auto"/>
        <w:spacing w:line="276" w:lineRule="auto"/>
        <w:ind w:left="20" w:right="20" w:firstLine="689"/>
        <w:rPr>
          <w:rFonts w:ascii="Times New Roman" w:hAnsi="Times New Roman" w:cs="Times New Roman"/>
          <w:i w:val="0"/>
          <w:sz w:val="28"/>
          <w:szCs w:val="28"/>
        </w:rPr>
      </w:pPr>
      <w:r w:rsidRPr="00DB01FF">
        <w:rPr>
          <w:rFonts w:ascii="Times New Roman" w:hAnsi="Times New Roman" w:cs="Times New Roman"/>
          <w:i w:val="0"/>
          <w:sz w:val="28"/>
          <w:szCs w:val="28"/>
        </w:rPr>
        <w:t xml:space="preserve">Проведены инструментальные измерения факторов производственной среды для целей производственного контроля условий труда на  рабочих </w:t>
      </w:r>
      <w:r w:rsidRPr="00DB01FF">
        <w:rPr>
          <w:rFonts w:ascii="Times New Roman" w:hAnsi="Times New Roman" w:cs="Times New Roman"/>
          <w:i w:val="0"/>
          <w:sz w:val="28"/>
          <w:szCs w:val="28"/>
        </w:rPr>
        <w:lastRenderedPageBreak/>
        <w:t>местах (договор №3-пк-20ПР/09г. от 11.01.2009г. с доп. соглашением от 14.01.14 г) с  ООО «Сахалинский эксперт центр»  (израсходовано  45 000 руб.).</w:t>
      </w:r>
    </w:p>
    <w:p w:rsidR="00DB01FF" w:rsidRPr="00DB01FF" w:rsidRDefault="00DB01FF" w:rsidP="00DB01FF">
      <w:pPr>
        <w:pStyle w:val="34"/>
        <w:shd w:val="clear" w:color="auto" w:fill="auto"/>
        <w:spacing w:line="276" w:lineRule="auto"/>
        <w:ind w:left="20" w:right="20" w:firstLine="680"/>
        <w:rPr>
          <w:rFonts w:ascii="Times New Roman" w:hAnsi="Times New Roman" w:cs="Times New Roman"/>
          <w:i w:val="0"/>
          <w:sz w:val="28"/>
          <w:szCs w:val="28"/>
        </w:rPr>
      </w:pPr>
      <w:r w:rsidRPr="00DB01FF">
        <w:rPr>
          <w:rFonts w:ascii="Times New Roman" w:hAnsi="Times New Roman" w:cs="Times New Roman"/>
          <w:i w:val="0"/>
          <w:sz w:val="28"/>
          <w:szCs w:val="28"/>
        </w:rPr>
        <w:t>В соответствии с Коллективным договором работникам, занятым на тяжелых работах, работах с вредными и (или) опасными условиями труда в 2014 г. предоставлено:</w:t>
      </w:r>
    </w:p>
    <w:p w:rsidR="00DB01FF" w:rsidRPr="00DB01FF" w:rsidRDefault="00DB01FF" w:rsidP="00334B10">
      <w:pPr>
        <w:pStyle w:val="34"/>
        <w:shd w:val="clear" w:color="auto" w:fill="auto"/>
        <w:tabs>
          <w:tab w:val="left" w:pos="993"/>
          <w:tab w:val="left" w:pos="4583"/>
        </w:tabs>
        <w:spacing w:line="276" w:lineRule="auto"/>
        <w:ind w:left="20" w:firstLine="680"/>
        <w:rPr>
          <w:rFonts w:ascii="Times New Roman" w:hAnsi="Times New Roman" w:cs="Times New Roman"/>
          <w:i w:val="0"/>
          <w:sz w:val="28"/>
          <w:szCs w:val="28"/>
        </w:rPr>
      </w:pPr>
      <w:r w:rsidRPr="00DB01FF">
        <w:rPr>
          <w:rFonts w:ascii="Times New Roman" w:hAnsi="Times New Roman" w:cs="Times New Roman"/>
          <w:i w:val="0"/>
          <w:sz w:val="28"/>
          <w:szCs w:val="28"/>
          <w:vertAlign w:val="superscript"/>
        </w:rPr>
        <w:t>-</w:t>
      </w:r>
      <w:r w:rsidRPr="00DB01FF">
        <w:rPr>
          <w:rFonts w:ascii="Times New Roman" w:hAnsi="Times New Roman" w:cs="Times New Roman"/>
          <w:i w:val="0"/>
          <w:sz w:val="28"/>
          <w:szCs w:val="28"/>
        </w:rPr>
        <w:tab/>
        <w:t xml:space="preserve">дополнительный отпуск </w:t>
      </w:r>
      <w:r w:rsidRPr="00DB01FF">
        <w:rPr>
          <w:rStyle w:val="af"/>
          <w:rFonts w:ascii="Times New Roman" w:hAnsi="Times New Roman" w:cs="Times New Roman"/>
          <w:sz w:val="28"/>
          <w:szCs w:val="28"/>
        </w:rPr>
        <w:t xml:space="preserve"> </w:t>
      </w:r>
      <w:r w:rsidR="00334B10">
        <w:rPr>
          <w:rStyle w:val="af"/>
          <w:rFonts w:ascii="Times New Roman" w:hAnsi="Times New Roman" w:cs="Times New Roman"/>
          <w:sz w:val="28"/>
          <w:szCs w:val="28"/>
        </w:rPr>
        <w:t>-</w:t>
      </w:r>
      <w:r w:rsidRPr="00DB01FF">
        <w:rPr>
          <w:rStyle w:val="af"/>
          <w:rFonts w:ascii="Times New Roman" w:hAnsi="Times New Roman" w:cs="Times New Roman"/>
          <w:sz w:val="28"/>
          <w:szCs w:val="28"/>
        </w:rPr>
        <w:t xml:space="preserve"> </w:t>
      </w:r>
      <w:r w:rsidRPr="00DB01FF">
        <w:rPr>
          <w:rStyle w:val="af"/>
          <w:rFonts w:ascii="Times New Roman" w:hAnsi="Times New Roman" w:cs="Times New Roman"/>
          <w:iCs/>
          <w:sz w:val="28"/>
          <w:szCs w:val="28"/>
        </w:rPr>
        <w:t xml:space="preserve">183 </w:t>
      </w:r>
      <w:r w:rsidRPr="00DB01FF">
        <w:rPr>
          <w:rFonts w:ascii="Times New Roman" w:hAnsi="Times New Roman" w:cs="Times New Roman"/>
          <w:i w:val="0"/>
          <w:sz w:val="28"/>
          <w:szCs w:val="28"/>
        </w:rPr>
        <w:t>чел., в том числе</w:t>
      </w:r>
      <w:r w:rsidRPr="00DB01FF">
        <w:rPr>
          <w:rStyle w:val="af"/>
          <w:rFonts w:ascii="Times New Roman" w:hAnsi="Times New Roman" w:cs="Times New Roman"/>
          <w:sz w:val="28"/>
          <w:szCs w:val="28"/>
        </w:rPr>
        <w:t xml:space="preserve"> </w:t>
      </w:r>
      <w:r w:rsidR="00334B10">
        <w:rPr>
          <w:rStyle w:val="af"/>
          <w:rFonts w:ascii="Times New Roman" w:hAnsi="Times New Roman" w:cs="Times New Roman"/>
          <w:sz w:val="28"/>
          <w:szCs w:val="28"/>
        </w:rPr>
        <w:t>-</w:t>
      </w:r>
      <w:r w:rsidRPr="00DB01FF">
        <w:rPr>
          <w:rStyle w:val="af"/>
          <w:rFonts w:ascii="Times New Roman" w:hAnsi="Times New Roman" w:cs="Times New Roman"/>
          <w:sz w:val="28"/>
          <w:szCs w:val="28"/>
        </w:rPr>
        <w:t xml:space="preserve"> </w:t>
      </w:r>
      <w:r w:rsidRPr="00DB01FF">
        <w:rPr>
          <w:rStyle w:val="af"/>
          <w:rFonts w:ascii="Times New Roman" w:hAnsi="Times New Roman" w:cs="Times New Roman"/>
          <w:iCs/>
          <w:sz w:val="28"/>
          <w:szCs w:val="28"/>
        </w:rPr>
        <w:t>69</w:t>
      </w:r>
      <w:r w:rsidRPr="00DB01FF">
        <w:rPr>
          <w:rStyle w:val="af"/>
          <w:rFonts w:ascii="Times New Roman" w:hAnsi="Times New Roman" w:cs="Times New Roman"/>
          <w:sz w:val="28"/>
          <w:szCs w:val="28"/>
        </w:rPr>
        <w:t xml:space="preserve"> </w:t>
      </w:r>
      <w:r w:rsidRPr="00DB01FF">
        <w:rPr>
          <w:rFonts w:ascii="Times New Roman" w:hAnsi="Times New Roman" w:cs="Times New Roman"/>
          <w:i w:val="0"/>
          <w:sz w:val="28"/>
          <w:szCs w:val="28"/>
        </w:rPr>
        <w:t>женщинам</w:t>
      </w:r>
    </w:p>
    <w:p w:rsidR="00DB01FF" w:rsidRPr="00DB01FF" w:rsidRDefault="00DB01FF" w:rsidP="00334B10">
      <w:pPr>
        <w:pStyle w:val="34"/>
        <w:shd w:val="clear" w:color="auto" w:fill="auto"/>
        <w:tabs>
          <w:tab w:val="left" w:pos="993"/>
        </w:tabs>
        <w:spacing w:line="276" w:lineRule="auto"/>
        <w:ind w:left="20" w:firstLine="0"/>
        <w:rPr>
          <w:rFonts w:ascii="Times New Roman" w:hAnsi="Times New Roman" w:cs="Times New Roman"/>
          <w:i w:val="0"/>
          <w:sz w:val="28"/>
          <w:szCs w:val="28"/>
        </w:rPr>
      </w:pPr>
      <w:r w:rsidRPr="00DB01FF">
        <w:rPr>
          <w:rFonts w:ascii="Times New Roman" w:hAnsi="Times New Roman" w:cs="Times New Roman"/>
          <w:i w:val="0"/>
          <w:sz w:val="28"/>
          <w:szCs w:val="28"/>
        </w:rPr>
        <w:t>(израсходовано  2</w:t>
      </w:r>
      <w:r w:rsidR="00334B10">
        <w:rPr>
          <w:rFonts w:ascii="Times New Roman" w:hAnsi="Times New Roman" w:cs="Times New Roman"/>
          <w:i w:val="0"/>
          <w:sz w:val="28"/>
          <w:szCs w:val="28"/>
        </w:rPr>
        <w:t xml:space="preserve"> </w:t>
      </w:r>
      <w:r w:rsidRPr="00DB01FF">
        <w:rPr>
          <w:rFonts w:ascii="Times New Roman" w:hAnsi="Times New Roman" w:cs="Times New Roman"/>
          <w:i w:val="0"/>
          <w:sz w:val="28"/>
          <w:szCs w:val="28"/>
        </w:rPr>
        <w:t>818 тыс. руб.);</w:t>
      </w:r>
    </w:p>
    <w:p w:rsidR="00DB01FF" w:rsidRPr="00DB01FF" w:rsidRDefault="00DB01FF" w:rsidP="00334B10">
      <w:pPr>
        <w:pStyle w:val="34"/>
        <w:shd w:val="clear" w:color="auto" w:fill="auto"/>
        <w:tabs>
          <w:tab w:val="left" w:pos="993"/>
          <w:tab w:val="right" w:pos="9304"/>
        </w:tabs>
        <w:spacing w:line="276" w:lineRule="auto"/>
        <w:ind w:left="20" w:firstLine="680"/>
        <w:rPr>
          <w:rFonts w:ascii="Times New Roman" w:hAnsi="Times New Roman" w:cs="Times New Roman"/>
          <w:i w:val="0"/>
          <w:sz w:val="28"/>
          <w:szCs w:val="28"/>
        </w:rPr>
      </w:pPr>
      <w:r w:rsidRPr="00DB01FF">
        <w:rPr>
          <w:rFonts w:ascii="Times New Roman" w:hAnsi="Times New Roman" w:cs="Times New Roman"/>
          <w:b/>
          <w:i w:val="0"/>
          <w:sz w:val="28"/>
          <w:szCs w:val="28"/>
        </w:rPr>
        <w:t>-</w:t>
      </w:r>
      <w:r w:rsidRPr="00DB01FF">
        <w:rPr>
          <w:rFonts w:ascii="Times New Roman" w:hAnsi="Times New Roman" w:cs="Times New Roman"/>
          <w:i w:val="0"/>
          <w:sz w:val="28"/>
          <w:szCs w:val="28"/>
        </w:rPr>
        <w:tab/>
        <w:t>затраты на обеспечение работников молоком или другими равноценными продуктами, согласно Коллективного договора, составили 273 600 руб. Заявления о компенсационной выплаты стоимости молока не поступали.</w:t>
      </w:r>
    </w:p>
    <w:p w:rsidR="00DB01FF" w:rsidRPr="00DB01FF" w:rsidRDefault="00DB01FF" w:rsidP="00334B10">
      <w:pPr>
        <w:pStyle w:val="34"/>
        <w:shd w:val="clear" w:color="auto" w:fill="auto"/>
        <w:tabs>
          <w:tab w:val="left" w:pos="993"/>
          <w:tab w:val="right" w:pos="9304"/>
        </w:tabs>
        <w:spacing w:line="276" w:lineRule="auto"/>
        <w:ind w:left="20" w:firstLine="680"/>
        <w:rPr>
          <w:rFonts w:ascii="Times New Roman" w:hAnsi="Times New Roman" w:cs="Times New Roman"/>
          <w:i w:val="0"/>
          <w:sz w:val="28"/>
          <w:szCs w:val="28"/>
        </w:rPr>
      </w:pPr>
      <w:r w:rsidRPr="00DB01FF">
        <w:rPr>
          <w:rFonts w:ascii="Times New Roman" w:hAnsi="Times New Roman" w:cs="Times New Roman"/>
          <w:i w:val="0"/>
          <w:sz w:val="28"/>
          <w:szCs w:val="28"/>
        </w:rPr>
        <w:t>-</w:t>
      </w:r>
      <w:r w:rsidRPr="00DB01FF">
        <w:rPr>
          <w:rFonts w:ascii="Times New Roman" w:hAnsi="Times New Roman" w:cs="Times New Roman"/>
          <w:i w:val="0"/>
          <w:sz w:val="28"/>
          <w:szCs w:val="28"/>
        </w:rPr>
        <w:tab/>
        <w:t>оплата труда в повышенном размере (за условия труда)</w:t>
      </w:r>
      <w:r w:rsidRPr="00DB01FF">
        <w:rPr>
          <w:rStyle w:val="af"/>
          <w:rFonts w:ascii="Times New Roman" w:hAnsi="Times New Roman" w:cs="Times New Roman"/>
          <w:sz w:val="28"/>
          <w:szCs w:val="28"/>
        </w:rPr>
        <w:t xml:space="preserve"> — </w:t>
      </w:r>
      <w:r w:rsidRPr="00DB01FF">
        <w:rPr>
          <w:rStyle w:val="af"/>
          <w:rFonts w:ascii="Times New Roman" w:hAnsi="Times New Roman" w:cs="Times New Roman"/>
          <w:iCs/>
          <w:sz w:val="28"/>
          <w:szCs w:val="28"/>
        </w:rPr>
        <w:t>283</w:t>
      </w:r>
      <w:r w:rsidRPr="00DB01FF">
        <w:rPr>
          <w:rFonts w:ascii="Times New Roman" w:hAnsi="Times New Roman" w:cs="Times New Roman"/>
          <w:i w:val="0"/>
          <w:iCs w:val="0"/>
          <w:sz w:val="28"/>
          <w:szCs w:val="28"/>
        </w:rPr>
        <w:t xml:space="preserve"> </w:t>
      </w:r>
      <w:r w:rsidRPr="00DB01FF">
        <w:rPr>
          <w:rFonts w:ascii="Times New Roman" w:hAnsi="Times New Roman" w:cs="Times New Roman"/>
          <w:i w:val="0"/>
          <w:sz w:val="28"/>
          <w:szCs w:val="28"/>
        </w:rPr>
        <w:t>чел., в том числе  115 женщинам (израсходовано 2</w:t>
      </w:r>
      <w:r w:rsidR="00334B10">
        <w:rPr>
          <w:rFonts w:ascii="Times New Roman" w:hAnsi="Times New Roman" w:cs="Times New Roman"/>
          <w:i w:val="0"/>
          <w:sz w:val="28"/>
          <w:szCs w:val="28"/>
        </w:rPr>
        <w:t xml:space="preserve"> </w:t>
      </w:r>
      <w:r w:rsidRPr="00DB01FF">
        <w:rPr>
          <w:rFonts w:ascii="Times New Roman" w:hAnsi="Times New Roman" w:cs="Times New Roman"/>
          <w:i w:val="0"/>
          <w:sz w:val="28"/>
          <w:szCs w:val="28"/>
        </w:rPr>
        <w:t>367</w:t>
      </w:r>
      <w:r w:rsidR="00334B10">
        <w:rPr>
          <w:rFonts w:ascii="Times New Roman" w:hAnsi="Times New Roman" w:cs="Times New Roman"/>
          <w:i w:val="0"/>
          <w:sz w:val="28"/>
          <w:szCs w:val="28"/>
        </w:rPr>
        <w:t xml:space="preserve"> </w:t>
      </w:r>
      <w:r w:rsidRPr="00DB01FF">
        <w:rPr>
          <w:rFonts w:ascii="Times New Roman" w:hAnsi="Times New Roman" w:cs="Times New Roman"/>
          <w:i w:val="0"/>
          <w:sz w:val="28"/>
          <w:szCs w:val="28"/>
        </w:rPr>
        <w:t>200 руб.);</w:t>
      </w:r>
    </w:p>
    <w:p w:rsidR="00DB01FF" w:rsidRPr="00DB01FF" w:rsidRDefault="00DB01FF" w:rsidP="00334B10">
      <w:pPr>
        <w:pStyle w:val="34"/>
        <w:shd w:val="clear" w:color="auto" w:fill="auto"/>
        <w:tabs>
          <w:tab w:val="left" w:pos="993"/>
        </w:tabs>
        <w:spacing w:line="276" w:lineRule="auto"/>
        <w:ind w:left="20" w:firstLine="680"/>
        <w:rPr>
          <w:rFonts w:ascii="Times New Roman" w:hAnsi="Times New Roman" w:cs="Times New Roman"/>
          <w:i w:val="0"/>
          <w:sz w:val="28"/>
          <w:szCs w:val="28"/>
        </w:rPr>
      </w:pPr>
      <w:r w:rsidRPr="00DB01FF">
        <w:rPr>
          <w:rFonts w:ascii="Times New Roman" w:hAnsi="Times New Roman" w:cs="Times New Roman"/>
          <w:i w:val="0"/>
          <w:sz w:val="28"/>
          <w:szCs w:val="28"/>
        </w:rPr>
        <w:t>-</w:t>
      </w:r>
      <w:r w:rsidRPr="00DB01FF">
        <w:rPr>
          <w:rFonts w:ascii="Times New Roman" w:hAnsi="Times New Roman" w:cs="Times New Roman"/>
          <w:i w:val="0"/>
          <w:sz w:val="28"/>
          <w:szCs w:val="28"/>
        </w:rPr>
        <w:tab/>
        <w:t>приобретение спецодежды, специальной обуви и других СИЗ согласно утвержденным нормам (израсходовано   1883 200 руб.);</w:t>
      </w:r>
    </w:p>
    <w:p w:rsidR="00DB01FF" w:rsidRPr="00DB01FF" w:rsidRDefault="00DB01FF" w:rsidP="00334B10">
      <w:pPr>
        <w:pStyle w:val="34"/>
        <w:shd w:val="clear" w:color="auto" w:fill="auto"/>
        <w:tabs>
          <w:tab w:val="left" w:pos="993"/>
          <w:tab w:val="right" w:pos="9304"/>
        </w:tabs>
        <w:spacing w:line="276" w:lineRule="auto"/>
        <w:ind w:left="20" w:firstLine="680"/>
        <w:rPr>
          <w:rFonts w:ascii="Times New Roman" w:hAnsi="Times New Roman" w:cs="Times New Roman"/>
          <w:i w:val="0"/>
          <w:sz w:val="28"/>
          <w:szCs w:val="28"/>
        </w:rPr>
      </w:pPr>
      <w:r w:rsidRPr="00DB01FF">
        <w:rPr>
          <w:rFonts w:ascii="Times New Roman" w:hAnsi="Times New Roman" w:cs="Times New Roman"/>
          <w:i w:val="0"/>
          <w:sz w:val="28"/>
          <w:szCs w:val="28"/>
        </w:rPr>
        <w:t>-</w:t>
      </w:r>
      <w:r w:rsidRPr="00DB01FF">
        <w:rPr>
          <w:rFonts w:ascii="Times New Roman" w:hAnsi="Times New Roman" w:cs="Times New Roman"/>
          <w:i w:val="0"/>
          <w:sz w:val="28"/>
          <w:szCs w:val="28"/>
        </w:rPr>
        <w:tab/>
        <w:t>приобретение смывающих и обезвреживающих средств (израсходовано 197</w:t>
      </w:r>
      <w:r w:rsidR="00334B10">
        <w:rPr>
          <w:rFonts w:ascii="Times New Roman" w:hAnsi="Times New Roman" w:cs="Times New Roman"/>
          <w:i w:val="0"/>
          <w:sz w:val="28"/>
          <w:szCs w:val="28"/>
        </w:rPr>
        <w:t xml:space="preserve"> </w:t>
      </w:r>
      <w:r w:rsidRPr="00DB01FF">
        <w:rPr>
          <w:rFonts w:ascii="Times New Roman" w:hAnsi="Times New Roman" w:cs="Times New Roman"/>
          <w:i w:val="0"/>
          <w:sz w:val="28"/>
          <w:szCs w:val="28"/>
        </w:rPr>
        <w:t>026 руб.);</w:t>
      </w:r>
    </w:p>
    <w:p w:rsidR="00DB01FF" w:rsidRPr="00DB01FF" w:rsidRDefault="00DB01FF" w:rsidP="00334B10">
      <w:pPr>
        <w:pStyle w:val="34"/>
        <w:shd w:val="clear" w:color="auto" w:fill="auto"/>
        <w:tabs>
          <w:tab w:val="left" w:pos="993"/>
          <w:tab w:val="right" w:pos="9304"/>
        </w:tabs>
        <w:spacing w:line="276" w:lineRule="auto"/>
        <w:ind w:left="20" w:firstLine="680"/>
        <w:rPr>
          <w:rFonts w:ascii="Times New Roman" w:hAnsi="Times New Roman" w:cs="Times New Roman"/>
          <w:i w:val="0"/>
          <w:sz w:val="28"/>
          <w:szCs w:val="28"/>
        </w:rPr>
      </w:pPr>
      <w:r w:rsidRPr="00DB01FF">
        <w:rPr>
          <w:rFonts w:ascii="Times New Roman" w:hAnsi="Times New Roman" w:cs="Times New Roman"/>
          <w:i w:val="0"/>
          <w:sz w:val="28"/>
          <w:szCs w:val="28"/>
        </w:rPr>
        <w:t>-</w:t>
      </w:r>
      <w:r w:rsidRPr="00DB01FF">
        <w:rPr>
          <w:rFonts w:ascii="Times New Roman" w:hAnsi="Times New Roman" w:cs="Times New Roman"/>
          <w:i w:val="0"/>
          <w:sz w:val="28"/>
          <w:szCs w:val="28"/>
        </w:rPr>
        <w:tab/>
        <w:t>приобретение медицинских аптечек и медикаментов (израсходовано 96</w:t>
      </w:r>
      <w:r w:rsidR="00334B10">
        <w:rPr>
          <w:rFonts w:ascii="Times New Roman" w:hAnsi="Times New Roman" w:cs="Times New Roman"/>
          <w:i w:val="0"/>
          <w:sz w:val="28"/>
          <w:szCs w:val="28"/>
        </w:rPr>
        <w:t xml:space="preserve"> </w:t>
      </w:r>
      <w:r w:rsidRPr="00DB01FF">
        <w:rPr>
          <w:rFonts w:ascii="Times New Roman" w:hAnsi="Times New Roman" w:cs="Times New Roman"/>
          <w:i w:val="0"/>
          <w:sz w:val="28"/>
          <w:szCs w:val="28"/>
        </w:rPr>
        <w:t>567 руб.).</w:t>
      </w:r>
    </w:p>
    <w:p w:rsidR="00DB01FF" w:rsidRPr="00DB01FF" w:rsidRDefault="00DB01FF" w:rsidP="00DB01FF">
      <w:pPr>
        <w:pStyle w:val="34"/>
        <w:shd w:val="clear" w:color="auto" w:fill="auto"/>
        <w:spacing w:line="276" w:lineRule="auto"/>
        <w:ind w:left="20" w:right="20" w:firstLine="680"/>
        <w:rPr>
          <w:rFonts w:ascii="Times New Roman" w:hAnsi="Times New Roman" w:cs="Times New Roman"/>
          <w:i w:val="0"/>
          <w:sz w:val="28"/>
          <w:szCs w:val="28"/>
        </w:rPr>
      </w:pPr>
      <w:r w:rsidRPr="00DB01FF">
        <w:rPr>
          <w:rFonts w:ascii="Times New Roman" w:hAnsi="Times New Roman" w:cs="Times New Roman"/>
          <w:i w:val="0"/>
          <w:sz w:val="28"/>
          <w:szCs w:val="28"/>
        </w:rPr>
        <w:t>В целях динамического медицинского наблюдения за состоянием здоровья работников, занятых на тяжелых работах и на работах с вредными и (или) опасными условиями труда, организованы обязательные предварительные и периодические медицинские осмотры</w:t>
      </w:r>
      <w:r w:rsidRPr="00DB01FF">
        <w:rPr>
          <w:rStyle w:val="af"/>
          <w:rFonts w:ascii="Times New Roman" w:hAnsi="Times New Roman" w:cs="Times New Roman"/>
          <w:sz w:val="28"/>
          <w:szCs w:val="28"/>
        </w:rPr>
        <w:t xml:space="preserve"> </w:t>
      </w:r>
      <w:r w:rsidRPr="00DB01FF">
        <w:rPr>
          <w:rFonts w:ascii="Times New Roman" w:hAnsi="Times New Roman" w:cs="Times New Roman"/>
          <w:i w:val="0"/>
          <w:sz w:val="28"/>
          <w:szCs w:val="28"/>
        </w:rPr>
        <w:t xml:space="preserve"> в НУЗ «Дорожная больница на станции Южно-Сахалинск» </w:t>
      </w:r>
      <w:r w:rsidRPr="00DB01FF">
        <w:rPr>
          <w:rStyle w:val="af"/>
          <w:rFonts w:ascii="Times New Roman" w:hAnsi="Times New Roman" w:cs="Times New Roman"/>
          <w:sz w:val="28"/>
          <w:szCs w:val="28"/>
        </w:rPr>
        <w:t>(</w:t>
      </w:r>
      <w:r w:rsidRPr="00797DD7">
        <w:rPr>
          <w:rFonts w:ascii="Times New Roman" w:hAnsi="Times New Roman" w:cs="Times New Roman"/>
          <w:i w:val="0"/>
          <w:sz w:val="28"/>
          <w:szCs w:val="28"/>
        </w:rPr>
        <w:t xml:space="preserve">израсходовано </w:t>
      </w:r>
      <w:r w:rsidR="00797DD7" w:rsidRPr="00797DD7">
        <w:rPr>
          <w:rFonts w:ascii="Times New Roman" w:hAnsi="Times New Roman" w:cs="Times New Roman"/>
          <w:i w:val="0"/>
          <w:sz w:val="28"/>
          <w:szCs w:val="28"/>
        </w:rPr>
        <w:t xml:space="preserve">1 449 312 </w:t>
      </w:r>
      <w:r w:rsidRPr="00797DD7">
        <w:rPr>
          <w:rFonts w:ascii="Times New Roman" w:hAnsi="Times New Roman" w:cs="Times New Roman"/>
          <w:i w:val="0"/>
          <w:sz w:val="28"/>
          <w:szCs w:val="28"/>
        </w:rPr>
        <w:t>руб.):</w:t>
      </w:r>
    </w:p>
    <w:p w:rsidR="00DB01FF" w:rsidRPr="00DB01FF" w:rsidRDefault="00DB01FF" w:rsidP="00DB01FF">
      <w:pPr>
        <w:pStyle w:val="34"/>
        <w:numPr>
          <w:ilvl w:val="0"/>
          <w:numId w:val="10"/>
        </w:numPr>
        <w:shd w:val="clear" w:color="auto" w:fill="auto"/>
        <w:tabs>
          <w:tab w:val="clear" w:pos="720"/>
          <w:tab w:val="num" w:pos="0"/>
          <w:tab w:val="left" w:pos="993"/>
        </w:tabs>
        <w:suppressAutoHyphens/>
        <w:spacing w:line="276" w:lineRule="auto"/>
        <w:ind w:left="0" w:firstLine="700"/>
        <w:rPr>
          <w:rFonts w:ascii="Times New Roman" w:hAnsi="Times New Roman" w:cs="Times New Roman"/>
          <w:i w:val="0"/>
          <w:sz w:val="28"/>
          <w:szCs w:val="28"/>
        </w:rPr>
      </w:pPr>
      <w:r w:rsidRPr="00DB01FF">
        <w:rPr>
          <w:rFonts w:ascii="Times New Roman" w:hAnsi="Times New Roman" w:cs="Times New Roman"/>
          <w:i w:val="0"/>
          <w:sz w:val="28"/>
          <w:szCs w:val="28"/>
        </w:rPr>
        <w:t>предварительный медицинский осмотр 62 чел;</w:t>
      </w:r>
    </w:p>
    <w:p w:rsidR="00DB01FF" w:rsidRPr="00DB01FF" w:rsidRDefault="00DB01FF" w:rsidP="00DB01FF">
      <w:pPr>
        <w:pStyle w:val="34"/>
        <w:numPr>
          <w:ilvl w:val="0"/>
          <w:numId w:val="10"/>
        </w:numPr>
        <w:shd w:val="clear" w:color="auto" w:fill="auto"/>
        <w:tabs>
          <w:tab w:val="clear" w:pos="720"/>
          <w:tab w:val="num" w:pos="0"/>
          <w:tab w:val="left" w:pos="993"/>
        </w:tabs>
        <w:suppressAutoHyphens/>
        <w:spacing w:line="276" w:lineRule="auto"/>
        <w:ind w:left="0" w:firstLine="700"/>
        <w:rPr>
          <w:rFonts w:ascii="Times New Roman" w:hAnsi="Times New Roman" w:cs="Times New Roman"/>
          <w:i w:val="0"/>
          <w:sz w:val="28"/>
          <w:szCs w:val="28"/>
        </w:rPr>
      </w:pPr>
      <w:r w:rsidRPr="00DB01FF">
        <w:rPr>
          <w:rFonts w:ascii="Times New Roman" w:hAnsi="Times New Roman" w:cs="Times New Roman"/>
          <w:i w:val="0"/>
          <w:sz w:val="28"/>
          <w:szCs w:val="28"/>
        </w:rPr>
        <w:t>периодический медицинский осмотр 385 чел., в том числе женщин - 131 чел.</w:t>
      </w:r>
    </w:p>
    <w:p w:rsidR="00DB01FF" w:rsidRPr="00DB01FF" w:rsidRDefault="00DB01FF" w:rsidP="00DB01FF">
      <w:pPr>
        <w:pStyle w:val="34"/>
        <w:shd w:val="clear" w:color="auto" w:fill="auto"/>
        <w:spacing w:line="276" w:lineRule="auto"/>
        <w:ind w:left="20" w:right="20" w:firstLine="680"/>
        <w:rPr>
          <w:rFonts w:ascii="Times New Roman" w:hAnsi="Times New Roman" w:cs="Times New Roman"/>
          <w:i w:val="0"/>
          <w:sz w:val="28"/>
          <w:szCs w:val="28"/>
        </w:rPr>
      </w:pPr>
      <w:r w:rsidRPr="00DB01FF">
        <w:rPr>
          <w:rFonts w:ascii="Times New Roman" w:hAnsi="Times New Roman" w:cs="Times New Roman"/>
          <w:i w:val="0"/>
          <w:sz w:val="28"/>
          <w:szCs w:val="28"/>
        </w:rPr>
        <w:t xml:space="preserve">В соответствии с Порядком </w:t>
      </w:r>
      <w:proofErr w:type="gramStart"/>
      <w:r w:rsidRPr="00DB01FF">
        <w:rPr>
          <w:rFonts w:ascii="Times New Roman" w:hAnsi="Times New Roman" w:cs="Times New Roman"/>
          <w:i w:val="0"/>
          <w:sz w:val="28"/>
          <w:szCs w:val="28"/>
        </w:rPr>
        <w:t>обучения по охране</w:t>
      </w:r>
      <w:proofErr w:type="gramEnd"/>
      <w:r w:rsidRPr="00DB01FF">
        <w:rPr>
          <w:rFonts w:ascii="Times New Roman" w:hAnsi="Times New Roman" w:cs="Times New Roman"/>
          <w:i w:val="0"/>
          <w:sz w:val="28"/>
          <w:szCs w:val="28"/>
        </w:rPr>
        <w:t xml:space="preserve"> труда и проверки знаний требований по охране труда работников организаций, утвержденных постановлением Минтруда России и Минобразования России от 13 января 2003 года </w:t>
      </w:r>
      <w:r w:rsidRPr="00DB01FF">
        <w:rPr>
          <w:rFonts w:ascii="Times New Roman" w:hAnsi="Times New Roman" w:cs="Times New Roman"/>
          <w:i w:val="0"/>
          <w:sz w:val="28"/>
          <w:szCs w:val="28"/>
          <w:lang w:val="en-US" w:bidi="en-US"/>
        </w:rPr>
        <w:t>N</w:t>
      </w:r>
      <w:r w:rsidRPr="00DB01FF">
        <w:rPr>
          <w:rFonts w:ascii="Times New Roman" w:hAnsi="Times New Roman" w:cs="Times New Roman"/>
          <w:i w:val="0"/>
          <w:sz w:val="28"/>
          <w:szCs w:val="28"/>
          <w:lang w:bidi="en-US"/>
        </w:rPr>
        <w:t xml:space="preserve"> </w:t>
      </w:r>
      <w:r w:rsidRPr="00DB01FF">
        <w:rPr>
          <w:rFonts w:ascii="Times New Roman" w:hAnsi="Times New Roman" w:cs="Times New Roman"/>
          <w:i w:val="0"/>
          <w:sz w:val="28"/>
          <w:szCs w:val="28"/>
        </w:rPr>
        <w:t>1/29:</w:t>
      </w:r>
    </w:p>
    <w:p w:rsidR="00DB01FF" w:rsidRPr="00DB01FF" w:rsidRDefault="00DB01FF" w:rsidP="00DB01FF">
      <w:pPr>
        <w:pStyle w:val="34"/>
        <w:numPr>
          <w:ilvl w:val="0"/>
          <w:numId w:val="10"/>
        </w:numPr>
        <w:shd w:val="clear" w:color="auto" w:fill="auto"/>
        <w:tabs>
          <w:tab w:val="clear" w:pos="720"/>
          <w:tab w:val="left" w:pos="0"/>
          <w:tab w:val="left" w:pos="993"/>
        </w:tabs>
        <w:suppressAutoHyphens/>
        <w:spacing w:line="276" w:lineRule="auto"/>
        <w:ind w:left="0" w:right="20" w:firstLine="700"/>
        <w:rPr>
          <w:rFonts w:ascii="Times New Roman" w:hAnsi="Times New Roman" w:cs="Times New Roman"/>
          <w:i w:val="0"/>
          <w:sz w:val="28"/>
          <w:szCs w:val="28"/>
        </w:rPr>
      </w:pPr>
      <w:r w:rsidRPr="00DB01FF">
        <w:rPr>
          <w:rFonts w:ascii="Times New Roman" w:hAnsi="Times New Roman" w:cs="Times New Roman"/>
          <w:i w:val="0"/>
          <w:sz w:val="28"/>
          <w:szCs w:val="28"/>
        </w:rPr>
        <w:t xml:space="preserve">проведено </w:t>
      </w:r>
      <w:proofErr w:type="gramStart"/>
      <w:r w:rsidRPr="00DB01FF">
        <w:rPr>
          <w:rFonts w:ascii="Times New Roman" w:hAnsi="Times New Roman" w:cs="Times New Roman"/>
          <w:i w:val="0"/>
          <w:sz w:val="28"/>
          <w:szCs w:val="28"/>
        </w:rPr>
        <w:t>обучение по охране</w:t>
      </w:r>
      <w:proofErr w:type="gramEnd"/>
      <w:r w:rsidRPr="00DB01FF">
        <w:rPr>
          <w:rFonts w:ascii="Times New Roman" w:hAnsi="Times New Roman" w:cs="Times New Roman"/>
          <w:i w:val="0"/>
          <w:sz w:val="28"/>
          <w:szCs w:val="28"/>
        </w:rPr>
        <w:t xml:space="preserve"> труда 9 чел. в обучающих организациях за счет средств Общества на сумму 41 000 руб.;</w:t>
      </w:r>
    </w:p>
    <w:p w:rsidR="00DB01FF" w:rsidRPr="00DB01FF" w:rsidRDefault="00DB01FF" w:rsidP="00DB01FF">
      <w:pPr>
        <w:pStyle w:val="34"/>
        <w:numPr>
          <w:ilvl w:val="0"/>
          <w:numId w:val="10"/>
        </w:numPr>
        <w:shd w:val="clear" w:color="auto" w:fill="auto"/>
        <w:tabs>
          <w:tab w:val="clear" w:pos="720"/>
          <w:tab w:val="left" w:pos="0"/>
          <w:tab w:val="left" w:pos="993"/>
        </w:tabs>
        <w:suppressAutoHyphens/>
        <w:spacing w:line="276" w:lineRule="auto"/>
        <w:ind w:left="0" w:right="20" w:firstLine="700"/>
        <w:rPr>
          <w:rFonts w:ascii="Times New Roman" w:hAnsi="Times New Roman" w:cs="Times New Roman"/>
          <w:i w:val="0"/>
          <w:sz w:val="28"/>
          <w:szCs w:val="28"/>
        </w:rPr>
      </w:pPr>
      <w:r w:rsidRPr="00DB01FF">
        <w:rPr>
          <w:rFonts w:ascii="Times New Roman" w:hAnsi="Times New Roman" w:cs="Times New Roman"/>
          <w:i w:val="0"/>
          <w:sz w:val="28"/>
          <w:szCs w:val="28"/>
        </w:rPr>
        <w:t>проведена проверка знаний по охране труда в комиссии предприятия руководителей и специалистов, проходящих проверку знаний по охране труда не реже одного раза в три года — 121 чел. (руководителей и специалистов, у которых срок проверки знаний по охране труда более трех лет — нет);</w:t>
      </w:r>
    </w:p>
    <w:p w:rsidR="00DB01FF" w:rsidRPr="00DB01FF" w:rsidRDefault="00DB01FF" w:rsidP="00DB01FF">
      <w:pPr>
        <w:pStyle w:val="34"/>
        <w:numPr>
          <w:ilvl w:val="0"/>
          <w:numId w:val="10"/>
        </w:numPr>
        <w:shd w:val="clear" w:color="auto" w:fill="auto"/>
        <w:tabs>
          <w:tab w:val="clear" w:pos="720"/>
          <w:tab w:val="left" w:pos="0"/>
          <w:tab w:val="left" w:pos="993"/>
        </w:tabs>
        <w:suppressAutoHyphens/>
        <w:spacing w:line="276" w:lineRule="auto"/>
        <w:ind w:left="0" w:firstLine="700"/>
        <w:rPr>
          <w:rFonts w:ascii="Times New Roman" w:hAnsi="Times New Roman" w:cs="Times New Roman"/>
          <w:i w:val="0"/>
          <w:color w:val="000000"/>
          <w:sz w:val="28"/>
          <w:szCs w:val="28"/>
        </w:rPr>
      </w:pPr>
      <w:r w:rsidRPr="00DB01FF">
        <w:rPr>
          <w:rFonts w:ascii="Times New Roman" w:hAnsi="Times New Roman" w:cs="Times New Roman"/>
          <w:i w:val="0"/>
          <w:color w:val="000000"/>
          <w:sz w:val="28"/>
          <w:szCs w:val="28"/>
        </w:rPr>
        <w:t>проведено вводных инструктажей по охране труда-</w:t>
      </w:r>
      <w:r w:rsidRPr="00DB01FF">
        <w:rPr>
          <w:rStyle w:val="af"/>
          <w:rFonts w:ascii="Times New Roman" w:hAnsi="Times New Roman" w:cs="Times New Roman"/>
          <w:sz w:val="28"/>
          <w:szCs w:val="28"/>
        </w:rPr>
        <w:t xml:space="preserve"> 132</w:t>
      </w:r>
      <w:r w:rsidRPr="00DB01FF">
        <w:rPr>
          <w:rFonts w:ascii="Times New Roman" w:hAnsi="Times New Roman" w:cs="Times New Roman"/>
          <w:i w:val="0"/>
          <w:color w:val="000000"/>
          <w:sz w:val="28"/>
          <w:szCs w:val="28"/>
        </w:rPr>
        <w:t xml:space="preserve">чел, в том </w:t>
      </w:r>
      <w:r w:rsidRPr="00DB01FF">
        <w:rPr>
          <w:rFonts w:ascii="Times New Roman" w:hAnsi="Times New Roman" w:cs="Times New Roman"/>
          <w:i w:val="0"/>
          <w:color w:val="000000"/>
          <w:sz w:val="28"/>
          <w:szCs w:val="28"/>
        </w:rPr>
        <w:lastRenderedPageBreak/>
        <w:t>числе:</w:t>
      </w:r>
    </w:p>
    <w:p w:rsidR="00DB01FF" w:rsidRPr="00DB01FF" w:rsidRDefault="00DB01FF" w:rsidP="00DB01FF">
      <w:pPr>
        <w:pStyle w:val="34"/>
        <w:numPr>
          <w:ilvl w:val="0"/>
          <w:numId w:val="10"/>
        </w:numPr>
        <w:shd w:val="clear" w:color="auto" w:fill="auto"/>
        <w:tabs>
          <w:tab w:val="clear" w:pos="720"/>
          <w:tab w:val="left" w:pos="0"/>
          <w:tab w:val="left" w:pos="993"/>
        </w:tabs>
        <w:suppressAutoHyphens/>
        <w:spacing w:line="276" w:lineRule="auto"/>
        <w:ind w:left="0" w:right="20" w:firstLine="700"/>
        <w:rPr>
          <w:rFonts w:ascii="Times New Roman" w:hAnsi="Times New Roman" w:cs="Times New Roman"/>
          <w:i w:val="0"/>
          <w:color w:val="000000"/>
          <w:sz w:val="28"/>
          <w:szCs w:val="28"/>
        </w:rPr>
      </w:pPr>
      <w:r w:rsidRPr="00DB01FF">
        <w:rPr>
          <w:rFonts w:ascii="Times New Roman" w:hAnsi="Times New Roman" w:cs="Times New Roman"/>
          <w:i w:val="0"/>
          <w:color w:val="000000"/>
          <w:sz w:val="28"/>
          <w:szCs w:val="28"/>
        </w:rPr>
        <w:t>с работниками сторонних организаций, выполняющими работы на выделенном участке</w:t>
      </w:r>
      <w:r w:rsidRPr="00DB01FF">
        <w:rPr>
          <w:rStyle w:val="af"/>
          <w:rFonts w:ascii="Times New Roman" w:hAnsi="Times New Roman" w:cs="Times New Roman"/>
          <w:sz w:val="28"/>
          <w:szCs w:val="28"/>
        </w:rPr>
        <w:t xml:space="preserve"> — 54</w:t>
      </w:r>
      <w:r w:rsidRPr="00DB01FF">
        <w:rPr>
          <w:rFonts w:ascii="Times New Roman" w:hAnsi="Times New Roman" w:cs="Times New Roman"/>
          <w:i w:val="0"/>
          <w:color w:val="000000"/>
          <w:sz w:val="28"/>
          <w:szCs w:val="28"/>
        </w:rPr>
        <w:t>чел;</w:t>
      </w:r>
    </w:p>
    <w:p w:rsidR="00DB01FF" w:rsidRPr="00DB01FF" w:rsidRDefault="00DB01FF" w:rsidP="00DB01FF">
      <w:pPr>
        <w:pStyle w:val="34"/>
        <w:numPr>
          <w:ilvl w:val="0"/>
          <w:numId w:val="10"/>
        </w:numPr>
        <w:shd w:val="clear" w:color="auto" w:fill="auto"/>
        <w:tabs>
          <w:tab w:val="clear" w:pos="720"/>
          <w:tab w:val="left" w:pos="0"/>
          <w:tab w:val="left" w:pos="993"/>
        </w:tabs>
        <w:suppressAutoHyphens/>
        <w:spacing w:line="276" w:lineRule="auto"/>
        <w:ind w:left="0" w:firstLine="700"/>
        <w:rPr>
          <w:rFonts w:ascii="Times New Roman" w:hAnsi="Times New Roman" w:cs="Times New Roman"/>
          <w:i w:val="0"/>
          <w:sz w:val="28"/>
          <w:szCs w:val="28"/>
        </w:rPr>
      </w:pPr>
      <w:r w:rsidRPr="00DB01FF">
        <w:rPr>
          <w:rFonts w:ascii="Times New Roman" w:hAnsi="Times New Roman" w:cs="Times New Roman"/>
          <w:i w:val="0"/>
          <w:color w:val="FF0000"/>
          <w:sz w:val="28"/>
          <w:szCs w:val="28"/>
        </w:rPr>
        <w:t xml:space="preserve"> </w:t>
      </w:r>
      <w:r w:rsidRPr="00DB01FF">
        <w:rPr>
          <w:rFonts w:ascii="Times New Roman" w:hAnsi="Times New Roman" w:cs="Times New Roman"/>
          <w:i w:val="0"/>
          <w:sz w:val="28"/>
          <w:szCs w:val="28"/>
        </w:rPr>
        <w:t xml:space="preserve">с </w:t>
      </w:r>
      <w:proofErr w:type="gramStart"/>
      <w:r w:rsidRPr="00DB01FF">
        <w:rPr>
          <w:rFonts w:ascii="Times New Roman" w:hAnsi="Times New Roman" w:cs="Times New Roman"/>
          <w:i w:val="0"/>
          <w:sz w:val="28"/>
          <w:szCs w:val="28"/>
        </w:rPr>
        <w:t>проходящими</w:t>
      </w:r>
      <w:proofErr w:type="gramEnd"/>
      <w:r w:rsidRPr="00DB01FF">
        <w:rPr>
          <w:rFonts w:ascii="Times New Roman" w:hAnsi="Times New Roman" w:cs="Times New Roman"/>
          <w:i w:val="0"/>
          <w:sz w:val="28"/>
          <w:szCs w:val="28"/>
        </w:rPr>
        <w:t xml:space="preserve"> производственную практику  на предприятии</w:t>
      </w:r>
      <w:r w:rsidRPr="00DB01FF">
        <w:rPr>
          <w:rStyle w:val="af"/>
          <w:rFonts w:ascii="Times New Roman" w:hAnsi="Times New Roman" w:cs="Times New Roman"/>
          <w:color w:val="auto"/>
          <w:sz w:val="28"/>
          <w:szCs w:val="28"/>
        </w:rPr>
        <w:t xml:space="preserve">— 4 </w:t>
      </w:r>
      <w:r w:rsidRPr="00DB01FF">
        <w:rPr>
          <w:rFonts w:ascii="Times New Roman" w:hAnsi="Times New Roman" w:cs="Times New Roman"/>
          <w:i w:val="0"/>
          <w:sz w:val="28"/>
          <w:szCs w:val="28"/>
        </w:rPr>
        <w:t>чел.</w:t>
      </w:r>
    </w:p>
    <w:p w:rsidR="00DB01FF" w:rsidRPr="00DB01FF" w:rsidRDefault="00DB01FF" w:rsidP="00DB01FF">
      <w:pPr>
        <w:pStyle w:val="34"/>
        <w:numPr>
          <w:ilvl w:val="0"/>
          <w:numId w:val="10"/>
        </w:numPr>
        <w:shd w:val="clear" w:color="auto" w:fill="auto"/>
        <w:tabs>
          <w:tab w:val="clear" w:pos="720"/>
          <w:tab w:val="left" w:pos="0"/>
          <w:tab w:val="left" w:pos="993"/>
        </w:tabs>
        <w:suppressAutoHyphens/>
        <w:spacing w:line="276" w:lineRule="auto"/>
        <w:ind w:left="0" w:right="20" w:firstLine="700"/>
        <w:rPr>
          <w:rFonts w:ascii="Times New Roman" w:hAnsi="Times New Roman" w:cs="Times New Roman"/>
          <w:i w:val="0"/>
          <w:sz w:val="28"/>
          <w:szCs w:val="28"/>
        </w:rPr>
      </w:pPr>
      <w:r w:rsidRPr="00DB01FF">
        <w:rPr>
          <w:rFonts w:ascii="Times New Roman" w:hAnsi="Times New Roman" w:cs="Times New Roman"/>
          <w:i w:val="0"/>
          <w:sz w:val="28"/>
          <w:szCs w:val="28"/>
        </w:rPr>
        <w:t>на рабочих местах с работниками проводится инструктажи по охране труда (первичный на рабочем месте, повторный, внеплановый и целевой), стажировка и проверка знаний требований охраны труда, периодическое обучение работников рабочих профессий оказанию первой помощи пострадавшим.</w:t>
      </w:r>
    </w:p>
    <w:p w:rsidR="00DB01FF" w:rsidRPr="00DB01FF" w:rsidRDefault="00DB01FF" w:rsidP="00DB01FF">
      <w:pPr>
        <w:pStyle w:val="34"/>
        <w:shd w:val="clear" w:color="auto" w:fill="auto"/>
        <w:spacing w:line="276" w:lineRule="auto"/>
        <w:ind w:left="20" w:right="20" w:firstLine="680"/>
        <w:rPr>
          <w:rFonts w:ascii="Times New Roman" w:hAnsi="Times New Roman" w:cs="Times New Roman"/>
          <w:i w:val="0"/>
          <w:sz w:val="28"/>
          <w:szCs w:val="28"/>
        </w:rPr>
      </w:pPr>
      <w:r w:rsidRPr="00DB01FF">
        <w:rPr>
          <w:rFonts w:ascii="Times New Roman" w:hAnsi="Times New Roman" w:cs="Times New Roman"/>
          <w:i w:val="0"/>
          <w:sz w:val="28"/>
          <w:szCs w:val="28"/>
        </w:rPr>
        <w:t>Размер средств, направленных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w:t>
      </w:r>
      <w:r w:rsidRPr="00DB01FF">
        <w:rPr>
          <w:rStyle w:val="af"/>
          <w:rFonts w:ascii="Times New Roman" w:hAnsi="Times New Roman" w:cs="Times New Roman"/>
          <w:color w:val="auto"/>
          <w:sz w:val="28"/>
          <w:szCs w:val="28"/>
        </w:rPr>
        <w:t xml:space="preserve"> 167622 </w:t>
      </w:r>
      <w:r w:rsidRPr="00DB01FF">
        <w:rPr>
          <w:rFonts w:ascii="Times New Roman" w:hAnsi="Times New Roman" w:cs="Times New Roman"/>
          <w:i w:val="0"/>
          <w:sz w:val="28"/>
          <w:szCs w:val="28"/>
        </w:rPr>
        <w:t>руб. На эти средства 7 работников предприятия прошли санаторно-курортное лечение в различных санаториях России и Области.</w:t>
      </w:r>
    </w:p>
    <w:p w:rsidR="00DB01FF" w:rsidRPr="00DB01FF" w:rsidRDefault="00DB01FF" w:rsidP="00DB01FF">
      <w:pPr>
        <w:pStyle w:val="34"/>
        <w:shd w:val="clear" w:color="auto" w:fill="auto"/>
        <w:spacing w:after="108" w:line="276" w:lineRule="auto"/>
        <w:ind w:left="20" w:right="20" w:firstLine="680"/>
        <w:rPr>
          <w:rFonts w:ascii="Times New Roman" w:hAnsi="Times New Roman" w:cs="Times New Roman"/>
          <w:i w:val="0"/>
          <w:sz w:val="28"/>
          <w:szCs w:val="28"/>
        </w:rPr>
      </w:pPr>
      <w:r w:rsidRPr="00DB01FF">
        <w:rPr>
          <w:rFonts w:ascii="Times New Roman" w:hAnsi="Times New Roman" w:cs="Times New Roman"/>
          <w:i w:val="0"/>
          <w:sz w:val="28"/>
          <w:szCs w:val="28"/>
        </w:rPr>
        <w:t xml:space="preserve">За отчетный период в Обществе произошло 2  несчастных случая, отнесенных к категории легких. Временная нетрудоспособность в связи с несчастными случаями составила 7 чел./дней. </w:t>
      </w:r>
    </w:p>
    <w:p w:rsidR="008235C9" w:rsidRPr="00E919DD" w:rsidRDefault="008235C9" w:rsidP="00E919DD">
      <w:pPr>
        <w:pStyle w:val="a4"/>
        <w:numPr>
          <w:ilvl w:val="1"/>
          <w:numId w:val="34"/>
        </w:numPr>
        <w:spacing w:before="240" w:after="120"/>
        <w:rPr>
          <w:rFonts w:asciiTheme="majorHAnsi" w:hAnsiTheme="majorHAnsi" w:cstheme="majorHAnsi"/>
          <w:b/>
          <w:i/>
          <w:sz w:val="26"/>
          <w:szCs w:val="26"/>
        </w:rPr>
      </w:pPr>
      <w:r w:rsidRPr="00E919DD">
        <w:rPr>
          <w:rFonts w:asciiTheme="majorHAnsi" w:hAnsiTheme="majorHAnsi" w:cstheme="majorHAnsi"/>
          <w:b/>
          <w:sz w:val="26"/>
          <w:szCs w:val="26"/>
        </w:rPr>
        <w:t>Эффективность использования трудовых ресурсов</w:t>
      </w:r>
      <w:r w:rsidRPr="00E919DD">
        <w:rPr>
          <w:rFonts w:asciiTheme="majorHAnsi" w:hAnsiTheme="majorHAnsi" w:cstheme="majorHAnsi"/>
          <w:b/>
          <w:i/>
          <w:sz w:val="26"/>
          <w:szCs w:val="26"/>
        </w:rPr>
        <w:t>.</w:t>
      </w:r>
    </w:p>
    <w:tbl>
      <w:tblPr>
        <w:tblW w:w="10152" w:type="dxa"/>
        <w:tblInd w:w="-80" w:type="dxa"/>
        <w:tblLayout w:type="fixed"/>
        <w:tblCellMar>
          <w:left w:w="0" w:type="dxa"/>
          <w:right w:w="0" w:type="dxa"/>
        </w:tblCellMar>
        <w:tblLook w:val="0000"/>
      </w:tblPr>
      <w:tblGrid>
        <w:gridCol w:w="5047"/>
        <w:gridCol w:w="1559"/>
        <w:gridCol w:w="1773"/>
        <w:gridCol w:w="1773"/>
      </w:tblGrid>
      <w:tr w:rsidR="00FB66A3" w:rsidRPr="00AF6E4E" w:rsidTr="00C63BE9">
        <w:trPr>
          <w:trHeight w:val="549"/>
        </w:trPr>
        <w:tc>
          <w:tcPr>
            <w:tcW w:w="5047" w:type="dxa"/>
            <w:tcBorders>
              <w:top w:val="single" w:sz="4" w:space="0" w:color="000000"/>
              <w:left w:val="single" w:sz="4" w:space="0" w:color="000000"/>
              <w:bottom w:val="single" w:sz="4" w:space="0" w:color="000000"/>
            </w:tcBorders>
            <w:vAlign w:val="bottom"/>
          </w:tcPr>
          <w:p w:rsidR="00FB66A3" w:rsidRPr="00AF6E4E" w:rsidRDefault="00BB1FF1" w:rsidP="001A14B8">
            <w:pPr>
              <w:snapToGrid w:val="0"/>
              <w:spacing w:after="240" w:line="240" w:lineRule="auto"/>
              <w:jc w:val="center"/>
              <w:rPr>
                <w:rFonts w:ascii="Times New Roman" w:hAnsi="Times New Roman" w:cs="Times New Roman"/>
                <w:sz w:val="24"/>
              </w:rPr>
            </w:pPr>
            <w:r>
              <w:rPr>
                <w:rFonts w:ascii="Times New Roman" w:hAnsi="Times New Roman" w:cs="Times New Roman"/>
                <w:sz w:val="24"/>
              </w:rPr>
              <w:t>Наименование</w:t>
            </w:r>
          </w:p>
        </w:tc>
        <w:tc>
          <w:tcPr>
            <w:tcW w:w="1559" w:type="dxa"/>
            <w:tcBorders>
              <w:top w:val="single" w:sz="4" w:space="0" w:color="000000"/>
              <w:left w:val="single" w:sz="4" w:space="0" w:color="000000"/>
              <w:bottom w:val="single" w:sz="4" w:space="0" w:color="000000"/>
            </w:tcBorders>
            <w:vAlign w:val="bottom"/>
          </w:tcPr>
          <w:p w:rsidR="00FB66A3" w:rsidRPr="00AF6E4E" w:rsidRDefault="00BB1FF1" w:rsidP="001A14B8">
            <w:pPr>
              <w:snapToGrid w:val="0"/>
              <w:spacing w:after="240" w:line="240" w:lineRule="auto"/>
              <w:jc w:val="center"/>
              <w:rPr>
                <w:rFonts w:ascii="Times New Roman" w:hAnsi="Times New Roman" w:cs="Times New Roman"/>
                <w:sz w:val="24"/>
              </w:rPr>
            </w:pPr>
            <w:r>
              <w:rPr>
                <w:rFonts w:ascii="Times New Roman" w:hAnsi="Times New Roman" w:cs="Times New Roman"/>
                <w:sz w:val="24"/>
              </w:rPr>
              <w:t>Ед. измерения</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BB1FF1" w:rsidP="00FB66A3">
            <w:pPr>
              <w:snapToGrid w:val="0"/>
              <w:spacing w:after="240" w:line="240" w:lineRule="auto"/>
              <w:jc w:val="center"/>
              <w:rPr>
                <w:rFonts w:ascii="Times New Roman" w:hAnsi="Times New Roman" w:cs="Times New Roman"/>
                <w:sz w:val="24"/>
              </w:rPr>
            </w:pPr>
            <w:r>
              <w:rPr>
                <w:rFonts w:ascii="Times New Roman" w:hAnsi="Times New Roman" w:cs="Times New Roman"/>
                <w:sz w:val="24"/>
              </w:rPr>
              <w:t>(с 08.05.2013 по 31.12.2013г)</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FB66A3" w:rsidP="00FB66A3">
            <w:pPr>
              <w:snapToGrid w:val="0"/>
              <w:spacing w:after="240" w:line="240" w:lineRule="auto"/>
              <w:jc w:val="center"/>
              <w:rPr>
                <w:rFonts w:ascii="Times New Roman" w:hAnsi="Times New Roman" w:cs="Times New Roman"/>
                <w:sz w:val="24"/>
              </w:rPr>
            </w:pPr>
            <w:r>
              <w:rPr>
                <w:rFonts w:ascii="Times New Roman" w:hAnsi="Times New Roman" w:cs="Times New Roman"/>
                <w:sz w:val="24"/>
              </w:rPr>
              <w:t>2014г</w:t>
            </w:r>
          </w:p>
        </w:tc>
      </w:tr>
      <w:tr w:rsidR="00FB66A3" w:rsidRPr="00AF6E4E" w:rsidTr="006C29EA">
        <w:trPr>
          <w:trHeight w:val="461"/>
        </w:trPr>
        <w:tc>
          <w:tcPr>
            <w:tcW w:w="5047" w:type="dxa"/>
            <w:tcBorders>
              <w:left w:val="single" w:sz="4" w:space="0" w:color="000000"/>
              <w:bottom w:val="single" w:sz="4" w:space="0" w:color="000000"/>
            </w:tcBorders>
          </w:tcPr>
          <w:p w:rsidR="00FB66A3" w:rsidRPr="00AF6E4E" w:rsidRDefault="00FB66A3" w:rsidP="00FD0AC7">
            <w:pPr>
              <w:snapToGrid w:val="0"/>
              <w:spacing w:after="240" w:line="240" w:lineRule="auto"/>
              <w:rPr>
                <w:rFonts w:ascii="Times New Roman" w:hAnsi="Times New Roman" w:cs="Times New Roman"/>
                <w:sz w:val="24"/>
              </w:rPr>
            </w:pPr>
            <w:r w:rsidRPr="00AF6E4E">
              <w:rPr>
                <w:rFonts w:ascii="Times New Roman" w:hAnsi="Times New Roman" w:cs="Times New Roman"/>
                <w:sz w:val="24"/>
              </w:rPr>
              <w:t xml:space="preserve">Средняя численность </w:t>
            </w:r>
            <w:proofErr w:type="gramStart"/>
            <w:r w:rsidRPr="00AF6E4E">
              <w:rPr>
                <w:rFonts w:ascii="Times New Roman" w:hAnsi="Times New Roman" w:cs="Times New Roman"/>
                <w:sz w:val="24"/>
              </w:rPr>
              <w:t>работающих</w:t>
            </w:r>
            <w:proofErr w:type="gramEnd"/>
          </w:p>
        </w:tc>
        <w:tc>
          <w:tcPr>
            <w:tcW w:w="1559" w:type="dxa"/>
            <w:tcBorders>
              <w:left w:val="single" w:sz="4" w:space="0" w:color="000000"/>
              <w:bottom w:val="single" w:sz="4" w:space="0" w:color="000000"/>
            </w:tcBorders>
          </w:tcPr>
          <w:p w:rsidR="00FB66A3" w:rsidRPr="00AF6E4E" w:rsidRDefault="00FD0AC7" w:rsidP="00FD0AC7">
            <w:pPr>
              <w:snapToGrid w:val="0"/>
              <w:spacing w:after="240" w:line="240" w:lineRule="auto"/>
              <w:jc w:val="center"/>
              <w:rPr>
                <w:rFonts w:ascii="Times New Roman" w:hAnsi="Times New Roman" w:cs="Times New Roman"/>
                <w:sz w:val="24"/>
              </w:rPr>
            </w:pPr>
            <w:r>
              <w:rPr>
                <w:rFonts w:ascii="Times New Roman" w:hAnsi="Times New Roman" w:cs="Times New Roman"/>
                <w:sz w:val="24"/>
              </w:rPr>
              <w:t>ч</w:t>
            </w:r>
            <w:r w:rsidR="00FB66A3" w:rsidRPr="00AF6E4E">
              <w:rPr>
                <w:rFonts w:ascii="Times New Roman" w:hAnsi="Times New Roman" w:cs="Times New Roman"/>
                <w:sz w:val="24"/>
              </w:rPr>
              <w:t>ел</w:t>
            </w:r>
            <w:r>
              <w:rPr>
                <w:rFonts w:ascii="Times New Roman" w:hAnsi="Times New Roman" w:cs="Times New Roman"/>
                <w:sz w:val="24"/>
              </w:rPr>
              <w:t>.</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FB66A3" w:rsidP="006C29EA">
            <w:pPr>
              <w:snapToGrid w:val="0"/>
              <w:spacing w:after="240" w:line="240" w:lineRule="auto"/>
              <w:jc w:val="center"/>
              <w:rPr>
                <w:rFonts w:ascii="Times New Roman" w:hAnsi="Times New Roman" w:cs="Times New Roman"/>
                <w:sz w:val="24"/>
              </w:rPr>
            </w:pPr>
            <w:r w:rsidRPr="00AF6E4E">
              <w:rPr>
                <w:rFonts w:ascii="Times New Roman" w:hAnsi="Times New Roman" w:cs="Times New Roman"/>
                <w:sz w:val="24"/>
              </w:rPr>
              <w:t>596</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6C29EA" w:rsidRDefault="00BB1FF1" w:rsidP="006C29EA">
            <w:pPr>
              <w:snapToGrid w:val="0"/>
              <w:spacing w:after="240" w:line="240" w:lineRule="auto"/>
              <w:jc w:val="center"/>
              <w:rPr>
                <w:rFonts w:ascii="Times New Roman" w:hAnsi="Times New Roman" w:cs="Times New Roman"/>
                <w:sz w:val="24"/>
                <w:lang w:val="en-US"/>
              </w:rPr>
            </w:pPr>
            <w:r>
              <w:rPr>
                <w:rFonts w:ascii="Times New Roman" w:hAnsi="Times New Roman" w:cs="Times New Roman"/>
                <w:sz w:val="24"/>
              </w:rPr>
              <w:t>6</w:t>
            </w:r>
            <w:r w:rsidR="006C29EA">
              <w:rPr>
                <w:rFonts w:ascii="Times New Roman" w:hAnsi="Times New Roman" w:cs="Times New Roman"/>
                <w:sz w:val="24"/>
                <w:lang w:val="en-US"/>
              </w:rPr>
              <w:t>06</w:t>
            </w:r>
          </w:p>
        </w:tc>
      </w:tr>
      <w:tr w:rsidR="00FB66A3" w:rsidRPr="00AF6E4E" w:rsidTr="006C29EA">
        <w:trPr>
          <w:trHeight w:val="340"/>
        </w:trPr>
        <w:tc>
          <w:tcPr>
            <w:tcW w:w="5047" w:type="dxa"/>
            <w:tcBorders>
              <w:left w:val="single" w:sz="4" w:space="0" w:color="000000"/>
              <w:bottom w:val="single" w:sz="4" w:space="0" w:color="000000"/>
            </w:tcBorders>
          </w:tcPr>
          <w:p w:rsidR="00FB66A3" w:rsidRPr="00AF6E4E" w:rsidRDefault="00FB66A3" w:rsidP="00FD0AC7">
            <w:pPr>
              <w:snapToGrid w:val="0"/>
              <w:spacing w:after="240" w:line="240" w:lineRule="auto"/>
              <w:rPr>
                <w:rFonts w:ascii="Times New Roman" w:hAnsi="Times New Roman" w:cs="Times New Roman"/>
                <w:sz w:val="24"/>
              </w:rPr>
            </w:pPr>
            <w:r w:rsidRPr="00AF6E4E">
              <w:rPr>
                <w:rFonts w:ascii="Times New Roman" w:hAnsi="Times New Roman" w:cs="Times New Roman"/>
                <w:sz w:val="24"/>
              </w:rPr>
              <w:t>Доходы предприятия</w:t>
            </w:r>
          </w:p>
        </w:tc>
        <w:tc>
          <w:tcPr>
            <w:tcW w:w="1559" w:type="dxa"/>
            <w:tcBorders>
              <w:left w:val="single" w:sz="4" w:space="0" w:color="000000"/>
              <w:bottom w:val="single" w:sz="4" w:space="0" w:color="000000"/>
            </w:tcBorders>
          </w:tcPr>
          <w:p w:rsidR="00FB66A3" w:rsidRPr="00AF6E4E" w:rsidRDefault="00FB66A3" w:rsidP="00FD0AC7">
            <w:pPr>
              <w:snapToGrid w:val="0"/>
              <w:spacing w:after="240" w:line="240" w:lineRule="auto"/>
              <w:jc w:val="center"/>
              <w:rPr>
                <w:rFonts w:ascii="Times New Roman" w:hAnsi="Times New Roman" w:cs="Times New Roman"/>
                <w:sz w:val="24"/>
              </w:rPr>
            </w:pPr>
            <w:r w:rsidRPr="00AF6E4E">
              <w:rPr>
                <w:rFonts w:ascii="Times New Roman" w:hAnsi="Times New Roman" w:cs="Times New Roman"/>
                <w:sz w:val="24"/>
              </w:rPr>
              <w:t>тыс. руб.</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FB66A3" w:rsidP="006C29EA">
            <w:pPr>
              <w:snapToGrid w:val="0"/>
              <w:spacing w:after="240" w:line="240" w:lineRule="auto"/>
              <w:jc w:val="center"/>
              <w:rPr>
                <w:rFonts w:ascii="Times New Roman" w:hAnsi="Times New Roman" w:cs="Times New Roman"/>
                <w:sz w:val="24"/>
              </w:rPr>
            </w:pPr>
            <w:r w:rsidRPr="00AF6E4E">
              <w:rPr>
                <w:rFonts w:ascii="Times New Roman" w:hAnsi="Times New Roman" w:cs="Times New Roman"/>
                <w:sz w:val="24"/>
              </w:rPr>
              <w:t>499</w:t>
            </w:r>
            <w:r>
              <w:rPr>
                <w:rFonts w:ascii="Times New Roman" w:hAnsi="Times New Roman" w:cs="Times New Roman"/>
                <w:sz w:val="24"/>
              </w:rPr>
              <w:t xml:space="preserve"> </w:t>
            </w:r>
            <w:r w:rsidRPr="00AF6E4E">
              <w:rPr>
                <w:rFonts w:ascii="Times New Roman" w:hAnsi="Times New Roman" w:cs="Times New Roman"/>
                <w:sz w:val="24"/>
              </w:rPr>
              <w:t>638</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6C29EA" w:rsidRDefault="006C29EA" w:rsidP="006C29EA">
            <w:pPr>
              <w:snapToGrid w:val="0"/>
              <w:spacing w:after="240" w:line="240" w:lineRule="auto"/>
              <w:jc w:val="center"/>
              <w:rPr>
                <w:rFonts w:ascii="Times New Roman" w:hAnsi="Times New Roman" w:cs="Times New Roman"/>
                <w:sz w:val="24"/>
                <w:lang w:val="en-US"/>
              </w:rPr>
            </w:pPr>
            <w:r>
              <w:rPr>
                <w:rFonts w:ascii="Times New Roman" w:hAnsi="Times New Roman" w:cs="Times New Roman"/>
                <w:sz w:val="24"/>
                <w:lang w:val="en-US"/>
              </w:rPr>
              <w:t>737 094</w:t>
            </w:r>
          </w:p>
        </w:tc>
      </w:tr>
      <w:tr w:rsidR="00FB66A3" w:rsidRPr="00AF6E4E" w:rsidTr="006C29EA">
        <w:trPr>
          <w:trHeight w:val="567"/>
        </w:trPr>
        <w:tc>
          <w:tcPr>
            <w:tcW w:w="5047" w:type="dxa"/>
            <w:tcBorders>
              <w:left w:val="single" w:sz="4" w:space="0" w:color="000000"/>
              <w:bottom w:val="single" w:sz="4" w:space="0" w:color="000000"/>
            </w:tcBorders>
          </w:tcPr>
          <w:p w:rsidR="00FB66A3" w:rsidRPr="006C29EA" w:rsidRDefault="00FB66A3" w:rsidP="00FD0AC7">
            <w:pPr>
              <w:snapToGrid w:val="0"/>
              <w:spacing w:after="0" w:line="240" w:lineRule="auto"/>
              <w:rPr>
                <w:rFonts w:ascii="Times New Roman" w:hAnsi="Times New Roman" w:cs="Times New Roman"/>
                <w:sz w:val="24"/>
              </w:rPr>
            </w:pPr>
            <w:r w:rsidRPr="00AF6E4E">
              <w:rPr>
                <w:rFonts w:ascii="Times New Roman" w:hAnsi="Times New Roman" w:cs="Times New Roman"/>
                <w:sz w:val="24"/>
              </w:rPr>
              <w:t>Производительность труда (тыс. руб. доходов на 1 работающего</w:t>
            </w:r>
            <w:r w:rsidR="006C29EA" w:rsidRPr="006C29EA">
              <w:rPr>
                <w:rFonts w:ascii="Times New Roman" w:hAnsi="Times New Roman" w:cs="Times New Roman"/>
                <w:sz w:val="24"/>
              </w:rPr>
              <w:t>)</w:t>
            </w:r>
          </w:p>
        </w:tc>
        <w:tc>
          <w:tcPr>
            <w:tcW w:w="1559" w:type="dxa"/>
            <w:tcBorders>
              <w:left w:val="single" w:sz="4" w:space="0" w:color="000000"/>
              <w:bottom w:val="single" w:sz="4" w:space="0" w:color="000000"/>
            </w:tcBorders>
          </w:tcPr>
          <w:p w:rsidR="00FB66A3" w:rsidRPr="00AF6E4E" w:rsidRDefault="00BB1FF1" w:rsidP="00FD0AC7">
            <w:pPr>
              <w:snapToGrid w:val="0"/>
              <w:spacing w:after="0" w:line="240" w:lineRule="auto"/>
              <w:jc w:val="center"/>
              <w:rPr>
                <w:rFonts w:ascii="Times New Roman" w:hAnsi="Times New Roman" w:cs="Times New Roman"/>
                <w:sz w:val="24"/>
              </w:rPr>
            </w:pPr>
            <w:r>
              <w:rPr>
                <w:rFonts w:ascii="Times New Roman" w:hAnsi="Times New Roman" w:cs="Times New Roman"/>
                <w:sz w:val="24"/>
              </w:rPr>
              <w:t>тыс.</w:t>
            </w:r>
            <w:r w:rsidR="006C29EA">
              <w:rPr>
                <w:rFonts w:ascii="Times New Roman" w:hAnsi="Times New Roman" w:cs="Times New Roman"/>
                <w:sz w:val="24"/>
                <w:lang w:val="en-US"/>
              </w:rPr>
              <w:t xml:space="preserve"> </w:t>
            </w:r>
            <w:r>
              <w:rPr>
                <w:rFonts w:ascii="Times New Roman" w:hAnsi="Times New Roman" w:cs="Times New Roman"/>
                <w:sz w:val="24"/>
              </w:rPr>
              <w:t>руб</w:t>
            </w:r>
            <w:r w:rsidR="00FD0AC7">
              <w:rPr>
                <w:rFonts w:ascii="Times New Roman" w:hAnsi="Times New Roman" w:cs="Times New Roman"/>
                <w:sz w:val="24"/>
              </w:rPr>
              <w:t>.</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574194" w:rsidP="00574194">
            <w:pPr>
              <w:snapToGrid w:val="0"/>
              <w:spacing w:after="0" w:line="240" w:lineRule="auto"/>
              <w:jc w:val="center"/>
              <w:rPr>
                <w:rFonts w:ascii="Times New Roman" w:hAnsi="Times New Roman" w:cs="Times New Roman"/>
                <w:sz w:val="24"/>
              </w:rPr>
            </w:pPr>
            <w:r>
              <w:rPr>
                <w:rFonts w:ascii="Times New Roman" w:hAnsi="Times New Roman" w:cs="Times New Roman"/>
                <w:sz w:val="24"/>
              </w:rPr>
              <w:t>838</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6C29EA" w:rsidRDefault="006C29EA" w:rsidP="006C29EA">
            <w:pPr>
              <w:snapToGrid w:val="0"/>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1 216</w:t>
            </w:r>
          </w:p>
        </w:tc>
      </w:tr>
      <w:tr w:rsidR="00FB66A3" w:rsidRPr="00AF6E4E" w:rsidTr="006C29EA">
        <w:trPr>
          <w:trHeight w:val="567"/>
        </w:trPr>
        <w:tc>
          <w:tcPr>
            <w:tcW w:w="5047" w:type="dxa"/>
            <w:tcBorders>
              <w:left w:val="single" w:sz="4" w:space="0" w:color="000000"/>
              <w:bottom w:val="single" w:sz="4" w:space="0" w:color="000000"/>
            </w:tcBorders>
            <w:vAlign w:val="bottom"/>
          </w:tcPr>
          <w:p w:rsidR="00FB66A3" w:rsidRPr="00AF6E4E" w:rsidRDefault="00FB66A3" w:rsidP="00FD0AC7">
            <w:pPr>
              <w:snapToGrid w:val="0"/>
              <w:spacing w:after="0" w:line="240" w:lineRule="auto"/>
              <w:jc w:val="center"/>
              <w:rPr>
                <w:rFonts w:ascii="Times New Roman" w:hAnsi="Times New Roman" w:cs="Times New Roman"/>
                <w:sz w:val="24"/>
              </w:rPr>
            </w:pPr>
            <w:r w:rsidRPr="00AF6E4E">
              <w:rPr>
                <w:rFonts w:ascii="Times New Roman" w:hAnsi="Times New Roman" w:cs="Times New Roman"/>
                <w:sz w:val="24"/>
              </w:rPr>
              <w:t>Средняя заработная плата</w:t>
            </w:r>
          </w:p>
        </w:tc>
        <w:tc>
          <w:tcPr>
            <w:tcW w:w="1559" w:type="dxa"/>
            <w:tcBorders>
              <w:left w:val="single" w:sz="4" w:space="0" w:color="000000"/>
              <w:bottom w:val="single" w:sz="4" w:space="0" w:color="000000"/>
            </w:tcBorders>
            <w:vAlign w:val="bottom"/>
          </w:tcPr>
          <w:p w:rsidR="00FB66A3" w:rsidRPr="00AF6E4E" w:rsidRDefault="00FB66A3" w:rsidP="00FD0AC7">
            <w:pPr>
              <w:snapToGrid w:val="0"/>
              <w:spacing w:after="0" w:line="240" w:lineRule="auto"/>
              <w:jc w:val="center"/>
              <w:rPr>
                <w:rFonts w:ascii="Times New Roman" w:hAnsi="Times New Roman" w:cs="Times New Roman"/>
                <w:sz w:val="24"/>
              </w:rPr>
            </w:pPr>
            <w:r w:rsidRPr="00AF6E4E">
              <w:rPr>
                <w:rFonts w:ascii="Times New Roman" w:hAnsi="Times New Roman" w:cs="Times New Roman"/>
                <w:sz w:val="24"/>
              </w:rPr>
              <w:t>руб.</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FB66A3" w:rsidP="006C29EA">
            <w:pPr>
              <w:snapToGrid w:val="0"/>
              <w:spacing w:after="0" w:line="240" w:lineRule="auto"/>
              <w:jc w:val="center"/>
              <w:rPr>
                <w:rFonts w:ascii="Times New Roman" w:hAnsi="Times New Roman" w:cs="Times New Roman"/>
                <w:sz w:val="24"/>
              </w:rPr>
            </w:pPr>
            <w:r w:rsidRPr="00AF6E4E">
              <w:rPr>
                <w:rFonts w:ascii="Times New Roman" w:hAnsi="Times New Roman" w:cs="Times New Roman"/>
                <w:sz w:val="24"/>
              </w:rPr>
              <w:t>46</w:t>
            </w:r>
            <w:r>
              <w:rPr>
                <w:rFonts w:ascii="Times New Roman" w:hAnsi="Times New Roman" w:cs="Times New Roman"/>
                <w:sz w:val="24"/>
              </w:rPr>
              <w:t xml:space="preserve"> </w:t>
            </w:r>
            <w:r w:rsidRPr="00AF6E4E">
              <w:rPr>
                <w:rFonts w:ascii="Times New Roman" w:hAnsi="Times New Roman" w:cs="Times New Roman"/>
                <w:sz w:val="24"/>
              </w:rPr>
              <w:t>773</w:t>
            </w:r>
          </w:p>
        </w:tc>
        <w:tc>
          <w:tcPr>
            <w:tcW w:w="1773" w:type="dxa"/>
            <w:tcBorders>
              <w:top w:val="single" w:sz="4" w:space="0" w:color="000000"/>
              <w:left w:val="single" w:sz="4" w:space="0" w:color="000000"/>
              <w:bottom w:val="single" w:sz="4" w:space="0" w:color="000000"/>
              <w:right w:val="single" w:sz="4" w:space="0" w:color="auto"/>
            </w:tcBorders>
            <w:vAlign w:val="bottom"/>
          </w:tcPr>
          <w:p w:rsidR="00FB66A3" w:rsidRPr="00AF6E4E" w:rsidRDefault="00FB66A3" w:rsidP="006C29EA">
            <w:pPr>
              <w:snapToGrid w:val="0"/>
              <w:spacing w:after="0" w:line="240" w:lineRule="auto"/>
              <w:jc w:val="center"/>
              <w:rPr>
                <w:rFonts w:ascii="Times New Roman" w:hAnsi="Times New Roman" w:cs="Times New Roman"/>
                <w:sz w:val="24"/>
              </w:rPr>
            </w:pPr>
            <w:r w:rsidRPr="00AF6E4E">
              <w:rPr>
                <w:rFonts w:ascii="Times New Roman" w:hAnsi="Times New Roman" w:cs="Times New Roman"/>
                <w:sz w:val="24"/>
              </w:rPr>
              <w:t>4</w:t>
            </w:r>
            <w:r w:rsidR="006C29EA">
              <w:rPr>
                <w:rFonts w:ascii="Times New Roman" w:hAnsi="Times New Roman" w:cs="Times New Roman"/>
                <w:sz w:val="24"/>
                <w:lang w:val="en-US"/>
              </w:rPr>
              <w:t>9</w:t>
            </w:r>
            <w:r>
              <w:rPr>
                <w:rFonts w:ascii="Times New Roman" w:hAnsi="Times New Roman" w:cs="Times New Roman"/>
                <w:sz w:val="24"/>
              </w:rPr>
              <w:t xml:space="preserve"> </w:t>
            </w:r>
            <w:r w:rsidR="006C29EA">
              <w:rPr>
                <w:rFonts w:ascii="Times New Roman" w:hAnsi="Times New Roman" w:cs="Times New Roman"/>
                <w:sz w:val="24"/>
                <w:lang w:val="en-US"/>
              </w:rPr>
              <w:t>18</w:t>
            </w:r>
            <w:r w:rsidRPr="00AF6E4E">
              <w:rPr>
                <w:rFonts w:ascii="Times New Roman" w:hAnsi="Times New Roman" w:cs="Times New Roman"/>
                <w:sz w:val="24"/>
              </w:rPr>
              <w:t>3</w:t>
            </w:r>
          </w:p>
        </w:tc>
      </w:tr>
    </w:tbl>
    <w:p w:rsidR="008235C9" w:rsidRPr="004217B6" w:rsidRDefault="00574194" w:rsidP="00FD0AC7">
      <w:pPr>
        <w:pStyle w:val="34"/>
        <w:shd w:val="clear" w:color="auto" w:fill="auto"/>
        <w:spacing w:line="240" w:lineRule="auto"/>
        <w:ind w:left="20" w:right="20" w:firstLine="680"/>
        <w:rPr>
          <w:rFonts w:ascii="Times New Roman" w:hAnsi="Times New Roman" w:cs="Times New Roman"/>
          <w:i w:val="0"/>
          <w:sz w:val="28"/>
          <w:szCs w:val="28"/>
        </w:rPr>
      </w:pPr>
      <w:r>
        <w:rPr>
          <w:rFonts w:ascii="Times New Roman" w:hAnsi="Times New Roman" w:cs="Times New Roman"/>
          <w:i w:val="0"/>
          <w:sz w:val="28"/>
          <w:szCs w:val="28"/>
        </w:rPr>
        <w:t>За отчетный период производительность труда на одного работника увеличилась на 46%.</w:t>
      </w:r>
    </w:p>
    <w:sectPr w:rsidR="008235C9" w:rsidRPr="004217B6" w:rsidSect="00E54C32">
      <w:headerReference w:type="default" r:id="rId28"/>
      <w:footerReference w:type="default" r:id="rId29"/>
      <w:pgSz w:w="11906" w:h="16838"/>
      <w:pgMar w:top="851" w:right="851"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73" w:rsidRDefault="00760273" w:rsidP="009E300E">
      <w:pPr>
        <w:spacing w:after="0" w:line="240" w:lineRule="auto"/>
      </w:pPr>
      <w:r>
        <w:separator/>
      </w:r>
    </w:p>
  </w:endnote>
  <w:endnote w:type="continuationSeparator" w:id="0">
    <w:p w:rsidR="00760273" w:rsidRDefault="00760273" w:rsidP="009E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177"/>
      <w:docPartObj>
        <w:docPartGallery w:val="Page Numbers (Bottom of Page)"/>
        <w:docPartUnique/>
      </w:docPartObj>
    </w:sdtPr>
    <w:sdtContent>
      <w:p w:rsidR="00B201A9" w:rsidRDefault="00B201A9">
        <w:pPr>
          <w:pStyle w:val="af9"/>
          <w:jc w:val="right"/>
        </w:pPr>
        <w:fldSimple w:instr=" PAGE   \* MERGEFORMAT ">
          <w:r w:rsidR="00572E86">
            <w:rPr>
              <w:noProof/>
            </w:rPr>
            <w:t>44</w:t>
          </w:r>
        </w:fldSimple>
      </w:p>
    </w:sdtContent>
  </w:sdt>
  <w:p w:rsidR="00B201A9" w:rsidRDefault="00B201A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73" w:rsidRDefault="00760273" w:rsidP="009E300E">
      <w:pPr>
        <w:spacing w:after="0" w:line="240" w:lineRule="auto"/>
      </w:pPr>
      <w:r>
        <w:separator/>
      </w:r>
    </w:p>
  </w:footnote>
  <w:footnote w:type="continuationSeparator" w:id="0">
    <w:p w:rsidR="00760273" w:rsidRDefault="00760273" w:rsidP="009E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alias w:val="Заголовок"/>
      <w:id w:val="77738743"/>
      <w:placeholder>
        <w:docPart w:val="9542E45F172B41D99A15A1D7EAD7ECCF"/>
      </w:placeholder>
      <w:dataBinding w:prefixMappings="xmlns:ns0='http://schemas.openxmlformats.org/package/2006/metadata/core-properties' xmlns:ns1='http://purl.org/dc/elements/1.1/'" w:xpath="/ns0:coreProperties[1]/ns1:title[1]" w:storeItemID="{6C3C8BC8-F283-45AE-878A-BAB7291924A1}"/>
      <w:text/>
    </w:sdtPr>
    <w:sdtContent>
      <w:p w:rsidR="00B201A9" w:rsidRDefault="00B201A9" w:rsidP="008F4870">
        <w:pPr>
          <w:pStyle w:val="af7"/>
          <w:pBdr>
            <w:bottom w:val="thickThinSmallGap" w:sz="24" w:space="1" w:color="622423" w:themeColor="accent2" w:themeShade="7F"/>
          </w:pBdr>
          <w:rPr>
            <w:rFonts w:asciiTheme="majorHAnsi" w:eastAsiaTheme="majorEastAsia" w:hAnsiTheme="majorHAnsi" w:cstheme="majorBidi"/>
            <w:sz w:val="32"/>
            <w:szCs w:val="32"/>
          </w:rPr>
        </w:pPr>
        <w:r w:rsidRPr="008F4870">
          <w:rPr>
            <w:rFonts w:asciiTheme="majorHAnsi" w:eastAsiaTheme="majorEastAsia" w:hAnsiTheme="majorHAnsi" w:cstheme="majorBidi"/>
            <w:sz w:val="16"/>
            <w:szCs w:val="16"/>
          </w:rPr>
          <w:t xml:space="preserve">Годовой отчет ОАО «Аэропорт Южно-Сахалинск» за 2014 г   </w:t>
        </w:r>
      </w:p>
    </w:sdtContent>
  </w:sdt>
  <w:p w:rsidR="00B201A9" w:rsidRDefault="00B201A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3"/>
    <w:lvl w:ilvl="0">
      <w:start w:val="1"/>
      <w:numFmt w:val="decimal"/>
      <w:lvlText w:val="%1)"/>
      <w:lvlJc w:val="left"/>
      <w:pPr>
        <w:tabs>
          <w:tab w:val="num" w:pos="1140"/>
        </w:tabs>
        <w:ind w:left="1140" w:hanging="360"/>
      </w:pPr>
    </w:lvl>
  </w:abstractNum>
  <w:abstractNum w:abstractNumId="4">
    <w:nsid w:val="00000005"/>
    <w:multiLevelType w:val="singleLevel"/>
    <w:tmpl w:val="00000005"/>
    <w:name w:val="WW8Num4"/>
    <w:lvl w:ilvl="0">
      <w:start w:val="1"/>
      <w:numFmt w:val="bullet"/>
      <w:lvlText w:val="-"/>
      <w:lvlJc w:val="left"/>
      <w:pPr>
        <w:tabs>
          <w:tab w:val="num" w:pos="420"/>
        </w:tabs>
        <w:ind w:left="420"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1500"/>
        </w:tabs>
        <w:ind w:left="150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420"/>
        </w:tabs>
        <w:ind w:left="420" w:hanging="360"/>
      </w:pPr>
      <w:rPr>
        <w:rFonts w:ascii="Times New Roman" w:hAnsi="Times New Roman" w:cs="Times New Roman"/>
      </w:rPr>
    </w:lvl>
  </w:abstractNum>
  <w:abstractNum w:abstractNumId="7">
    <w:nsid w:val="00000008"/>
    <w:multiLevelType w:val="singleLevel"/>
    <w:tmpl w:val="00000008"/>
    <w:name w:val="WW8Num9"/>
    <w:lvl w:ilvl="0">
      <w:start w:val="1"/>
      <w:numFmt w:val="bullet"/>
      <w:lvlText w:val=""/>
      <w:lvlJc w:val="left"/>
      <w:pPr>
        <w:tabs>
          <w:tab w:val="num" w:pos="1211"/>
        </w:tabs>
        <w:ind w:left="1211" w:hanging="360"/>
      </w:pPr>
      <w:rPr>
        <w:rFonts w:ascii="Symbol" w:hAnsi="Symbol"/>
      </w:rPr>
    </w:lvl>
  </w:abstractNum>
  <w:abstractNum w:abstractNumId="8">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nsid w:val="0166561B"/>
    <w:multiLevelType w:val="hybridMultilevel"/>
    <w:tmpl w:val="085AC16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01F13BDA"/>
    <w:multiLevelType w:val="hybridMultilevel"/>
    <w:tmpl w:val="53AA2A38"/>
    <w:lvl w:ilvl="0" w:tplc="EFDC65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C7007F"/>
    <w:multiLevelType w:val="multilevel"/>
    <w:tmpl w:val="D11E0F20"/>
    <w:lvl w:ilvl="0">
      <w:start w:val="1"/>
      <w:numFmt w:val="decimal"/>
      <w:pStyle w:val="1"/>
      <w:lvlText w:val="Раздел %1."/>
      <w:lvlJc w:val="left"/>
      <w:pPr>
        <w:ind w:left="360" w:hanging="360"/>
      </w:pPr>
      <w:rPr>
        <w:rFonts w:ascii="Times New Roman" w:hAnsi="Times New Roman" w:hint="default"/>
        <w:b/>
        <w:i/>
        <w:caps w:val="0"/>
        <w:strike w:val="0"/>
        <w:dstrike w:val="0"/>
        <w:outline w:val="0"/>
        <w:shadow w:val="0"/>
        <w:emboss w:val="0"/>
        <w:imprint w:val="0"/>
        <w:vanish w:val="0"/>
        <w:sz w:val="28"/>
        <w:vertAlign w:val="baseline"/>
      </w:rPr>
    </w:lvl>
    <w:lvl w:ilvl="1">
      <w:start w:val="1"/>
      <w:numFmt w:val="decimal"/>
      <w:pStyle w:val="2"/>
      <w:lvlText w:val="%1.%2."/>
      <w:lvlJc w:val="left"/>
      <w:pPr>
        <w:ind w:left="720" w:hanging="36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decimal"/>
      <w:pStyle w:val="3"/>
      <w:lvlText w:val="%1.%2.%3."/>
      <w:lvlJc w:val="left"/>
      <w:pPr>
        <w:ind w:left="108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9385DA7"/>
    <w:multiLevelType w:val="multilevel"/>
    <w:tmpl w:val="2926F88C"/>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0A2278A5"/>
    <w:multiLevelType w:val="hybridMultilevel"/>
    <w:tmpl w:val="5F5221EC"/>
    <w:lvl w:ilvl="0" w:tplc="075CCBAA">
      <w:start w:val="5"/>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EE22144"/>
    <w:multiLevelType w:val="multilevel"/>
    <w:tmpl w:val="A8A41738"/>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6"/>
        <w:szCs w:val="26"/>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0FD20EB9"/>
    <w:multiLevelType w:val="hybridMultilevel"/>
    <w:tmpl w:val="DE7A898C"/>
    <w:lvl w:ilvl="0" w:tplc="50AC6F7A">
      <w:start w:val="1"/>
      <w:numFmt w:val="bullet"/>
      <w:lvlText w:val=""/>
      <w:lvlJc w:val="left"/>
      <w:pPr>
        <w:ind w:left="1287" w:hanging="360"/>
      </w:pPr>
      <w:rPr>
        <w:rFonts w:ascii="Wingdings" w:hAnsi="Wingdings" w:hint="default"/>
        <w:sz w:val="28"/>
        <w:szCs w:val="28"/>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2105B6"/>
    <w:multiLevelType w:val="hybridMultilevel"/>
    <w:tmpl w:val="B13602B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5EA5F6D"/>
    <w:multiLevelType w:val="multilevel"/>
    <w:tmpl w:val="4F222CA2"/>
    <w:lvl w:ilvl="0">
      <w:start w:val="1"/>
      <w:numFmt w:val="upperRoman"/>
      <w:lvlText w:val="%1."/>
      <w:lvlJc w:val="left"/>
      <w:pPr>
        <w:ind w:left="1287" w:hanging="720"/>
      </w:pPr>
      <w:rPr>
        <w:rFonts w:ascii="Times New Roman" w:hAnsi="Times New Roman" w:cs="Times New Roman" w:hint="default"/>
        <w:b/>
        <w:i w:val="0"/>
        <w:sz w:val="26"/>
        <w:szCs w:val="26"/>
      </w:rPr>
    </w:lvl>
    <w:lvl w:ilvl="1">
      <w:start w:val="2"/>
      <w:numFmt w:val="decimal"/>
      <w:isLgl/>
      <w:lvlText w:val="%1.%2."/>
      <w:lvlJc w:val="left"/>
      <w:pPr>
        <w:ind w:left="1287" w:hanging="720"/>
      </w:pPr>
      <w:rPr>
        <w:rFonts w:asciiTheme="majorHAnsi" w:hAnsiTheme="majorHAnsi" w:cstheme="majorHAnsi" w:hint="default"/>
        <w:b/>
        <w:sz w:val="26"/>
        <w:szCs w:val="26"/>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8">
    <w:nsid w:val="168B0F73"/>
    <w:multiLevelType w:val="multilevel"/>
    <w:tmpl w:val="A3ACAF80"/>
    <w:lvl w:ilvl="0">
      <w:start w:val="1"/>
      <w:numFmt w:val="bullet"/>
      <w:lvlText w:val=""/>
      <w:lvlJc w:val="left"/>
      <w:rPr>
        <w:rFonts w:ascii="Wingdings" w:hAnsi="Wingdings" w:hint="default"/>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001749"/>
    <w:multiLevelType w:val="hybridMultilevel"/>
    <w:tmpl w:val="4586A796"/>
    <w:lvl w:ilvl="0" w:tplc="9542AAF6">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20">
    <w:nsid w:val="18971567"/>
    <w:multiLevelType w:val="hybridMultilevel"/>
    <w:tmpl w:val="9986211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19325B32"/>
    <w:multiLevelType w:val="hybridMultilevel"/>
    <w:tmpl w:val="A31A98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1AC7704A"/>
    <w:multiLevelType w:val="hybridMultilevel"/>
    <w:tmpl w:val="3DA2CC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2105DC"/>
    <w:multiLevelType w:val="hybridMultilevel"/>
    <w:tmpl w:val="60E00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424DF9"/>
    <w:multiLevelType w:val="multilevel"/>
    <w:tmpl w:val="24A67348"/>
    <w:lvl w:ilvl="0">
      <w:start w:val="2"/>
      <w:numFmt w:val="decimal"/>
      <w:lvlText w:val="%1"/>
      <w:lvlJc w:val="left"/>
      <w:pPr>
        <w:ind w:left="375" w:hanging="375"/>
      </w:pPr>
      <w:rPr>
        <w:rFonts w:hint="default"/>
      </w:rPr>
    </w:lvl>
    <w:lvl w:ilvl="1">
      <w:start w:val="1"/>
      <w:numFmt w:val="decimal"/>
      <w:lvlText w:val="%1.%2"/>
      <w:lvlJc w:val="left"/>
      <w:pPr>
        <w:ind w:left="942" w:hanging="375"/>
      </w:pPr>
      <w:rPr>
        <w:rFonts w:asciiTheme="majorHAnsi" w:hAnsiTheme="majorHAnsi" w:cstheme="majorHAnsi" w:hint="default"/>
        <w:i w:val="0"/>
        <w:sz w:val="26"/>
        <w:szCs w:val="26"/>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2738382E"/>
    <w:multiLevelType w:val="hybridMultilevel"/>
    <w:tmpl w:val="4D26FE68"/>
    <w:lvl w:ilvl="0" w:tplc="78F26D00">
      <w:start w:val="1"/>
      <w:numFmt w:val="bullet"/>
      <w:pStyle w:val="0"/>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95B4B45"/>
    <w:multiLevelType w:val="multilevel"/>
    <w:tmpl w:val="A2C83EB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7">
    <w:nsid w:val="2C14392D"/>
    <w:multiLevelType w:val="multilevel"/>
    <w:tmpl w:val="1674BB58"/>
    <w:lvl w:ilvl="0">
      <w:start w:val="5"/>
      <w:numFmt w:val="upperRoman"/>
      <w:lvlText w:val="%1."/>
      <w:lvlJc w:val="left"/>
      <w:pPr>
        <w:ind w:left="1287" w:hanging="720"/>
      </w:pPr>
      <w:rPr>
        <w:rFonts w:asciiTheme="majorHAnsi" w:hAnsiTheme="majorHAnsi" w:cstheme="majorHAnsi" w:hint="default"/>
      </w:rPr>
    </w:lvl>
    <w:lvl w:ilvl="1">
      <w:start w:val="1"/>
      <w:numFmt w:val="decimal"/>
      <w:isLgl/>
      <w:lvlText w:val="%1.%2."/>
      <w:lvlJc w:val="left"/>
      <w:pPr>
        <w:ind w:left="1287" w:hanging="720"/>
      </w:pPr>
      <w:rPr>
        <w:rFonts w:asciiTheme="majorHAnsi" w:hAnsiTheme="majorHAnsi" w:cstheme="majorHAnsi" w:hint="default"/>
        <w:b/>
        <w:i w:val="0"/>
        <w:sz w:val="26"/>
        <w:szCs w:val="26"/>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358601FB"/>
    <w:multiLevelType w:val="hybridMultilevel"/>
    <w:tmpl w:val="CD083A0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9">
    <w:nsid w:val="37627AB5"/>
    <w:multiLevelType w:val="multilevel"/>
    <w:tmpl w:val="9F889490"/>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8D54E8"/>
    <w:multiLevelType w:val="multilevel"/>
    <w:tmpl w:val="6380A6FA"/>
    <w:lvl w:ilvl="0">
      <w:start w:val="3"/>
      <w:numFmt w:val="decimal"/>
      <w:lvlText w:val="%1."/>
      <w:lvlJc w:val="left"/>
      <w:pPr>
        <w:ind w:left="420" w:hanging="420"/>
      </w:pPr>
      <w:rPr>
        <w:rFonts w:asciiTheme="majorHAnsi" w:hAnsiTheme="majorHAnsi" w:cstheme="majorHAnsi" w:hint="default"/>
        <w:sz w:val="26"/>
      </w:rPr>
    </w:lvl>
    <w:lvl w:ilvl="1">
      <w:start w:val="2"/>
      <w:numFmt w:val="decimal"/>
      <w:lvlText w:val="%1.%2."/>
      <w:lvlJc w:val="left"/>
      <w:pPr>
        <w:ind w:left="3087" w:hanging="720"/>
      </w:pPr>
      <w:rPr>
        <w:rFonts w:asciiTheme="majorHAnsi" w:hAnsiTheme="majorHAnsi" w:cstheme="majorHAnsi" w:hint="default"/>
        <w:b/>
        <w:sz w:val="26"/>
      </w:rPr>
    </w:lvl>
    <w:lvl w:ilvl="2">
      <w:start w:val="1"/>
      <w:numFmt w:val="decimal"/>
      <w:lvlText w:val="%1.%2.%3."/>
      <w:lvlJc w:val="left"/>
      <w:pPr>
        <w:ind w:left="5454" w:hanging="720"/>
      </w:pPr>
      <w:rPr>
        <w:rFonts w:asciiTheme="majorHAnsi" w:hAnsiTheme="majorHAnsi" w:cstheme="majorHAnsi" w:hint="default"/>
        <w:sz w:val="26"/>
      </w:rPr>
    </w:lvl>
    <w:lvl w:ilvl="3">
      <w:start w:val="1"/>
      <w:numFmt w:val="decimal"/>
      <w:lvlText w:val="%1.%2.%3.%4."/>
      <w:lvlJc w:val="left"/>
      <w:pPr>
        <w:ind w:left="8181" w:hanging="1080"/>
      </w:pPr>
      <w:rPr>
        <w:rFonts w:asciiTheme="majorHAnsi" w:hAnsiTheme="majorHAnsi" w:cstheme="majorHAnsi" w:hint="default"/>
        <w:sz w:val="26"/>
      </w:rPr>
    </w:lvl>
    <w:lvl w:ilvl="4">
      <w:start w:val="1"/>
      <w:numFmt w:val="decimal"/>
      <w:lvlText w:val="%1.%2.%3.%4.%5."/>
      <w:lvlJc w:val="left"/>
      <w:pPr>
        <w:ind w:left="10548" w:hanging="1080"/>
      </w:pPr>
      <w:rPr>
        <w:rFonts w:asciiTheme="majorHAnsi" w:hAnsiTheme="majorHAnsi" w:cstheme="majorHAnsi" w:hint="default"/>
        <w:sz w:val="26"/>
      </w:rPr>
    </w:lvl>
    <w:lvl w:ilvl="5">
      <w:start w:val="1"/>
      <w:numFmt w:val="decimal"/>
      <w:lvlText w:val="%1.%2.%3.%4.%5.%6."/>
      <w:lvlJc w:val="left"/>
      <w:pPr>
        <w:ind w:left="13275" w:hanging="1440"/>
      </w:pPr>
      <w:rPr>
        <w:rFonts w:asciiTheme="majorHAnsi" w:hAnsiTheme="majorHAnsi" w:cstheme="majorHAnsi" w:hint="default"/>
        <w:sz w:val="26"/>
      </w:rPr>
    </w:lvl>
    <w:lvl w:ilvl="6">
      <w:start w:val="1"/>
      <w:numFmt w:val="decimal"/>
      <w:lvlText w:val="%1.%2.%3.%4.%5.%6.%7."/>
      <w:lvlJc w:val="left"/>
      <w:pPr>
        <w:ind w:left="16002" w:hanging="1800"/>
      </w:pPr>
      <w:rPr>
        <w:rFonts w:asciiTheme="majorHAnsi" w:hAnsiTheme="majorHAnsi" w:cstheme="majorHAnsi" w:hint="default"/>
        <w:sz w:val="26"/>
      </w:rPr>
    </w:lvl>
    <w:lvl w:ilvl="7">
      <w:start w:val="1"/>
      <w:numFmt w:val="decimal"/>
      <w:lvlText w:val="%1.%2.%3.%4.%5.%6.%7.%8."/>
      <w:lvlJc w:val="left"/>
      <w:pPr>
        <w:ind w:left="18369" w:hanging="1800"/>
      </w:pPr>
      <w:rPr>
        <w:rFonts w:asciiTheme="majorHAnsi" w:hAnsiTheme="majorHAnsi" w:cstheme="majorHAnsi" w:hint="default"/>
        <w:sz w:val="26"/>
      </w:rPr>
    </w:lvl>
    <w:lvl w:ilvl="8">
      <w:start w:val="1"/>
      <w:numFmt w:val="decimal"/>
      <w:lvlText w:val="%1.%2.%3.%4.%5.%6.%7.%8.%9."/>
      <w:lvlJc w:val="left"/>
      <w:pPr>
        <w:ind w:left="21096" w:hanging="2160"/>
      </w:pPr>
      <w:rPr>
        <w:rFonts w:asciiTheme="majorHAnsi" w:hAnsiTheme="majorHAnsi" w:cstheme="majorHAnsi" w:hint="default"/>
        <w:sz w:val="26"/>
      </w:rPr>
    </w:lvl>
  </w:abstractNum>
  <w:abstractNum w:abstractNumId="31">
    <w:nsid w:val="419669BA"/>
    <w:multiLevelType w:val="hybridMultilevel"/>
    <w:tmpl w:val="B2EA40FC"/>
    <w:lvl w:ilvl="0" w:tplc="5E66DB9E">
      <w:start w:val="1"/>
      <w:numFmt w:val="upperRoman"/>
      <w:lvlText w:val="%1."/>
      <w:lvlJc w:val="left"/>
      <w:pPr>
        <w:ind w:left="2007" w:hanging="720"/>
      </w:pPr>
      <w:rPr>
        <w:rFonts w:asciiTheme="majorHAnsi" w:hAnsiTheme="majorHAnsi" w:cstheme="majorHAnsi"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nsid w:val="46223D48"/>
    <w:multiLevelType w:val="hybridMultilevel"/>
    <w:tmpl w:val="78805B8E"/>
    <w:lvl w:ilvl="0" w:tplc="04190013">
      <w:start w:val="1"/>
      <w:numFmt w:val="upperRoman"/>
      <w:lvlText w:val="%1."/>
      <w:lvlJc w:val="righ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475845F8"/>
    <w:multiLevelType w:val="hybridMultilevel"/>
    <w:tmpl w:val="DE12D7C2"/>
    <w:lvl w:ilvl="0" w:tplc="D0BC3AA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B040CB"/>
    <w:multiLevelType w:val="hybridMultilevel"/>
    <w:tmpl w:val="EFB207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FE7754B"/>
    <w:multiLevelType w:val="hybridMultilevel"/>
    <w:tmpl w:val="D1E02F2E"/>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264C80"/>
    <w:multiLevelType w:val="hybridMultilevel"/>
    <w:tmpl w:val="B6743702"/>
    <w:lvl w:ilvl="0" w:tplc="0419000F">
      <w:start w:val="1"/>
      <w:numFmt w:val="decimal"/>
      <w:lvlText w:val="%1."/>
      <w:lvlJc w:val="left"/>
      <w:pPr>
        <w:ind w:left="1287" w:hanging="360"/>
      </w:pPr>
    </w:lvl>
    <w:lvl w:ilvl="1" w:tplc="04190019" w:tentative="1">
      <w:start w:val="1"/>
      <w:numFmt w:val="lowerLetter"/>
      <w:pStyle w:val="20"/>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pStyle w:val="7"/>
      <w:lvlText w:val="%7."/>
      <w:lvlJc w:val="left"/>
      <w:pPr>
        <w:ind w:left="5607" w:hanging="360"/>
      </w:pPr>
    </w:lvl>
    <w:lvl w:ilvl="7" w:tplc="04190019" w:tentative="1">
      <w:start w:val="1"/>
      <w:numFmt w:val="lowerLetter"/>
      <w:pStyle w:val="8"/>
      <w:lvlText w:val="%8."/>
      <w:lvlJc w:val="left"/>
      <w:pPr>
        <w:ind w:left="6327" w:hanging="360"/>
      </w:pPr>
    </w:lvl>
    <w:lvl w:ilvl="8" w:tplc="0419001B" w:tentative="1">
      <w:start w:val="1"/>
      <w:numFmt w:val="lowerRoman"/>
      <w:pStyle w:val="9"/>
      <w:lvlText w:val="%9."/>
      <w:lvlJc w:val="right"/>
      <w:pPr>
        <w:ind w:left="7047" w:hanging="180"/>
      </w:pPr>
    </w:lvl>
  </w:abstractNum>
  <w:abstractNum w:abstractNumId="37">
    <w:nsid w:val="61356A7C"/>
    <w:multiLevelType w:val="hybridMultilevel"/>
    <w:tmpl w:val="CB842B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D5159E"/>
    <w:multiLevelType w:val="multilevel"/>
    <w:tmpl w:val="07443722"/>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52A558B"/>
    <w:multiLevelType w:val="hybridMultilevel"/>
    <w:tmpl w:val="E690CAEC"/>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0">
    <w:nsid w:val="688E51FE"/>
    <w:multiLevelType w:val="hybridMultilevel"/>
    <w:tmpl w:val="40F42AD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nsid w:val="6F4E4BF0"/>
    <w:multiLevelType w:val="multilevel"/>
    <w:tmpl w:val="F6969F8E"/>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35104E"/>
    <w:multiLevelType w:val="multilevel"/>
    <w:tmpl w:val="55E0D9E0"/>
    <w:lvl w:ilvl="0">
      <w:start w:val="1"/>
      <w:numFmt w:val="decimal"/>
      <w:lvlText w:val="%1."/>
      <w:lvlJc w:val="left"/>
      <w:pPr>
        <w:ind w:left="450" w:hanging="450"/>
      </w:pPr>
      <w:rPr>
        <w:rFonts w:hint="default"/>
      </w:rPr>
    </w:lvl>
    <w:lvl w:ilvl="1">
      <w:start w:val="7"/>
      <w:numFmt w:val="decimal"/>
      <w:lvlText w:val="%1.%2."/>
      <w:lvlJc w:val="left"/>
      <w:pPr>
        <w:ind w:left="1287" w:hanging="720"/>
      </w:pPr>
      <w:rPr>
        <w:rFonts w:asciiTheme="majorHAnsi" w:hAnsiTheme="majorHAnsi" w:cstheme="majorHAnsi" w:hint="default"/>
        <w:sz w:val="26"/>
        <w:szCs w:val="26"/>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3C07012"/>
    <w:multiLevelType w:val="multilevel"/>
    <w:tmpl w:val="FEDA89B8"/>
    <w:lvl w:ilvl="0">
      <w:start w:val="1"/>
      <w:numFmt w:val="decimal"/>
      <w:lvlText w:val="%1)"/>
      <w:lvlJc w:val="left"/>
      <w:pPr>
        <w:ind w:left="0" w:firstLine="284"/>
      </w:pPr>
      <w:rPr>
        <w:rFonts w:hint="default"/>
        <w:b w:val="0"/>
        <w:i w:val="0"/>
        <w:caps w:val="0"/>
        <w:strike w:val="0"/>
        <w:dstrike w:val="0"/>
        <w:outline w:val="0"/>
        <w:shadow w:val="0"/>
        <w:emboss w:val="0"/>
        <w:imprint w:val="0"/>
        <w:vanish w:val="0"/>
        <w:sz w:val="24"/>
        <w:vertAlign w:val="baseline"/>
      </w:rPr>
    </w:lvl>
    <w:lvl w:ilvl="1">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auto"/>
        <w:sz w:val="24"/>
        <w:u w:val="none"/>
        <w:vertAlign w:val="baseline"/>
      </w:rPr>
    </w:lvl>
    <w:lvl w:ilvl="2">
      <w:start w:val="1"/>
      <w:numFmt w:val="decimal"/>
      <w:lvlText w:val="%1.%2.%3."/>
      <w:lvlJc w:val="left"/>
      <w:pPr>
        <w:ind w:left="108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C4119D"/>
    <w:multiLevelType w:val="hybridMultilevel"/>
    <w:tmpl w:val="D4AC437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9F66EA"/>
    <w:multiLevelType w:val="hybridMultilevel"/>
    <w:tmpl w:val="DFDC77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3601B1"/>
    <w:multiLevelType w:val="multilevel"/>
    <w:tmpl w:val="119ABB52"/>
    <w:lvl w:ilvl="0">
      <w:start w:val="1"/>
      <w:numFmt w:val="decimal"/>
      <w:lvlText w:val="%1."/>
      <w:lvlJc w:val="left"/>
      <w:pPr>
        <w:ind w:left="420" w:hanging="4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36"/>
  </w:num>
  <w:num w:numId="2">
    <w:abstractNumId w:val="15"/>
  </w:num>
  <w:num w:numId="3">
    <w:abstractNumId w:val="26"/>
  </w:num>
  <w:num w:numId="4">
    <w:abstractNumId w:val="33"/>
  </w:num>
  <w:num w:numId="5">
    <w:abstractNumId w:val="18"/>
  </w:num>
  <w:num w:numId="6">
    <w:abstractNumId w:val="4"/>
  </w:num>
  <w:num w:numId="7">
    <w:abstractNumId w:val="38"/>
  </w:num>
  <w:num w:numId="8">
    <w:abstractNumId w:val="0"/>
  </w:num>
  <w:num w:numId="9">
    <w:abstractNumId w:val="1"/>
  </w:num>
  <w:num w:numId="10">
    <w:abstractNumId w:val="2"/>
  </w:num>
  <w:num w:numId="11">
    <w:abstractNumId w:val="3"/>
  </w:num>
  <w:num w:numId="12">
    <w:abstractNumId w:val="5"/>
  </w:num>
  <w:num w:numId="13">
    <w:abstractNumId w:val="6"/>
  </w:num>
  <w:num w:numId="14">
    <w:abstractNumId w:val="7"/>
  </w:num>
  <w:num w:numId="15">
    <w:abstractNumId w:val="8"/>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5"/>
  </w:num>
  <w:num w:numId="21">
    <w:abstractNumId w:val="29"/>
  </w:num>
  <w:num w:numId="22">
    <w:abstractNumId w:val="41"/>
  </w:num>
  <w:num w:numId="23">
    <w:abstractNumId w:val="39"/>
  </w:num>
  <w:num w:numId="24">
    <w:abstractNumId w:val="34"/>
  </w:num>
  <w:num w:numId="25">
    <w:abstractNumId w:val="40"/>
  </w:num>
  <w:num w:numId="26">
    <w:abstractNumId w:val="16"/>
  </w:num>
  <w:num w:numId="27">
    <w:abstractNumId w:val="9"/>
  </w:num>
  <w:num w:numId="28">
    <w:abstractNumId w:val="28"/>
  </w:num>
  <w:num w:numId="29">
    <w:abstractNumId w:val="17"/>
  </w:num>
  <w:num w:numId="30">
    <w:abstractNumId w:val="24"/>
  </w:num>
  <w:num w:numId="31">
    <w:abstractNumId w:val="12"/>
  </w:num>
  <w:num w:numId="32">
    <w:abstractNumId w:val="13"/>
  </w:num>
  <w:num w:numId="33">
    <w:abstractNumId w:val="42"/>
  </w:num>
  <w:num w:numId="34">
    <w:abstractNumId w:val="27"/>
  </w:num>
  <w:num w:numId="35">
    <w:abstractNumId w:val="31"/>
  </w:num>
  <w:num w:numId="36">
    <w:abstractNumId w:val="14"/>
  </w:num>
  <w:num w:numId="37">
    <w:abstractNumId w:val="32"/>
  </w:num>
  <w:num w:numId="38">
    <w:abstractNumId w:val="46"/>
  </w:num>
  <w:num w:numId="39">
    <w:abstractNumId w:val="30"/>
  </w:num>
  <w:num w:numId="40">
    <w:abstractNumId w:val="20"/>
  </w:num>
  <w:num w:numId="41">
    <w:abstractNumId w:val="10"/>
  </w:num>
  <w:num w:numId="42">
    <w:abstractNumId w:val="25"/>
  </w:num>
  <w:num w:numId="43">
    <w:abstractNumId w:val="11"/>
  </w:num>
  <w:num w:numId="44">
    <w:abstractNumId w:val="43"/>
  </w:num>
  <w:num w:numId="45">
    <w:abstractNumId w:val="19"/>
  </w:num>
  <w:num w:numId="46">
    <w:abstractNumId w:val="23"/>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960647"/>
    <w:rsid w:val="00000D15"/>
    <w:rsid w:val="0000172E"/>
    <w:rsid w:val="0000428E"/>
    <w:rsid w:val="00005B80"/>
    <w:rsid w:val="000128C4"/>
    <w:rsid w:val="0002617D"/>
    <w:rsid w:val="00032C88"/>
    <w:rsid w:val="00033949"/>
    <w:rsid w:val="0004443C"/>
    <w:rsid w:val="000569F4"/>
    <w:rsid w:val="00073AA9"/>
    <w:rsid w:val="00083AC5"/>
    <w:rsid w:val="00084F82"/>
    <w:rsid w:val="000921CA"/>
    <w:rsid w:val="000931EF"/>
    <w:rsid w:val="00093789"/>
    <w:rsid w:val="00093798"/>
    <w:rsid w:val="00096565"/>
    <w:rsid w:val="00096889"/>
    <w:rsid w:val="000A12C7"/>
    <w:rsid w:val="000A2314"/>
    <w:rsid w:val="000A231C"/>
    <w:rsid w:val="000A4DF4"/>
    <w:rsid w:val="000B49B9"/>
    <w:rsid w:val="000C7B91"/>
    <w:rsid w:val="000E0F55"/>
    <w:rsid w:val="000E10DB"/>
    <w:rsid w:val="000E4072"/>
    <w:rsid w:val="000F0060"/>
    <w:rsid w:val="001010DD"/>
    <w:rsid w:val="0010460C"/>
    <w:rsid w:val="00104643"/>
    <w:rsid w:val="001202C5"/>
    <w:rsid w:val="00130A69"/>
    <w:rsid w:val="001337E5"/>
    <w:rsid w:val="00137EB4"/>
    <w:rsid w:val="00144EF8"/>
    <w:rsid w:val="00151F1C"/>
    <w:rsid w:val="001577D4"/>
    <w:rsid w:val="00171016"/>
    <w:rsid w:val="001841FD"/>
    <w:rsid w:val="00197E35"/>
    <w:rsid w:val="001A14B8"/>
    <w:rsid w:val="001B30D8"/>
    <w:rsid w:val="001E4C6B"/>
    <w:rsid w:val="001F12BD"/>
    <w:rsid w:val="001F3E54"/>
    <w:rsid w:val="001F5F24"/>
    <w:rsid w:val="00201C43"/>
    <w:rsid w:val="002032C5"/>
    <w:rsid w:val="0021422E"/>
    <w:rsid w:val="00226E95"/>
    <w:rsid w:val="002447CA"/>
    <w:rsid w:val="00246518"/>
    <w:rsid w:val="00246B97"/>
    <w:rsid w:val="002634FF"/>
    <w:rsid w:val="00267F1F"/>
    <w:rsid w:val="0028393F"/>
    <w:rsid w:val="002867C5"/>
    <w:rsid w:val="00291FAC"/>
    <w:rsid w:val="00292270"/>
    <w:rsid w:val="002928FA"/>
    <w:rsid w:val="002A34C8"/>
    <w:rsid w:val="002B2912"/>
    <w:rsid w:val="002B5991"/>
    <w:rsid w:val="002C2D74"/>
    <w:rsid w:val="002D4E0C"/>
    <w:rsid w:val="002E05E8"/>
    <w:rsid w:val="002E1BA1"/>
    <w:rsid w:val="00321CEE"/>
    <w:rsid w:val="00334B10"/>
    <w:rsid w:val="003370FC"/>
    <w:rsid w:val="0034417E"/>
    <w:rsid w:val="003443F0"/>
    <w:rsid w:val="003723B3"/>
    <w:rsid w:val="0037347B"/>
    <w:rsid w:val="00375062"/>
    <w:rsid w:val="00396AAA"/>
    <w:rsid w:val="003A15E7"/>
    <w:rsid w:val="003B4B7B"/>
    <w:rsid w:val="003C7CD6"/>
    <w:rsid w:val="003D74D3"/>
    <w:rsid w:val="003E5118"/>
    <w:rsid w:val="004036EE"/>
    <w:rsid w:val="004048D1"/>
    <w:rsid w:val="00407A73"/>
    <w:rsid w:val="004203FC"/>
    <w:rsid w:val="00420B28"/>
    <w:rsid w:val="00421323"/>
    <w:rsid w:val="0043043B"/>
    <w:rsid w:val="00453EED"/>
    <w:rsid w:val="0047290D"/>
    <w:rsid w:val="0047578A"/>
    <w:rsid w:val="00483DEB"/>
    <w:rsid w:val="004A18C6"/>
    <w:rsid w:val="004B01B9"/>
    <w:rsid w:val="004B2702"/>
    <w:rsid w:val="004B377F"/>
    <w:rsid w:val="004C2F59"/>
    <w:rsid w:val="004C30A4"/>
    <w:rsid w:val="004D6689"/>
    <w:rsid w:val="004E4113"/>
    <w:rsid w:val="00513DF5"/>
    <w:rsid w:val="0052175E"/>
    <w:rsid w:val="00523211"/>
    <w:rsid w:val="00525FE1"/>
    <w:rsid w:val="005268CC"/>
    <w:rsid w:val="005353BF"/>
    <w:rsid w:val="0053734B"/>
    <w:rsid w:val="0056041C"/>
    <w:rsid w:val="00572E86"/>
    <w:rsid w:val="00574194"/>
    <w:rsid w:val="0058772F"/>
    <w:rsid w:val="005A33E9"/>
    <w:rsid w:val="005B64A1"/>
    <w:rsid w:val="005C2753"/>
    <w:rsid w:val="005C3000"/>
    <w:rsid w:val="005D5B5F"/>
    <w:rsid w:val="005E1CEE"/>
    <w:rsid w:val="005F3907"/>
    <w:rsid w:val="005F60C3"/>
    <w:rsid w:val="005F6148"/>
    <w:rsid w:val="005F6AB0"/>
    <w:rsid w:val="006045BE"/>
    <w:rsid w:val="00615EAA"/>
    <w:rsid w:val="00627474"/>
    <w:rsid w:val="00633CAE"/>
    <w:rsid w:val="00643961"/>
    <w:rsid w:val="0064422E"/>
    <w:rsid w:val="006608C0"/>
    <w:rsid w:val="00665D43"/>
    <w:rsid w:val="00680D39"/>
    <w:rsid w:val="006832E9"/>
    <w:rsid w:val="006A3BB9"/>
    <w:rsid w:val="006B1FAC"/>
    <w:rsid w:val="006C24FA"/>
    <w:rsid w:val="006C29EA"/>
    <w:rsid w:val="006C2C86"/>
    <w:rsid w:val="006D478F"/>
    <w:rsid w:val="006E24A3"/>
    <w:rsid w:val="007039A7"/>
    <w:rsid w:val="00714685"/>
    <w:rsid w:val="00723BC3"/>
    <w:rsid w:val="00736793"/>
    <w:rsid w:val="0074322E"/>
    <w:rsid w:val="00754632"/>
    <w:rsid w:val="00760273"/>
    <w:rsid w:val="00774482"/>
    <w:rsid w:val="007955AA"/>
    <w:rsid w:val="00797DD7"/>
    <w:rsid w:val="007B5069"/>
    <w:rsid w:val="007C1C3C"/>
    <w:rsid w:val="007C763C"/>
    <w:rsid w:val="007D1FFA"/>
    <w:rsid w:val="007D66CD"/>
    <w:rsid w:val="007E1B7A"/>
    <w:rsid w:val="007E3591"/>
    <w:rsid w:val="0080078E"/>
    <w:rsid w:val="00805531"/>
    <w:rsid w:val="008235C9"/>
    <w:rsid w:val="00872576"/>
    <w:rsid w:val="008765F2"/>
    <w:rsid w:val="0088275E"/>
    <w:rsid w:val="008857C8"/>
    <w:rsid w:val="008914E1"/>
    <w:rsid w:val="008974BF"/>
    <w:rsid w:val="008B4680"/>
    <w:rsid w:val="008C28E4"/>
    <w:rsid w:val="008E607B"/>
    <w:rsid w:val="008F4870"/>
    <w:rsid w:val="00914824"/>
    <w:rsid w:val="00915E3A"/>
    <w:rsid w:val="0092357E"/>
    <w:rsid w:val="00926C51"/>
    <w:rsid w:val="009349D1"/>
    <w:rsid w:val="00940C29"/>
    <w:rsid w:val="00951395"/>
    <w:rsid w:val="0095321A"/>
    <w:rsid w:val="00955E1E"/>
    <w:rsid w:val="00960647"/>
    <w:rsid w:val="009676C0"/>
    <w:rsid w:val="009729E0"/>
    <w:rsid w:val="00973E05"/>
    <w:rsid w:val="00983373"/>
    <w:rsid w:val="009976CB"/>
    <w:rsid w:val="009A1F58"/>
    <w:rsid w:val="009C0523"/>
    <w:rsid w:val="009C40B8"/>
    <w:rsid w:val="009D28D1"/>
    <w:rsid w:val="009D56A1"/>
    <w:rsid w:val="009E300E"/>
    <w:rsid w:val="009F0223"/>
    <w:rsid w:val="009F5B8F"/>
    <w:rsid w:val="00A153FB"/>
    <w:rsid w:val="00A20949"/>
    <w:rsid w:val="00A325FC"/>
    <w:rsid w:val="00A45D01"/>
    <w:rsid w:val="00A572F6"/>
    <w:rsid w:val="00A6135A"/>
    <w:rsid w:val="00A8505E"/>
    <w:rsid w:val="00A862F2"/>
    <w:rsid w:val="00A96783"/>
    <w:rsid w:val="00AA2E29"/>
    <w:rsid w:val="00AA484E"/>
    <w:rsid w:val="00AA52B5"/>
    <w:rsid w:val="00AA5563"/>
    <w:rsid w:val="00AA6238"/>
    <w:rsid w:val="00AB36E7"/>
    <w:rsid w:val="00AE0C74"/>
    <w:rsid w:val="00AE4E94"/>
    <w:rsid w:val="00AF6E4E"/>
    <w:rsid w:val="00B038DF"/>
    <w:rsid w:val="00B101A9"/>
    <w:rsid w:val="00B14ED9"/>
    <w:rsid w:val="00B165B3"/>
    <w:rsid w:val="00B201A9"/>
    <w:rsid w:val="00B21BCE"/>
    <w:rsid w:val="00B23AD1"/>
    <w:rsid w:val="00B45175"/>
    <w:rsid w:val="00B45CE0"/>
    <w:rsid w:val="00B502D9"/>
    <w:rsid w:val="00B53C7D"/>
    <w:rsid w:val="00B631AB"/>
    <w:rsid w:val="00B67796"/>
    <w:rsid w:val="00B74AFD"/>
    <w:rsid w:val="00B84298"/>
    <w:rsid w:val="00B84C81"/>
    <w:rsid w:val="00B9351C"/>
    <w:rsid w:val="00B94956"/>
    <w:rsid w:val="00B95A80"/>
    <w:rsid w:val="00BA2FD1"/>
    <w:rsid w:val="00BA7BF2"/>
    <w:rsid w:val="00BB1FF1"/>
    <w:rsid w:val="00BB782F"/>
    <w:rsid w:val="00BC1133"/>
    <w:rsid w:val="00BC22CD"/>
    <w:rsid w:val="00BC74FE"/>
    <w:rsid w:val="00BC7F78"/>
    <w:rsid w:val="00BD5724"/>
    <w:rsid w:val="00BD7D08"/>
    <w:rsid w:val="00BE38D6"/>
    <w:rsid w:val="00BF5524"/>
    <w:rsid w:val="00C01DF9"/>
    <w:rsid w:val="00C023DD"/>
    <w:rsid w:val="00C12BBE"/>
    <w:rsid w:val="00C17AC8"/>
    <w:rsid w:val="00C2269A"/>
    <w:rsid w:val="00C33819"/>
    <w:rsid w:val="00C33AFB"/>
    <w:rsid w:val="00C41CA4"/>
    <w:rsid w:val="00C63BE9"/>
    <w:rsid w:val="00C71173"/>
    <w:rsid w:val="00C8026D"/>
    <w:rsid w:val="00C8298F"/>
    <w:rsid w:val="00C82E5F"/>
    <w:rsid w:val="00C92C48"/>
    <w:rsid w:val="00C93B83"/>
    <w:rsid w:val="00CB3E97"/>
    <w:rsid w:val="00CD2E79"/>
    <w:rsid w:val="00CE3CC3"/>
    <w:rsid w:val="00CE4CEB"/>
    <w:rsid w:val="00CF5477"/>
    <w:rsid w:val="00D075EA"/>
    <w:rsid w:val="00D130D7"/>
    <w:rsid w:val="00D14BC2"/>
    <w:rsid w:val="00D15329"/>
    <w:rsid w:val="00D3333C"/>
    <w:rsid w:val="00D35EC8"/>
    <w:rsid w:val="00D40FF7"/>
    <w:rsid w:val="00D43AA8"/>
    <w:rsid w:val="00D617B7"/>
    <w:rsid w:val="00D61FEC"/>
    <w:rsid w:val="00D6677B"/>
    <w:rsid w:val="00D6744D"/>
    <w:rsid w:val="00D70A8E"/>
    <w:rsid w:val="00D7451E"/>
    <w:rsid w:val="00D83744"/>
    <w:rsid w:val="00D851B1"/>
    <w:rsid w:val="00D85F6F"/>
    <w:rsid w:val="00D94BC0"/>
    <w:rsid w:val="00DA183C"/>
    <w:rsid w:val="00DA3134"/>
    <w:rsid w:val="00DB01FF"/>
    <w:rsid w:val="00DC4453"/>
    <w:rsid w:val="00DC6804"/>
    <w:rsid w:val="00DD4CFC"/>
    <w:rsid w:val="00DD53CB"/>
    <w:rsid w:val="00DE3373"/>
    <w:rsid w:val="00DE5852"/>
    <w:rsid w:val="00DF25A9"/>
    <w:rsid w:val="00DF69D9"/>
    <w:rsid w:val="00E02A85"/>
    <w:rsid w:val="00E03E29"/>
    <w:rsid w:val="00E0542F"/>
    <w:rsid w:val="00E05E9A"/>
    <w:rsid w:val="00E10147"/>
    <w:rsid w:val="00E14734"/>
    <w:rsid w:val="00E20781"/>
    <w:rsid w:val="00E26671"/>
    <w:rsid w:val="00E341D1"/>
    <w:rsid w:val="00E51BFA"/>
    <w:rsid w:val="00E54C32"/>
    <w:rsid w:val="00E750A6"/>
    <w:rsid w:val="00E75C8E"/>
    <w:rsid w:val="00E80ED4"/>
    <w:rsid w:val="00E81C42"/>
    <w:rsid w:val="00E82F69"/>
    <w:rsid w:val="00E919DD"/>
    <w:rsid w:val="00E97A14"/>
    <w:rsid w:val="00EA42E3"/>
    <w:rsid w:val="00EA5F01"/>
    <w:rsid w:val="00EB7218"/>
    <w:rsid w:val="00EC7902"/>
    <w:rsid w:val="00ED5D54"/>
    <w:rsid w:val="00ED7DDA"/>
    <w:rsid w:val="00EE1C23"/>
    <w:rsid w:val="00EE3E78"/>
    <w:rsid w:val="00EF20FB"/>
    <w:rsid w:val="00F10569"/>
    <w:rsid w:val="00F2544E"/>
    <w:rsid w:val="00F2628E"/>
    <w:rsid w:val="00F33488"/>
    <w:rsid w:val="00F44EDD"/>
    <w:rsid w:val="00F46229"/>
    <w:rsid w:val="00F47451"/>
    <w:rsid w:val="00F5662C"/>
    <w:rsid w:val="00FA6143"/>
    <w:rsid w:val="00FA751B"/>
    <w:rsid w:val="00FB66A3"/>
    <w:rsid w:val="00FB7744"/>
    <w:rsid w:val="00FD0AC7"/>
    <w:rsid w:val="00FD3530"/>
    <w:rsid w:val="00FD3571"/>
    <w:rsid w:val="00FD65E2"/>
    <w:rsid w:val="00FE2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55"/>
  </w:style>
  <w:style w:type="paragraph" w:styleId="10">
    <w:name w:val="heading 1"/>
    <w:basedOn w:val="a"/>
    <w:next w:val="a"/>
    <w:link w:val="11"/>
    <w:qFormat/>
    <w:rsid w:val="00420B28"/>
    <w:pPr>
      <w:keepNext/>
      <w:spacing w:after="0" w:line="264" w:lineRule="auto"/>
      <w:ind w:firstLine="360"/>
      <w:jc w:val="both"/>
      <w:outlineLvl w:val="0"/>
    </w:pPr>
    <w:rPr>
      <w:rFonts w:ascii="Times New Roman" w:eastAsia="Times New Roman" w:hAnsi="Times New Roman" w:cs="Times New Roman"/>
      <w:b/>
      <w:bCs/>
      <w:sz w:val="26"/>
      <w:szCs w:val="24"/>
      <w:lang w:eastAsia="ru-RU"/>
    </w:rPr>
  </w:style>
  <w:style w:type="paragraph" w:styleId="20">
    <w:name w:val="heading 2"/>
    <w:basedOn w:val="a"/>
    <w:next w:val="a"/>
    <w:link w:val="21"/>
    <w:qFormat/>
    <w:rsid w:val="00AF6E4E"/>
    <w:pPr>
      <w:keepNext/>
      <w:numPr>
        <w:ilvl w:val="1"/>
        <w:numId w:val="1"/>
      </w:numPr>
      <w:suppressAutoHyphens/>
      <w:spacing w:before="240" w:after="60" w:line="240" w:lineRule="auto"/>
      <w:outlineLvl w:val="1"/>
    </w:pPr>
    <w:rPr>
      <w:rFonts w:ascii="Arial" w:eastAsia="Times New Roman" w:hAnsi="Arial" w:cs="Times New Roman"/>
      <w:b/>
      <w:i/>
      <w:sz w:val="24"/>
      <w:szCs w:val="20"/>
      <w:lang w:eastAsia="ar-SA"/>
    </w:rPr>
  </w:style>
  <w:style w:type="paragraph" w:styleId="30">
    <w:name w:val="heading 3"/>
    <w:basedOn w:val="a"/>
    <w:next w:val="a"/>
    <w:link w:val="31"/>
    <w:unhideWhenUsed/>
    <w:qFormat/>
    <w:rsid w:val="00AF6E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F6E4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F6E4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F6E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F6E4E"/>
    <w:pPr>
      <w:keepNext/>
      <w:numPr>
        <w:ilvl w:val="6"/>
        <w:numId w:val="1"/>
      </w:numPr>
      <w:suppressAutoHyphens/>
      <w:spacing w:after="0" w:line="240" w:lineRule="auto"/>
      <w:outlineLvl w:val="6"/>
    </w:pPr>
    <w:rPr>
      <w:rFonts w:ascii="Times New Roman" w:eastAsia="Times New Roman" w:hAnsi="Times New Roman" w:cs="Times New Roman"/>
      <w:b/>
      <w:color w:val="000000"/>
      <w:sz w:val="24"/>
      <w:szCs w:val="20"/>
      <w:lang w:eastAsia="ar-SA"/>
    </w:rPr>
  </w:style>
  <w:style w:type="paragraph" w:styleId="8">
    <w:name w:val="heading 8"/>
    <w:basedOn w:val="a"/>
    <w:next w:val="a"/>
    <w:link w:val="80"/>
    <w:qFormat/>
    <w:rsid w:val="00AF6E4E"/>
    <w:pPr>
      <w:keepNext/>
      <w:numPr>
        <w:ilvl w:val="7"/>
        <w:numId w:val="1"/>
      </w:numPr>
      <w:tabs>
        <w:tab w:val="left" w:pos="810"/>
      </w:tabs>
      <w:suppressAutoHyphens/>
      <w:spacing w:after="0" w:line="240" w:lineRule="auto"/>
      <w:jc w:val="both"/>
      <w:outlineLvl w:val="7"/>
    </w:pPr>
    <w:rPr>
      <w:rFonts w:ascii="Arial" w:eastAsia="Times New Roman" w:hAnsi="Arial" w:cs="Times New Roman"/>
      <w:b/>
      <w:color w:val="000000"/>
      <w:sz w:val="20"/>
      <w:szCs w:val="20"/>
      <w:lang w:eastAsia="ar-SA"/>
    </w:rPr>
  </w:style>
  <w:style w:type="paragraph" w:styleId="9">
    <w:name w:val="heading 9"/>
    <w:basedOn w:val="a"/>
    <w:next w:val="a"/>
    <w:link w:val="90"/>
    <w:qFormat/>
    <w:rsid w:val="00AF6E4E"/>
    <w:pPr>
      <w:keepNext/>
      <w:numPr>
        <w:ilvl w:val="8"/>
        <w:numId w:val="1"/>
      </w:numPr>
      <w:suppressAutoHyphens/>
      <w:spacing w:after="0" w:line="240" w:lineRule="auto"/>
      <w:ind w:left="720"/>
      <w:outlineLvl w:val="8"/>
    </w:pPr>
    <w:rPr>
      <w:rFonts w:ascii="Times New Roman" w:eastAsia="Times New Roman" w:hAnsi="Times New Roman" w:cs="Times New Roman"/>
      <w:bCs/>
      <w:iCs/>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20B28"/>
    <w:rPr>
      <w:rFonts w:ascii="Times New Roman" w:eastAsia="Times New Roman" w:hAnsi="Times New Roman" w:cs="Times New Roman"/>
      <w:b/>
      <w:bCs/>
      <w:sz w:val="26"/>
      <w:szCs w:val="24"/>
      <w:lang w:eastAsia="ru-RU"/>
    </w:rPr>
  </w:style>
  <w:style w:type="character" w:customStyle="1" w:styleId="21">
    <w:name w:val="Заголовок 2 Знак"/>
    <w:basedOn w:val="a0"/>
    <w:link w:val="20"/>
    <w:rsid w:val="00AF6E4E"/>
    <w:rPr>
      <w:rFonts w:ascii="Arial" w:eastAsia="Times New Roman" w:hAnsi="Arial" w:cs="Times New Roman"/>
      <w:b/>
      <w:i/>
      <w:sz w:val="24"/>
      <w:szCs w:val="20"/>
      <w:lang w:eastAsia="ar-SA"/>
    </w:rPr>
  </w:style>
  <w:style w:type="character" w:customStyle="1" w:styleId="31">
    <w:name w:val="Заголовок 3 Знак"/>
    <w:basedOn w:val="a0"/>
    <w:link w:val="30"/>
    <w:uiPriority w:val="9"/>
    <w:semiHidden/>
    <w:rsid w:val="00AF6E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F6E4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F6E4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F6E4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F6E4E"/>
    <w:rPr>
      <w:rFonts w:ascii="Times New Roman" w:eastAsia="Times New Roman" w:hAnsi="Times New Roman" w:cs="Times New Roman"/>
      <w:b/>
      <w:color w:val="000000"/>
      <w:sz w:val="24"/>
      <w:szCs w:val="20"/>
      <w:lang w:eastAsia="ar-SA"/>
    </w:rPr>
  </w:style>
  <w:style w:type="character" w:customStyle="1" w:styleId="80">
    <w:name w:val="Заголовок 8 Знак"/>
    <w:basedOn w:val="a0"/>
    <w:link w:val="8"/>
    <w:rsid w:val="00AF6E4E"/>
    <w:rPr>
      <w:rFonts w:ascii="Arial" w:eastAsia="Times New Roman" w:hAnsi="Arial" w:cs="Times New Roman"/>
      <w:b/>
      <w:color w:val="000000"/>
      <w:sz w:val="20"/>
      <w:szCs w:val="20"/>
      <w:lang w:eastAsia="ar-SA"/>
    </w:rPr>
  </w:style>
  <w:style w:type="character" w:customStyle="1" w:styleId="90">
    <w:name w:val="Заголовок 9 Знак"/>
    <w:basedOn w:val="a0"/>
    <w:link w:val="9"/>
    <w:rsid w:val="00AF6E4E"/>
    <w:rPr>
      <w:rFonts w:ascii="Times New Roman" w:eastAsia="Times New Roman" w:hAnsi="Times New Roman" w:cs="Times New Roman"/>
      <w:bCs/>
      <w:iCs/>
      <w:sz w:val="24"/>
      <w:szCs w:val="20"/>
      <w:lang w:eastAsia="ar-SA"/>
    </w:rPr>
  </w:style>
  <w:style w:type="character" w:styleId="a3">
    <w:name w:val="Hyperlink"/>
    <w:basedOn w:val="a0"/>
    <w:uiPriority w:val="99"/>
    <w:unhideWhenUsed/>
    <w:rsid w:val="00B165B3"/>
    <w:rPr>
      <w:color w:val="0000FF" w:themeColor="hyperlink"/>
      <w:u w:val="single"/>
    </w:rPr>
  </w:style>
  <w:style w:type="paragraph" w:styleId="a4">
    <w:name w:val="List Paragraph"/>
    <w:basedOn w:val="a"/>
    <w:uiPriority w:val="34"/>
    <w:qFormat/>
    <w:rsid w:val="00B45175"/>
    <w:pPr>
      <w:ind w:left="720"/>
      <w:contextualSpacing/>
    </w:pPr>
  </w:style>
  <w:style w:type="paragraph" w:customStyle="1" w:styleId="a5">
    <w:name w:val="Отчет"/>
    <w:basedOn w:val="a"/>
    <w:link w:val="a6"/>
    <w:rsid w:val="00420B28"/>
    <w:pPr>
      <w:spacing w:after="120" w:line="288" w:lineRule="auto"/>
      <w:ind w:firstLine="709"/>
      <w:jc w:val="both"/>
    </w:pPr>
    <w:rPr>
      <w:rFonts w:ascii="Times New Roman" w:eastAsia="Times New Roman" w:hAnsi="Times New Roman" w:cs="Times New Roman"/>
      <w:sz w:val="24"/>
      <w:szCs w:val="20"/>
      <w:lang w:eastAsia="ru-RU"/>
    </w:rPr>
  </w:style>
  <w:style w:type="character" w:customStyle="1" w:styleId="a6">
    <w:name w:val="Отчет Знак"/>
    <w:basedOn w:val="a0"/>
    <w:link w:val="a5"/>
    <w:rsid w:val="00420B28"/>
    <w:rPr>
      <w:rFonts w:ascii="Times New Roman" w:eastAsia="Times New Roman" w:hAnsi="Times New Roman" w:cs="Times New Roman"/>
      <w:sz w:val="24"/>
      <w:szCs w:val="20"/>
      <w:lang w:eastAsia="ru-RU"/>
    </w:rPr>
  </w:style>
  <w:style w:type="paragraph" w:styleId="a7">
    <w:name w:val="Body Text Indent"/>
    <w:basedOn w:val="a"/>
    <w:link w:val="a8"/>
    <w:semiHidden/>
    <w:rsid w:val="00420B28"/>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8">
    <w:name w:val="Основной текст с отступом Знак"/>
    <w:basedOn w:val="a0"/>
    <w:link w:val="a7"/>
    <w:semiHidden/>
    <w:rsid w:val="00420B28"/>
    <w:rPr>
      <w:rFonts w:ascii="Times New Roman" w:eastAsia="Times New Roman" w:hAnsi="Times New Roman" w:cs="Times New Roman"/>
      <w:sz w:val="26"/>
      <w:szCs w:val="20"/>
      <w:lang w:eastAsia="ru-RU"/>
    </w:rPr>
  </w:style>
  <w:style w:type="paragraph" w:styleId="32">
    <w:name w:val="Body Text Indent 3"/>
    <w:basedOn w:val="a"/>
    <w:link w:val="33"/>
    <w:uiPriority w:val="99"/>
    <w:semiHidden/>
    <w:unhideWhenUsed/>
    <w:rsid w:val="00420B28"/>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420B28"/>
    <w:rPr>
      <w:rFonts w:ascii="Calibri" w:eastAsia="Calibri" w:hAnsi="Calibri" w:cs="Times New Roman"/>
      <w:sz w:val="16"/>
      <w:szCs w:val="16"/>
    </w:rPr>
  </w:style>
  <w:style w:type="paragraph" w:styleId="a9">
    <w:name w:val="Body Text"/>
    <w:basedOn w:val="a"/>
    <w:link w:val="aa"/>
    <w:unhideWhenUsed/>
    <w:rsid w:val="00420B28"/>
    <w:pPr>
      <w:spacing w:after="120"/>
    </w:pPr>
    <w:rPr>
      <w:rFonts w:ascii="Calibri" w:eastAsia="Calibri" w:hAnsi="Calibri" w:cs="Times New Roman"/>
    </w:rPr>
  </w:style>
  <w:style w:type="character" w:customStyle="1" w:styleId="aa">
    <w:name w:val="Основной текст Знак"/>
    <w:basedOn w:val="a0"/>
    <w:link w:val="a9"/>
    <w:uiPriority w:val="99"/>
    <w:rsid w:val="00420B28"/>
    <w:rPr>
      <w:rFonts w:ascii="Calibri" w:eastAsia="Calibri" w:hAnsi="Calibri" w:cs="Times New Roman"/>
    </w:rPr>
  </w:style>
  <w:style w:type="paragraph" w:styleId="ab">
    <w:name w:val="Balloon Text"/>
    <w:basedOn w:val="a"/>
    <w:link w:val="ac"/>
    <w:uiPriority w:val="99"/>
    <w:semiHidden/>
    <w:unhideWhenUsed/>
    <w:rsid w:val="00420B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0B28"/>
    <w:rPr>
      <w:rFonts w:ascii="Tahoma" w:hAnsi="Tahoma" w:cs="Tahoma"/>
      <w:sz w:val="16"/>
      <w:szCs w:val="16"/>
    </w:rPr>
  </w:style>
  <w:style w:type="paragraph" w:customStyle="1" w:styleId="ad">
    <w:name w:val="Содержимое таблицы"/>
    <w:basedOn w:val="a"/>
    <w:rsid w:val="000E10DB"/>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ae">
    <w:name w:val="Основной текст_"/>
    <w:basedOn w:val="a0"/>
    <w:link w:val="34"/>
    <w:rsid w:val="000E10DB"/>
    <w:rPr>
      <w:rFonts w:ascii="Arial" w:eastAsia="Arial" w:hAnsi="Arial" w:cs="Arial"/>
      <w:i/>
      <w:iCs/>
      <w:sz w:val="18"/>
      <w:szCs w:val="18"/>
      <w:shd w:val="clear" w:color="auto" w:fill="FFFFFF"/>
    </w:rPr>
  </w:style>
  <w:style w:type="paragraph" w:customStyle="1" w:styleId="34">
    <w:name w:val="Основной текст3"/>
    <w:basedOn w:val="a"/>
    <w:link w:val="ae"/>
    <w:rsid w:val="000E10DB"/>
    <w:pPr>
      <w:widowControl w:val="0"/>
      <w:shd w:val="clear" w:color="auto" w:fill="FFFFFF"/>
      <w:spacing w:after="0" w:line="235" w:lineRule="exact"/>
      <w:ind w:hanging="120"/>
      <w:jc w:val="both"/>
    </w:pPr>
    <w:rPr>
      <w:rFonts w:ascii="Arial" w:eastAsia="Arial" w:hAnsi="Arial" w:cs="Arial"/>
      <w:i/>
      <w:iCs/>
      <w:sz w:val="18"/>
      <w:szCs w:val="18"/>
    </w:rPr>
  </w:style>
  <w:style w:type="character" w:customStyle="1" w:styleId="af">
    <w:name w:val="Основной текст + Не курсив"/>
    <w:basedOn w:val="ae"/>
    <w:rsid w:val="000E10DB"/>
    <w:rPr>
      <w:color w:val="000000"/>
      <w:spacing w:val="0"/>
      <w:w w:val="100"/>
      <w:position w:val="0"/>
      <w:lang w:val="ru-RU" w:eastAsia="ru-RU" w:bidi="ru-RU"/>
    </w:rPr>
  </w:style>
  <w:style w:type="paragraph" w:customStyle="1" w:styleId="ConsPlusNonformat">
    <w:name w:val="ConsPlusNonformat"/>
    <w:uiPriority w:val="99"/>
    <w:rsid w:val="009D28D1"/>
    <w:pPr>
      <w:autoSpaceDE w:val="0"/>
      <w:autoSpaceDN w:val="0"/>
      <w:adjustRightInd w:val="0"/>
      <w:spacing w:after="0" w:line="240" w:lineRule="auto"/>
    </w:pPr>
    <w:rPr>
      <w:rFonts w:ascii="Courier New" w:hAnsi="Courier New" w:cs="Courier New"/>
      <w:sz w:val="20"/>
      <w:szCs w:val="20"/>
    </w:rPr>
  </w:style>
  <w:style w:type="paragraph" w:styleId="af0">
    <w:name w:val="Title"/>
    <w:basedOn w:val="a"/>
    <w:next w:val="af1"/>
    <w:link w:val="af2"/>
    <w:qFormat/>
    <w:rsid w:val="00005B80"/>
    <w:pPr>
      <w:suppressAutoHyphens/>
      <w:spacing w:after="0" w:line="240" w:lineRule="auto"/>
      <w:jc w:val="center"/>
    </w:pPr>
    <w:rPr>
      <w:rFonts w:ascii="Times New Roman" w:eastAsia="Times New Roman" w:hAnsi="Times New Roman" w:cs="Times New Roman"/>
      <w:sz w:val="28"/>
      <w:szCs w:val="20"/>
      <w:lang w:eastAsia="ar-SA"/>
    </w:rPr>
  </w:style>
  <w:style w:type="paragraph" w:styleId="af1">
    <w:name w:val="Subtitle"/>
    <w:basedOn w:val="a"/>
    <w:next w:val="a9"/>
    <w:link w:val="af3"/>
    <w:qFormat/>
    <w:rsid w:val="00005B80"/>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3">
    <w:name w:val="Подзаголовок Знак"/>
    <w:basedOn w:val="a0"/>
    <w:link w:val="af1"/>
    <w:rsid w:val="00005B80"/>
    <w:rPr>
      <w:rFonts w:ascii="Arial" w:eastAsia="Lucida Sans Unicode" w:hAnsi="Arial" w:cs="Tahoma"/>
      <w:i/>
      <w:iCs/>
      <w:sz w:val="28"/>
      <w:szCs w:val="28"/>
      <w:lang w:eastAsia="ar-SA"/>
    </w:rPr>
  </w:style>
  <w:style w:type="character" w:customStyle="1" w:styleId="af2">
    <w:name w:val="Название Знак"/>
    <w:basedOn w:val="a0"/>
    <w:link w:val="af0"/>
    <w:rsid w:val="00005B80"/>
    <w:rPr>
      <w:rFonts w:ascii="Times New Roman" w:eastAsia="Times New Roman" w:hAnsi="Times New Roman" w:cs="Times New Roman"/>
      <w:sz w:val="28"/>
      <w:szCs w:val="20"/>
      <w:lang w:eastAsia="ar-SA"/>
    </w:rPr>
  </w:style>
  <w:style w:type="character" w:customStyle="1" w:styleId="WW8Num1z0">
    <w:name w:val="WW8Num1z0"/>
    <w:rsid w:val="00AF6E4E"/>
    <w:rPr>
      <w:rFonts w:ascii="Symbol" w:hAnsi="Symbol"/>
    </w:rPr>
  </w:style>
  <w:style w:type="character" w:customStyle="1" w:styleId="WW8Num1z1">
    <w:name w:val="WW8Num1z1"/>
    <w:rsid w:val="00AF6E4E"/>
    <w:rPr>
      <w:rFonts w:ascii="Courier New" w:hAnsi="Courier New"/>
    </w:rPr>
  </w:style>
  <w:style w:type="character" w:customStyle="1" w:styleId="WW8Num1z2">
    <w:name w:val="WW8Num1z2"/>
    <w:rsid w:val="00AF6E4E"/>
    <w:rPr>
      <w:rFonts w:ascii="Wingdings" w:hAnsi="Wingdings"/>
    </w:rPr>
  </w:style>
  <w:style w:type="character" w:customStyle="1" w:styleId="WW8Num2z0">
    <w:name w:val="WW8Num2z0"/>
    <w:rsid w:val="00AF6E4E"/>
    <w:rPr>
      <w:rFonts w:ascii="Symbol" w:hAnsi="Symbol"/>
    </w:rPr>
  </w:style>
  <w:style w:type="character" w:customStyle="1" w:styleId="WW8Num2z1">
    <w:name w:val="WW8Num2z1"/>
    <w:rsid w:val="00AF6E4E"/>
    <w:rPr>
      <w:rFonts w:ascii="Courier New" w:hAnsi="Courier New"/>
    </w:rPr>
  </w:style>
  <w:style w:type="character" w:customStyle="1" w:styleId="WW8Num2z2">
    <w:name w:val="WW8Num2z2"/>
    <w:rsid w:val="00AF6E4E"/>
    <w:rPr>
      <w:rFonts w:ascii="Wingdings" w:hAnsi="Wingdings"/>
    </w:rPr>
  </w:style>
  <w:style w:type="character" w:customStyle="1" w:styleId="WW8Num4z0">
    <w:name w:val="WW8Num4z0"/>
    <w:rsid w:val="00AF6E4E"/>
    <w:rPr>
      <w:rFonts w:ascii="Times New Roman" w:eastAsia="Times New Roman" w:hAnsi="Times New Roman" w:cs="Times New Roman"/>
    </w:rPr>
  </w:style>
  <w:style w:type="character" w:customStyle="1" w:styleId="WW8Num4z2">
    <w:name w:val="WW8Num4z2"/>
    <w:rsid w:val="00AF6E4E"/>
    <w:rPr>
      <w:rFonts w:ascii="Wingdings" w:hAnsi="Wingdings"/>
    </w:rPr>
  </w:style>
  <w:style w:type="character" w:customStyle="1" w:styleId="WW8Num4z3">
    <w:name w:val="WW8Num4z3"/>
    <w:rsid w:val="00AF6E4E"/>
    <w:rPr>
      <w:rFonts w:ascii="Symbol" w:hAnsi="Symbol"/>
    </w:rPr>
  </w:style>
  <w:style w:type="character" w:customStyle="1" w:styleId="WW8Num4z4">
    <w:name w:val="WW8Num4z4"/>
    <w:rsid w:val="00AF6E4E"/>
    <w:rPr>
      <w:rFonts w:ascii="Courier New" w:hAnsi="Courier New"/>
    </w:rPr>
  </w:style>
  <w:style w:type="character" w:customStyle="1" w:styleId="WW8Num6z0">
    <w:name w:val="WW8Num6z0"/>
    <w:rsid w:val="00AF6E4E"/>
    <w:rPr>
      <w:rFonts w:ascii="Symbol" w:hAnsi="Symbol"/>
    </w:rPr>
  </w:style>
  <w:style w:type="character" w:customStyle="1" w:styleId="WW8Num6z1">
    <w:name w:val="WW8Num6z1"/>
    <w:rsid w:val="00AF6E4E"/>
    <w:rPr>
      <w:rFonts w:ascii="Courier New" w:hAnsi="Courier New"/>
    </w:rPr>
  </w:style>
  <w:style w:type="character" w:customStyle="1" w:styleId="WW8Num6z2">
    <w:name w:val="WW8Num6z2"/>
    <w:rsid w:val="00AF6E4E"/>
    <w:rPr>
      <w:rFonts w:ascii="Wingdings" w:hAnsi="Wingdings"/>
    </w:rPr>
  </w:style>
  <w:style w:type="character" w:customStyle="1" w:styleId="WW8Num7z0">
    <w:name w:val="WW8Num7z0"/>
    <w:rsid w:val="00AF6E4E"/>
    <w:rPr>
      <w:rFonts w:ascii="Times New Roman" w:eastAsia="Times New Roman" w:hAnsi="Times New Roman" w:cs="Times New Roman"/>
    </w:rPr>
  </w:style>
  <w:style w:type="character" w:customStyle="1" w:styleId="WW8Num7z1">
    <w:name w:val="WW8Num7z1"/>
    <w:rsid w:val="00AF6E4E"/>
    <w:rPr>
      <w:rFonts w:ascii="Courier New" w:hAnsi="Courier New"/>
    </w:rPr>
  </w:style>
  <w:style w:type="character" w:customStyle="1" w:styleId="WW8Num7z2">
    <w:name w:val="WW8Num7z2"/>
    <w:rsid w:val="00AF6E4E"/>
    <w:rPr>
      <w:rFonts w:ascii="Wingdings" w:hAnsi="Wingdings"/>
    </w:rPr>
  </w:style>
  <w:style w:type="character" w:customStyle="1" w:styleId="WW8Num7z3">
    <w:name w:val="WW8Num7z3"/>
    <w:rsid w:val="00AF6E4E"/>
    <w:rPr>
      <w:rFonts w:ascii="Symbol" w:hAnsi="Symbol"/>
    </w:rPr>
  </w:style>
  <w:style w:type="character" w:customStyle="1" w:styleId="WW8Num8z0">
    <w:name w:val="WW8Num8z0"/>
    <w:rsid w:val="00AF6E4E"/>
    <w:rPr>
      <w:b/>
      <w:i/>
      <w:sz w:val="28"/>
    </w:rPr>
  </w:style>
  <w:style w:type="character" w:customStyle="1" w:styleId="WW8Num8z1">
    <w:name w:val="WW8Num8z1"/>
    <w:rsid w:val="00AF6E4E"/>
    <w:rPr>
      <w:b/>
      <w:i/>
      <w:color w:val="A6A6A6"/>
      <w:sz w:val="28"/>
    </w:rPr>
  </w:style>
  <w:style w:type="character" w:customStyle="1" w:styleId="WW8Num9z0">
    <w:name w:val="WW8Num9z0"/>
    <w:rsid w:val="00AF6E4E"/>
    <w:rPr>
      <w:rFonts w:ascii="Symbol" w:hAnsi="Symbol"/>
    </w:rPr>
  </w:style>
  <w:style w:type="character" w:customStyle="1" w:styleId="WW8Num9z1">
    <w:name w:val="WW8Num9z1"/>
    <w:rsid w:val="00AF6E4E"/>
    <w:rPr>
      <w:rFonts w:ascii="Courier New" w:hAnsi="Courier New"/>
    </w:rPr>
  </w:style>
  <w:style w:type="character" w:customStyle="1" w:styleId="WW8Num9z2">
    <w:name w:val="WW8Num9z2"/>
    <w:rsid w:val="00AF6E4E"/>
    <w:rPr>
      <w:rFonts w:ascii="Wingdings" w:hAnsi="Wingdings"/>
    </w:rPr>
  </w:style>
  <w:style w:type="character" w:customStyle="1" w:styleId="WW8Num10z0">
    <w:name w:val="WW8Num10z0"/>
    <w:rsid w:val="00AF6E4E"/>
    <w:rPr>
      <w:rFonts w:ascii="Symbol" w:hAnsi="Symbol"/>
    </w:rPr>
  </w:style>
  <w:style w:type="character" w:customStyle="1" w:styleId="WW8Num10z1">
    <w:name w:val="WW8Num10z1"/>
    <w:rsid w:val="00AF6E4E"/>
    <w:rPr>
      <w:rFonts w:ascii="Courier New" w:hAnsi="Courier New"/>
    </w:rPr>
  </w:style>
  <w:style w:type="character" w:customStyle="1" w:styleId="WW8Num10z2">
    <w:name w:val="WW8Num10z2"/>
    <w:rsid w:val="00AF6E4E"/>
    <w:rPr>
      <w:rFonts w:ascii="Wingdings" w:hAnsi="Wingdings"/>
    </w:rPr>
  </w:style>
  <w:style w:type="character" w:customStyle="1" w:styleId="12">
    <w:name w:val="Основной шрифт абзаца1"/>
    <w:rsid w:val="00AF6E4E"/>
  </w:style>
  <w:style w:type="character" w:customStyle="1" w:styleId="af4">
    <w:name w:val="Нижний колонтитул Знак"/>
    <w:basedOn w:val="12"/>
    <w:uiPriority w:val="99"/>
    <w:rsid w:val="00AF6E4E"/>
  </w:style>
  <w:style w:type="paragraph" w:customStyle="1" w:styleId="af5">
    <w:name w:val="Заголовок"/>
    <w:basedOn w:val="a"/>
    <w:next w:val="a9"/>
    <w:rsid w:val="00AF6E4E"/>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semiHidden/>
    <w:rsid w:val="00AF6E4E"/>
    <w:pPr>
      <w:suppressAutoHyphens/>
      <w:spacing w:after="0" w:line="240" w:lineRule="auto"/>
      <w:jc w:val="both"/>
    </w:pPr>
    <w:rPr>
      <w:rFonts w:ascii="Arial" w:eastAsia="Times New Roman" w:hAnsi="Arial" w:cs="Tahoma"/>
      <w:sz w:val="24"/>
      <w:szCs w:val="20"/>
      <w:lang w:eastAsia="ar-SA"/>
    </w:rPr>
  </w:style>
  <w:style w:type="paragraph" w:customStyle="1" w:styleId="13">
    <w:name w:val="Название1"/>
    <w:basedOn w:val="a"/>
    <w:rsid w:val="00AF6E4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AF6E4E"/>
    <w:pPr>
      <w:suppressLineNumbers/>
      <w:suppressAutoHyphens/>
      <w:spacing w:after="0" w:line="240" w:lineRule="auto"/>
    </w:pPr>
    <w:rPr>
      <w:rFonts w:ascii="Arial" w:eastAsia="Times New Roman" w:hAnsi="Arial" w:cs="Tahoma"/>
      <w:sz w:val="20"/>
      <w:szCs w:val="20"/>
      <w:lang w:eastAsia="ar-SA"/>
    </w:rPr>
  </w:style>
  <w:style w:type="paragraph" w:customStyle="1" w:styleId="15">
    <w:name w:val="Схема документа1"/>
    <w:basedOn w:val="a"/>
    <w:rsid w:val="00AF6E4E"/>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0">
    <w:name w:val="Основной текст с отступом 21"/>
    <w:basedOn w:val="a"/>
    <w:rsid w:val="00AF6E4E"/>
    <w:pPr>
      <w:suppressAutoHyphens/>
      <w:spacing w:after="0" w:line="240" w:lineRule="auto"/>
      <w:ind w:left="660"/>
      <w:jc w:val="both"/>
    </w:pPr>
    <w:rPr>
      <w:rFonts w:ascii="Times New Roman" w:eastAsia="Times New Roman" w:hAnsi="Times New Roman" w:cs="Times New Roman"/>
      <w:b/>
      <w:sz w:val="24"/>
      <w:szCs w:val="20"/>
      <w:lang w:eastAsia="ar-SA"/>
    </w:rPr>
  </w:style>
  <w:style w:type="paragraph" w:customStyle="1" w:styleId="310">
    <w:name w:val="Основной текст с отступом 31"/>
    <w:basedOn w:val="a"/>
    <w:rsid w:val="00AF6E4E"/>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211">
    <w:name w:val="Основной текст 21"/>
    <w:basedOn w:val="a"/>
    <w:rsid w:val="00AF6E4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26">
    <w:name w:val="xl26"/>
    <w:basedOn w:val="a"/>
    <w:rsid w:val="00AF6E4E"/>
    <w:pPr>
      <w:suppressAutoHyphens/>
      <w:spacing w:before="100" w:after="100" w:line="240" w:lineRule="auto"/>
    </w:pPr>
    <w:rPr>
      <w:rFonts w:ascii="Arial CYR" w:eastAsia="Times New Roman" w:hAnsi="Arial CYR" w:cs="Arial CYR"/>
      <w:sz w:val="24"/>
      <w:szCs w:val="24"/>
      <w:lang w:eastAsia="ar-SA"/>
    </w:rPr>
  </w:style>
  <w:style w:type="paragraph" w:customStyle="1" w:styleId="xl24">
    <w:name w:val="xl24"/>
    <w:basedOn w:val="a"/>
    <w:rsid w:val="00AF6E4E"/>
    <w:pPr>
      <w:suppressAutoHyphens/>
      <w:spacing w:before="100" w:after="100" w:line="240" w:lineRule="auto"/>
      <w:jc w:val="center"/>
    </w:pPr>
    <w:rPr>
      <w:rFonts w:ascii="Times New Roman" w:eastAsia="Times New Roman" w:hAnsi="Times New Roman" w:cs="Times New Roman"/>
      <w:sz w:val="24"/>
      <w:szCs w:val="24"/>
      <w:lang w:eastAsia="ar-SA"/>
    </w:rPr>
  </w:style>
  <w:style w:type="paragraph" w:customStyle="1" w:styleId="311">
    <w:name w:val="Основной текст 31"/>
    <w:basedOn w:val="a"/>
    <w:rsid w:val="00AF6E4E"/>
    <w:pPr>
      <w:suppressAutoHyphens/>
      <w:spacing w:after="0" w:line="240" w:lineRule="auto"/>
    </w:pPr>
    <w:rPr>
      <w:rFonts w:ascii="Times New Roman" w:eastAsia="Times New Roman" w:hAnsi="Times New Roman" w:cs="Times New Roman"/>
      <w:b/>
      <w:color w:val="000000"/>
      <w:sz w:val="24"/>
      <w:szCs w:val="20"/>
      <w:lang w:eastAsia="ar-SA"/>
    </w:rPr>
  </w:style>
  <w:style w:type="paragraph" w:styleId="af7">
    <w:name w:val="header"/>
    <w:basedOn w:val="a"/>
    <w:link w:val="af8"/>
    <w:uiPriority w:val="99"/>
    <w:rsid w:val="00AF6E4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8">
    <w:name w:val="Верхний колонтитул Знак"/>
    <w:basedOn w:val="a0"/>
    <w:link w:val="af7"/>
    <w:uiPriority w:val="99"/>
    <w:rsid w:val="00AF6E4E"/>
    <w:rPr>
      <w:rFonts w:ascii="Times New Roman" w:eastAsia="Times New Roman" w:hAnsi="Times New Roman" w:cs="Times New Roman"/>
      <w:sz w:val="20"/>
      <w:szCs w:val="20"/>
      <w:lang w:eastAsia="ar-SA"/>
    </w:rPr>
  </w:style>
  <w:style w:type="paragraph" w:styleId="af9">
    <w:name w:val="footer"/>
    <w:basedOn w:val="a"/>
    <w:link w:val="16"/>
    <w:uiPriority w:val="99"/>
    <w:rsid w:val="00AF6E4E"/>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6">
    <w:name w:val="Нижний колонтитул Знак1"/>
    <w:basedOn w:val="a0"/>
    <w:link w:val="af9"/>
    <w:semiHidden/>
    <w:rsid w:val="00AF6E4E"/>
    <w:rPr>
      <w:rFonts w:ascii="Times New Roman" w:eastAsia="Times New Roman" w:hAnsi="Times New Roman" w:cs="Times New Roman"/>
      <w:sz w:val="20"/>
      <w:szCs w:val="20"/>
      <w:lang w:eastAsia="ar-SA"/>
    </w:rPr>
  </w:style>
  <w:style w:type="paragraph" w:customStyle="1" w:styleId="xl25">
    <w:name w:val="xl25"/>
    <w:basedOn w:val="a"/>
    <w:rsid w:val="00AF6E4E"/>
    <w:pPr>
      <w:pBdr>
        <w:left w:val="single" w:sz="4" w:space="0" w:color="000000"/>
        <w:right w:val="single" w:sz="4" w:space="0" w:color="000000"/>
      </w:pBdr>
      <w:suppressAutoHyphens/>
      <w:spacing w:before="100" w:after="100" w:line="240" w:lineRule="auto"/>
      <w:jc w:val="center"/>
    </w:pPr>
    <w:rPr>
      <w:rFonts w:ascii="Arial CYR" w:eastAsia="Times New Roman" w:hAnsi="Arial CYR" w:cs="Arial CYR"/>
      <w:b/>
      <w:bCs/>
      <w:sz w:val="24"/>
      <w:szCs w:val="24"/>
      <w:lang w:eastAsia="ar-SA"/>
    </w:rPr>
  </w:style>
  <w:style w:type="paragraph" w:customStyle="1" w:styleId="xl27">
    <w:name w:val="xl27"/>
    <w:basedOn w:val="a"/>
    <w:rsid w:val="00AF6E4E"/>
    <w:pPr>
      <w:pBdr>
        <w:left w:val="single" w:sz="4" w:space="0" w:color="000000"/>
        <w:bottom w:val="single" w:sz="4" w:space="0" w:color="000000"/>
        <w:right w:val="single" w:sz="4" w:space="0" w:color="000000"/>
      </w:pBdr>
      <w:suppressAutoHyphens/>
      <w:spacing w:before="100" w:after="100" w:line="240" w:lineRule="auto"/>
    </w:pPr>
    <w:rPr>
      <w:rFonts w:ascii="Arial CYR" w:eastAsia="Times New Roman" w:hAnsi="Arial CYR" w:cs="Arial CYR"/>
      <w:b/>
      <w:bCs/>
      <w:sz w:val="24"/>
      <w:szCs w:val="24"/>
      <w:lang w:eastAsia="ar-SA"/>
    </w:rPr>
  </w:style>
  <w:style w:type="paragraph" w:customStyle="1" w:styleId="xl28">
    <w:name w:val="xl28"/>
    <w:basedOn w:val="a"/>
    <w:rsid w:val="00AF6E4E"/>
    <w:pPr>
      <w:pBdr>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4"/>
      <w:szCs w:val="24"/>
      <w:lang w:eastAsia="ar-SA"/>
    </w:rPr>
  </w:style>
  <w:style w:type="paragraph" w:customStyle="1" w:styleId="xl29">
    <w:name w:val="xl29"/>
    <w:basedOn w:val="a"/>
    <w:rsid w:val="00AF6E4E"/>
    <w:pPr>
      <w:pBdr>
        <w:left w:val="single" w:sz="4" w:space="0" w:color="000000"/>
        <w:bottom w:val="single" w:sz="4" w:space="0" w:color="000000"/>
        <w:right w:val="single" w:sz="4" w:space="0" w:color="000000"/>
      </w:pBdr>
      <w:suppressAutoHyphens/>
      <w:spacing w:before="100" w:after="100" w:line="240" w:lineRule="auto"/>
    </w:pPr>
    <w:rPr>
      <w:rFonts w:ascii="Arial CYR" w:eastAsia="Times New Roman" w:hAnsi="Arial CYR" w:cs="Arial CYR"/>
      <w:sz w:val="24"/>
      <w:szCs w:val="24"/>
      <w:lang w:eastAsia="ar-SA"/>
    </w:rPr>
  </w:style>
  <w:style w:type="paragraph" w:customStyle="1" w:styleId="xl30">
    <w:name w:val="xl30"/>
    <w:basedOn w:val="a"/>
    <w:rsid w:val="00AF6E4E"/>
    <w:pPr>
      <w:pBdr>
        <w:bottom w:val="single" w:sz="4" w:space="0" w:color="000000"/>
        <w:right w:val="single" w:sz="4" w:space="0" w:color="000000"/>
      </w:pBdr>
      <w:suppressAutoHyphens/>
      <w:spacing w:before="100" w:after="100" w:line="240" w:lineRule="auto"/>
      <w:jc w:val="center"/>
    </w:pPr>
    <w:rPr>
      <w:rFonts w:ascii="Arial CYR" w:eastAsia="Times New Roman" w:hAnsi="Arial CYR" w:cs="Arial CYR"/>
      <w:sz w:val="24"/>
      <w:szCs w:val="24"/>
      <w:lang w:eastAsia="ar-SA"/>
    </w:rPr>
  </w:style>
  <w:style w:type="paragraph" w:customStyle="1" w:styleId="xl31">
    <w:name w:val="xl31"/>
    <w:basedOn w:val="a"/>
    <w:rsid w:val="00AF6E4E"/>
    <w:pPr>
      <w:pBdr>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4"/>
      <w:szCs w:val="24"/>
      <w:lang w:eastAsia="ar-SA"/>
    </w:rPr>
  </w:style>
  <w:style w:type="paragraph" w:customStyle="1" w:styleId="afa">
    <w:name w:val="Заголовок таблицы"/>
    <w:basedOn w:val="ad"/>
    <w:rsid w:val="00AF6E4E"/>
    <w:pPr>
      <w:widowControl/>
      <w:jc w:val="center"/>
    </w:pPr>
    <w:rPr>
      <w:rFonts w:ascii="Times New Roman" w:eastAsia="Times New Roman" w:hAnsi="Times New Roman"/>
      <w:b/>
      <w:bCs/>
      <w:kern w:val="0"/>
      <w:szCs w:val="20"/>
      <w:lang w:eastAsia="ar-SA"/>
    </w:rPr>
  </w:style>
  <w:style w:type="paragraph" w:customStyle="1" w:styleId="afb">
    <w:name w:val="Содержимое врезки"/>
    <w:basedOn w:val="a9"/>
    <w:rsid w:val="00AF6E4E"/>
    <w:pPr>
      <w:suppressAutoHyphens/>
      <w:spacing w:after="0" w:line="240" w:lineRule="auto"/>
      <w:jc w:val="both"/>
    </w:pPr>
    <w:rPr>
      <w:rFonts w:ascii="Times New Roman" w:eastAsia="Times New Roman" w:hAnsi="Times New Roman"/>
      <w:sz w:val="24"/>
      <w:szCs w:val="20"/>
      <w:lang w:eastAsia="ar-SA"/>
    </w:rPr>
  </w:style>
  <w:style w:type="paragraph" w:styleId="afc">
    <w:name w:val="Document Map"/>
    <w:basedOn w:val="a"/>
    <w:link w:val="afd"/>
    <w:uiPriority w:val="99"/>
    <w:semiHidden/>
    <w:unhideWhenUsed/>
    <w:rsid w:val="00AF6E4E"/>
    <w:pPr>
      <w:suppressAutoHyphens/>
      <w:spacing w:after="0" w:line="240" w:lineRule="auto"/>
    </w:pPr>
    <w:rPr>
      <w:rFonts w:ascii="Tahoma" w:eastAsia="Times New Roman" w:hAnsi="Tahoma" w:cs="Tahoma"/>
      <w:sz w:val="16"/>
      <w:szCs w:val="16"/>
      <w:lang w:eastAsia="ar-SA"/>
    </w:rPr>
  </w:style>
  <w:style w:type="character" w:customStyle="1" w:styleId="afd">
    <w:name w:val="Схема документа Знак"/>
    <w:basedOn w:val="a0"/>
    <w:link w:val="afc"/>
    <w:uiPriority w:val="99"/>
    <w:semiHidden/>
    <w:rsid w:val="00AF6E4E"/>
    <w:rPr>
      <w:rFonts w:ascii="Tahoma" w:eastAsia="Times New Roman" w:hAnsi="Tahoma" w:cs="Tahoma"/>
      <w:sz w:val="16"/>
      <w:szCs w:val="16"/>
      <w:lang w:eastAsia="ar-SA"/>
    </w:rPr>
  </w:style>
  <w:style w:type="paragraph" w:styleId="afe">
    <w:name w:val="Normal (Web)"/>
    <w:basedOn w:val="a"/>
    <w:uiPriority w:val="99"/>
    <w:unhideWhenUsed/>
    <w:rsid w:val="00AF6E4E"/>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character" w:styleId="aff">
    <w:name w:val="Strong"/>
    <w:basedOn w:val="a0"/>
    <w:uiPriority w:val="22"/>
    <w:qFormat/>
    <w:rsid w:val="00AF6E4E"/>
    <w:rPr>
      <w:b/>
      <w:bCs/>
    </w:rPr>
  </w:style>
  <w:style w:type="character" w:customStyle="1" w:styleId="snoska">
    <w:name w:val="snoska"/>
    <w:basedOn w:val="a0"/>
    <w:rsid w:val="00AF6E4E"/>
  </w:style>
  <w:style w:type="character" w:styleId="aff0">
    <w:name w:val="Emphasis"/>
    <w:basedOn w:val="a0"/>
    <w:uiPriority w:val="20"/>
    <w:qFormat/>
    <w:rsid w:val="00AF6E4E"/>
    <w:rPr>
      <w:i/>
      <w:iCs/>
    </w:rPr>
  </w:style>
  <w:style w:type="character" w:customStyle="1" w:styleId="17">
    <w:name w:val="Основной текст1"/>
    <w:basedOn w:val="ae"/>
    <w:rsid w:val="009C40B8"/>
    <w:rPr>
      <w:b w:val="0"/>
      <w:bCs w:val="0"/>
      <w:smallCaps w:val="0"/>
      <w:strike w:val="0"/>
      <w:color w:val="000000"/>
      <w:spacing w:val="0"/>
      <w:w w:val="100"/>
      <w:position w:val="0"/>
      <w:u w:val="none"/>
      <w:lang w:val="ru-RU" w:eastAsia="ru-RU" w:bidi="ru-RU"/>
    </w:rPr>
  </w:style>
  <w:style w:type="paragraph" w:styleId="aff1">
    <w:name w:val="caption"/>
    <w:basedOn w:val="a"/>
    <w:next w:val="a"/>
    <w:uiPriority w:val="35"/>
    <w:unhideWhenUsed/>
    <w:qFormat/>
    <w:rsid w:val="00B74AFD"/>
    <w:pPr>
      <w:spacing w:line="240" w:lineRule="auto"/>
    </w:pPr>
    <w:rPr>
      <w:b/>
      <w:bCs/>
      <w:color w:val="4F81BD" w:themeColor="accent1"/>
      <w:sz w:val="18"/>
      <w:szCs w:val="18"/>
    </w:rPr>
  </w:style>
  <w:style w:type="table" w:styleId="aff2">
    <w:name w:val="Table Grid"/>
    <w:basedOn w:val="a1"/>
    <w:uiPriority w:val="59"/>
    <w:rsid w:val="00DF25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Ур"/>
    <w:basedOn w:val="10"/>
    <w:next w:val="2"/>
    <w:qFormat/>
    <w:rsid w:val="000931EF"/>
    <w:pPr>
      <w:numPr>
        <w:numId w:val="43"/>
      </w:numPr>
      <w:suppressAutoHyphens/>
      <w:spacing w:before="120" w:after="240" w:line="240" w:lineRule="auto"/>
      <w:ind w:left="0" w:firstLine="0"/>
      <w:jc w:val="center"/>
    </w:pPr>
    <w:rPr>
      <w:bCs w:val="0"/>
      <w:i/>
      <w:sz w:val="28"/>
      <w:szCs w:val="28"/>
      <w:lang w:eastAsia="ar-SA"/>
    </w:rPr>
  </w:style>
  <w:style w:type="paragraph" w:customStyle="1" w:styleId="2">
    <w:name w:val="2 Ур"/>
    <w:basedOn w:val="a9"/>
    <w:link w:val="22"/>
    <w:qFormat/>
    <w:rsid w:val="000931EF"/>
    <w:pPr>
      <w:numPr>
        <w:ilvl w:val="1"/>
        <w:numId w:val="43"/>
      </w:numPr>
      <w:suppressAutoHyphens/>
      <w:spacing w:before="240" w:after="40" w:line="240" w:lineRule="auto"/>
      <w:ind w:left="567" w:hanging="567"/>
      <w:jc w:val="both"/>
    </w:pPr>
    <w:rPr>
      <w:rFonts w:ascii="Times New Roman" w:eastAsia="Times New Roman" w:hAnsi="Times New Roman"/>
      <w:sz w:val="24"/>
      <w:szCs w:val="26"/>
      <w:lang w:eastAsia="ar-SA"/>
    </w:rPr>
  </w:style>
  <w:style w:type="paragraph" w:customStyle="1" w:styleId="3">
    <w:name w:val="3 Ур"/>
    <w:basedOn w:val="2"/>
    <w:qFormat/>
    <w:rsid w:val="000931EF"/>
    <w:pPr>
      <w:numPr>
        <w:ilvl w:val="2"/>
      </w:numPr>
      <w:tabs>
        <w:tab w:val="num" w:pos="420"/>
      </w:tabs>
      <w:ind w:left="851" w:hanging="851"/>
    </w:pPr>
  </w:style>
  <w:style w:type="character" w:customStyle="1" w:styleId="22">
    <w:name w:val="2 Ур Знак"/>
    <w:basedOn w:val="aa"/>
    <w:link w:val="2"/>
    <w:rsid w:val="000931EF"/>
    <w:rPr>
      <w:rFonts w:ascii="Times New Roman" w:eastAsia="Times New Roman" w:hAnsi="Times New Roman"/>
      <w:sz w:val="24"/>
      <w:szCs w:val="26"/>
      <w:lang w:eastAsia="ar-SA"/>
    </w:rPr>
  </w:style>
  <w:style w:type="paragraph" w:customStyle="1" w:styleId="0">
    <w:name w:val="0 Маркер"/>
    <w:basedOn w:val="a4"/>
    <w:link w:val="00"/>
    <w:qFormat/>
    <w:rsid w:val="000931EF"/>
    <w:pPr>
      <w:numPr>
        <w:numId w:val="42"/>
      </w:numPr>
      <w:suppressAutoHyphens/>
      <w:spacing w:before="40" w:after="40" w:line="240" w:lineRule="auto"/>
      <w:ind w:left="1287"/>
      <w:contextualSpacing w:val="0"/>
      <w:jc w:val="both"/>
    </w:pPr>
    <w:rPr>
      <w:rFonts w:ascii="Times New Roman" w:eastAsia="Times New Roman" w:hAnsi="Times New Roman" w:cs="Times New Roman"/>
      <w:sz w:val="24"/>
      <w:szCs w:val="20"/>
      <w:lang w:eastAsia="ar-SA"/>
    </w:rPr>
  </w:style>
  <w:style w:type="character" w:customStyle="1" w:styleId="00">
    <w:name w:val="0 Маркер Знак"/>
    <w:basedOn w:val="a0"/>
    <w:link w:val="0"/>
    <w:rsid w:val="000931EF"/>
    <w:rPr>
      <w:rFonts w:ascii="Times New Roman" w:eastAsia="Times New Roman" w:hAnsi="Times New Roman" w:cs="Times New Roman"/>
      <w:sz w:val="24"/>
      <w:szCs w:val="20"/>
      <w:lang w:eastAsia="ar-SA"/>
    </w:rPr>
  </w:style>
  <w:style w:type="paragraph" w:customStyle="1" w:styleId="212">
    <w:name w:val="21"/>
    <w:basedOn w:val="a"/>
    <w:link w:val="213"/>
    <w:qFormat/>
    <w:rsid w:val="00BC1133"/>
    <w:pPr>
      <w:suppressAutoHyphens/>
      <w:spacing w:after="0" w:line="240" w:lineRule="auto"/>
      <w:jc w:val="both"/>
    </w:pPr>
    <w:rPr>
      <w:rFonts w:ascii="Times New Roman" w:eastAsia="Times New Roman" w:hAnsi="Times New Roman" w:cs="Times New Roman"/>
      <w:sz w:val="12"/>
      <w:szCs w:val="12"/>
      <w:lang w:eastAsia="ar-SA"/>
    </w:rPr>
  </w:style>
  <w:style w:type="character" w:customStyle="1" w:styleId="213">
    <w:name w:val="21 Знак"/>
    <w:basedOn w:val="a0"/>
    <w:link w:val="212"/>
    <w:rsid w:val="00BC1133"/>
    <w:rPr>
      <w:rFonts w:ascii="Times New Roman" w:eastAsia="Times New Roman" w:hAnsi="Times New Roman" w:cs="Times New Roman"/>
      <w:sz w:val="12"/>
      <w:szCs w:val="12"/>
      <w:lang w:eastAsia="ar-SA"/>
    </w:rPr>
  </w:style>
</w:styles>
</file>

<file path=word/webSettings.xml><?xml version="1.0" encoding="utf-8"?>
<w:webSettings xmlns:r="http://schemas.openxmlformats.org/officeDocument/2006/relationships" xmlns:w="http://schemas.openxmlformats.org/wordprocessingml/2006/main">
  <w:divs>
    <w:div w:id="147871321">
      <w:bodyDiv w:val="1"/>
      <w:marLeft w:val="0"/>
      <w:marRight w:val="0"/>
      <w:marTop w:val="0"/>
      <w:marBottom w:val="0"/>
      <w:divBdr>
        <w:top w:val="none" w:sz="0" w:space="0" w:color="auto"/>
        <w:left w:val="none" w:sz="0" w:space="0" w:color="auto"/>
        <w:bottom w:val="none" w:sz="0" w:space="0" w:color="auto"/>
        <w:right w:val="none" w:sz="0" w:space="0" w:color="auto"/>
      </w:divBdr>
    </w:div>
    <w:div w:id="539977955">
      <w:bodyDiv w:val="1"/>
      <w:marLeft w:val="0"/>
      <w:marRight w:val="0"/>
      <w:marTop w:val="0"/>
      <w:marBottom w:val="0"/>
      <w:divBdr>
        <w:top w:val="none" w:sz="0" w:space="0" w:color="auto"/>
        <w:left w:val="none" w:sz="0" w:space="0" w:color="auto"/>
        <w:bottom w:val="none" w:sz="0" w:space="0" w:color="auto"/>
        <w:right w:val="none" w:sz="0" w:space="0" w:color="auto"/>
      </w:divBdr>
    </w:div>
    <w:div w:id="1592201593">
      <w:bodyDiv w:val="1"/>
      <w:marLeft w:val="0"/>
      <w:marRight w:val="0"/>
      <w:marTop w:val="0"/>
      <w:marBottom w:val="0"/>
      <w:divBdr>
        <w:top w:val="none" w:sz="0" w:space="0" w:color="auto"/>
        <w:left w:val="none" w:sz="0" w:space="0" w:color="auto"/>
        <w:bottom w:val="none" w:sz="0" w:space="0" w:color="auto"/>
        <w:right w:val="none" w:sz="0" w:space="0" w:color="auto"/>
      </w:divBdr>
    </w:div>
    <w:div w:id="20489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rportus.ru/" TargetMode="External"/><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hyperlink" Target="consultantplus://offline/ref=76A87494E597B49AE449DA1D2E5CABE59FCB242D20E1A42FD61D907BA37D6457EE7DA245DC2AE1c4eDB" TargetMode="External"/><Relationship Id="rId19" Type="http://schemas.openxmlformats.org/officeDocument/2006/relationships/chart" Target="charts/chart8.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76A87494E597B49AE449DA1D2E5CABE59FCB242D20E1A42FD61D907BA37D6457EE7DA245DC2AE1c4eDB" TargetMode="External"/><Relationship Id="rId14" Type="http://schemas.openxmlformats.org/officeDocument/2006/relationships/chart" Target="charts/chart3.xml"/><Relationship Id="rId22" Type="http://schemas.openxmlformats.org/officeDocument/2006/relationships/image" Target="media/image4.png"/><Relationship Id="rId27" Type="http://schemas.microsoft.com/office/2007/relationships/diagramDrawing" Target="diagrams/drawing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Cherpakova\Documents\&#1050;&#1085;&#1080;&#1075;&#107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Cherpakova\Documents\&#1050;&#1085;&#1080;&#1075;&#107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Cherpakova\Documents\&#1050;&#1085;&#1080;&#1075;&#107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NSelutina\&#1056;&#1072;&#1073;&#1086;&#1095;&#1080;&#1081;%20&#1089;&#1090;&#1086;&#1083;\&#1043;&#1086;&#1076;&#1086;&#1074;&#1086;&#1081;%20&#1086;&#1090;&#1095;&#1077;&#1090;\&#1057;&#1090;&#1088;&#1091;&#1082;&#1090;&#1091;&#1088;&#1072;%20&#1076;&#1086;&#1093;&#1086;&#1076;&#1086;&#1074;%20&#1080;%20&#1088;&#1072;&#1089;&#1093;&#1086;&#1076;&#1086;&#1074;%202013%20&#107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NSelutina\&#1056;&#1072;&#1073;&#1086;&#1095;&#1080;&#1081;%20&#1089;&#1090;&#1086;&#1083;\&#1043;&#1086;&#1076;&#1086;&#1074;&#1086;&#1081;%20&#1086;&#1090;&#1095;&#1077;&#1090;\&#1057;&#1090;&#1088;&#1091;&#1082;&#1090;&#1091;&#1088;&#1072;%20&#1076;&#1086;&#1093;&#1086;&#1076;&#1086;&#1074;%20&#1080;%20&#1088;&#1072;&#1089;&#1093;&#1086;&#1076;&#1086;&#1074;%202013%20&#107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NSelutina\&#1056;&#1072;&#1073;&#1086;&#1095;&#1080;&#1081;%20&#1089;&#1090;&#1086;&#1083;\&#1043;&#1086;&#1076;&#1086;&#1074;&#1086;&#1081;%20&#1086;&#1090;&#1095;&#1077;&#1090;\&#1057;&#1090;&#1088;&#1091;&#1082;&#1090;&#1091;&#1088;&#1072;%20&#1076;&#1086;&#1093;&#1086;&#1076;&#1086;&#1074;%20&#1080;%20&#1088;&#1072;&#1089;&#1093;&#1086;&#1076;&#1086;&#1074;%202013%20&#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a:t>Самолето-вылеты</a:t>
            </a:r>
            <a:r>
              <a:rPr lang="ru-RU" baseline="0"/>
              <a:t> в тоннах взлетного веса</a:t>
            </a:r>
            <a:endParaRPr lang="ru-RU"/>
          </a:p>
        </c:rich>
      </c:tx>
    </c:title>
    <c:plotArea>
      <c:layout/>
      <c:barChart>
        <c:barDir val="col"/>
        <c:grouping val="clustered"/>
        <c:ser>
          <c:idx val="1"/>
          <c:order val="0"/>
          <c:tx>
            <c:strRef>
              <c:f>Лист1!$A$2</c:f>
              <c:strCache>
                <c:ptCount val="1"/>
                <c:pt idx="0">
                  <c:v>с/вылеты</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layout/>
                <c15:showLeaderLines val="0"/>
              </c:ext>
            </c:extLst>
          </c:dLbls>
          <c:cat>
            <c:numRef>
              <c:f>Лист1!$C$1:$F$1</c:f>
              <c:numCache>
                <c:formatCode>General</c:formatCode>
                <c:ptCount val="4"/>
                <c:pt idx="0">
                  <c:v>2011</c:v>
                </c:pt>
                <c:pt idx="1">
                  <c:v>2012</c:v>
                </c:pt>
                <c:pt idx="2">
                  <c:v>2013</c:v>
                </c:pt>
                <c:pt idx="3">
                  <c:v>2014</c:v>
                </c:pt>
              </c:numCache>
            </c:numRef>
          </c:cat>
          <c:val>
            <c:numRef>
              <c:f>Лист1!$C$2:$F$2</c:f>
              <c:numCache>
                <c:formatCode>General</c:formatCode>
                <c:ptCount val="4"/>
                <c:pt idx="0">
                  <c:v>368105</c:v>
                </c:pt>
                <c:pt idx="1">
                  <c:v>382612</c:v>
                </c:pt>
                <c:pt idx="2">
                  <c:v>392623</c:v>
                </c:pt>
                <c:pt idx="3">
                  <c:v>361406</c:v>
                </c:pt>
              </c:numCache>
            </c:numRef>
          </c:val>
        </c:ser>
        <c:axId val="111629824"/>
        <c:axId val="112480256"/>
      </c:barChart>
      <c:catAx>
        <c:axId val="111629824"/>
        <c:scaling>
          <c:orientation val="minMax"/>
        </c:scaling>
        <c:axPos val="b"/>
        <c:numFmt formatCode="General" sourceLinked="1"/>
        <c:tickLblPos val="nextTo"/>
        <c:crossAx val="112480256"/>
        <c:crosses val="autoZero"/>
        <c:auto val="1"/>
        <c:lblAlgn val="ctr"/>
        <c:lblOffset val="100"/>
      </c:catAx>
      <c:valAx>
        <c:axId val="112480256"/>
        <c:scaling>
          <c:orientation val="minMax"/>
        </c:scaling>
        <c:axPos val="l"/>
        <c:majorGridlines/>
        <c:numFmt formatCode="General" sourceLinked="1"/>
        <c:tickLblPos val="nextTo"/>
        <c:crossAx val="1116298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2"/>
          <c:order val="0"/>
          <c:tx>
            <c:strRef>
              <c:f>Лист1!$A$3:$B$3</c:f>
              <c:strCache>
                <c:ptCount val="1"/>
                <c:pt idx="0">
                  <c:v>Пассажиры (отправленные+прибывшие) тыс.чел</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layout/>
                <c15:showLeaderLines val="0"/>
              </c:ext>
            </c:extLst>
          </c:dLbls>
          <c:cat>
            <c:numRef>
              <c:f>Лист1!$C$1:$F$1</c:f>
              <c:numCache>
                <c:formatCode>General</c:formatCode>
                <c:ptCount val="4"/>
                <c:pt idx="0">
                  <c:v>2011</c:v>
                </c:pt>
                <c:pt idx="1">
                  <c:v>2012</c:v>
                </c:pt>
                <c:pt idx="2">
                  <c:v>2013</c:v>
                </c:pt>
                <c:pt idx="3">
                  <c:v>2014</c:v>
                </c:pt>
              </c:numCache>
            </c:numRef>
          </c:cat>
          <c:val>
            <c:numRef>
              <c:f>Лист1!$C$3:$F$3</c:f>
              <c:numCache>
                <c:formatCode>General</c:formatCode>
                <c:ptCount val="4"/>
                <c:pt idx="0">
                  <c:v>773.2</c:v>
                </c:pt>
                <c:pt idx="1">
                  <c:v>835</c:v>
                </c:pt>
                <c:pt idx="2">
                  <c:v>852.5</c:v>
                </c:pt>
                <c:pt idx="3">
                  <c:v>853.7</c:v>
                </c:pt>
              </c:numCache>
            </c:numRef>
          </c:val>
        </c:ser>
        <c:axId val="112638208"/>
        <c:axId val="112058752"/>
      </c:barChart>
      <c:catAx>
        <c:axId val="112638208"/>
        <c:scaling>
          <c:orientation val="minMax"/>
        </c:scaling>
        <c:axPos val="b"/>
        <c:numFmt formatCode="General" sourceLinked="1"/>
        <c:tickLblPos val="nextTo"/>
        <c:crossAx val="112058752"/>
        <c:crosses val="autoZero"/>
        <c:auto val="1"/>
        <c:lblAlgn val="ctr"/>
        <c:lblOffset val="100"/>
      </c:catAx>
      <c:valAx>
        <c:axId val="112058752"/>
        <c:scaling>
          <c:orientation val="minMax"/>
        </c:scaling>
        <c:axPos val="l"/>
        <c:majorGridlines/>
        <c:numFmt formatCode="General" sourceLinked="1"/>
        <c:tickLblPos val="nextTo"/>
        <c:crossAx val="11263820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0.20905414922962171"/>
          <c:y val="0.19416039515829403"/>
          <c:w val="0.67880163528309667"/>
          <c:h val="0.54017987135813195"/>
        </c:manualLayout>
      </c:layout>
      <c:pieChart>
        <c:varyColors val="1"/>
        <c:ser>
          <c:idx val="0"/>
          <c:order val="0"/>
          <c:tx>
            <c:v>2014</c:v>
          </c:tx>
          <c:dLbls>
            <c:showPercent val="1"/>
            <c:showLeaderLines val="1"/>
          </c:dLbls>
          <c:cat>
            <c:strRef>
              <c:f>Лист1!$W$7:$W$8</c:f>
              <c:strCache>
                <c:ptCount val="2"/>
                <c:pt idx="0">
                  <c:v> иностранные ВС</c:v>
                </c:pt>
                <c:pt idx="1">
                  <c:v> российские ВС</c:v>
                </c:pt>
              </c:strCache>
            </c:strRef>
          </c:cat>
          <c:val>
            <c:numRef>
              <c:f>Лист1!$V$7:$V$8</c:f>
              <c:numCache>
                <c:formatCode>General</c:formatCode>
                <c:ptCount val="2"/>
                <c:pt idx="0">
                  <c:v>36</c:v>
                </c:pt>
                <c:pt idx="1">
                  <c:v>64</c:v>
                </c:pt>
              </c:numCache>
            </c:numRef>
          </c:val>
        </c:ser>
        <c:firstSliceAng val="0"/>
      </c:pieChart>
    </c:plotArea>
    <c:legend>
      <c:legendPos val="r"/>
      <c:layout>
        <c:manualLayout>
          <c:xMode val="edge"/>
          <c:yMode val="edge"/>
          <c:x val="0.26491578530104842"/>
          <c:y val="0.81065154244779924"/>
          <c:w val="0.62646447007620853"/>
          <c:h val="0.15175255022927797"/>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0.18071856367586286"/>
          <c:y val="0.21604145279358244"/>
          <c:w val="0.66935644009850304"/>
          <c:h val="0.5339197645574344"/>
        </c:manualLayout>
      </c:layout>
      <c:pieChart>
        <c:varyColors val="1"/>
        <c:ser>
          <c:idx val="0"/>
          <c:order val="0"/>
          <c:tx>
            <c:v>2013</c:v>
          </c:tx>
          <c:dLbls>
            <c:showPercent val="1"/>
            <c:showLeaderLines val="1"/>
          </c:dLbls>
          <c:cat>
            <c:strRef>
              <c:f>Лист1!$W$7:$W$8</c:f>
              <c:strCache>
                <c:ptCount val="2"/>
                <c:pt idx="0">
                  <c:v> иностранные ВС</c:v>
                </c:pt>
                <c:pt idx="1">
                  <c:v> российские ВС</c:v>
                </c:pt>
              </c:strCache>
            </c:strRef>
          </c:cat>
          <c:val>
            <c:numRef>
              <c:f>Лист1!$Z$7:$Z$8</c:f>
              <c:numCache>
                <c:formatCode>General</c:formatCode>
                <c:ptCount val="2"/>
                <c:pt idx="0">
                  <c:v>34</c:v>
                </c:pt>
                <c:pt idx="1">
                  <c:v>66</c:v>
                </c:pt>
              </c:numCache>
            </c:numRef>
          </c:val>
        </c:ser>
        <c:firstSliceAng val="0"/>
      </c:pieChart>
    </c:plotArea>
    <c:legend>
      <c:legendPos val="r"/>
      <c:layout>
        <c:manualLayout>
          <c:xMode val="edge"/>
          <c:yMode val="edge"/>
          <c:x val="0.25074799252416519"/>
          <c:y val="0.81515106842861063"/>
          <c:w val="0.62646447007620853"/>
          <c:h val="0.14457637630945203"/>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numFmt formatCode="General" sourceLinked="0"/>
            <c:spPr>
              <a:noFill/>
              <a:ln>
                <a:noFill/>
              </a:ln>
              <a:effectLst/>
            </c:spPr>
            <c:showPercent val="1"/>
            <c:showLeaderLines val="1"/>
            <c:extLst>
              <c:ext xmlns:c15="http://schemas.microsoft.com/office/drawing/2012/chart" uri="{CE6537A1-D6FC-4f65-9D91-7224C49458BB}">
                <c15:layout/>
              </c:ext>
            </c:extLst>
          </c:dLbls>
          <c:cat>
            <c:strRef>
              <c:f>Лист2!$A$4:$A$9</c:f>
              <c:strCache>
                <c:ptCount val="6"/>
                <c:pt idx="0">
                  <c:v>Аврора</c:v>
                </c:pt>
                <c:pt idx="1">
                  <c:v>Трансаэро</c:v>
                </c:pt>
                <c:pt idx="2">
                  <c:v>Аэрофлот</c:v>
                </c:pt>
                <c:pt idx="3">
                  <c:v>Сибирь</c:v>
                </c:pt>
                <c:pt idx="4">
                  <c:v>прочие А/к</c:v>
                </c:pt>
                <c:pt idx="5">
                  <c:v> иностранные А/к</c:v>
                </c:pt>
              </c:strCache>
            </c:strRef>
          </c:cat>
          <c:val>
            <c:numRef>
              <c:f>Лист2!$B$4:$B$9</c:f>
              <c:numCache>
                <c:formatCode>General</c:formatCode>
                <c:ptCount val="6"/>
                <c:pt idx="0">
                  <c:v>137263</c:v>
                </c:pt>
                <c:pt idx="1">
                  <c:v>44092</c:v>
                </c:pt>
                <c:pt idx="2">
                  <c:v>95930</c:v>
                </c:pt>
                <c:pt idx="3">
                  <c:v>44545</c:v>
                </c:pt>
                <c:pt idx="4">
                  <c:v>16123</c:v>
                </c:pt>
                <c:pt idx="5">
                  <c:v>23453</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Структура</a:t>
            </a:r>
            <a:r>
              <a:rPr lang="ru-RU" sz="1600" baseline="0"/>
              <a:t> доходов по видам деятельности</a:t>
            </a:r>
            <a:endParaRPr lang="ru-RU" sz="1600"/>
          </a:p>
        </c:rich>
      </c:tx>
      <c:layout>
        <c:manualLayout>
          <c:xMode val="edge"/>
          <c:yMode val="edge"/>
          <c:x val="0.2742857142857143"/>
          <c:y val="3.4090898923019891E-2"/>
        </c:manualLayout>
      </c:layout>
    </c:title>
    <c:plotArea>
      <c:layout>
        <c:manualLayout>
          <c:layoutTarget val="inner"/>
          <c:xMode val="edge"/>
          <c:yMode val="edge"/>
          <c:x val="0.31577359281702688"/>
          <c:y val="0.16870849179536951"/>
          <c:w val="0.36435639093500738"/>
          <c:h val="0.67385210157119779"/>
        </c:manualLayout>
      </c:layout>
      <c:pieChart>
        <c:varyColors val="1"/>
        <c:ser>
          <c:idx val="0"/>
          <c:order val="0"/>
          <c:tx>
            <c:strRef>
              <c:f>Лист1!$C$2:$C$4</c:f>
              <c:strCache>
                <c:ptCount val="1"/>
                <c:pt idx="0">
                  <c:v>2014 г тыс. руб.</c:v>
                </c:pt>
              </c:strCache>
            </c:strRef>
          </c:tx>
          <c:explosion val="25"/>
          <c:dLbls>
            <c:dLbl>
              <c:idx val="0"/>
              <c:tx>
                <c:rich>
                  <a:bodyPr/>
                  <a:lstStyle/>
                  <a:p>
                    <a:r>
                      <a:rPr lang="ru-RU"/>
                      <a:t>1. Взлет-посадка
37%</a:t>
                    </a:r>
                  </a:p>
                </c:rich>
              </c:tx>
              <c:dLblPos val="outEnd"/>
              <c:showCatName val="1"/>
              <c:showPercent val="1"/>
            </c:dLbl>
            <c:dLbl>
              <c:idx val="1"/>
              <c:layout>
                <c:manualLayout>
                  <c:x val="0.26830517153097838"/>
                  <c:y val="0"/>
                </c:manualLayout>
              </c:layout>
              <c:tx>
                <c:rich>
                  <a:bodyPr/>
                  <a:lstStyle/>
                  <a:p>
                    <a:r>
                      <a:rPr lang="ru-RU"/>
                      <a:t>2. Авиационная безопасность.
23%</a:t>
                    </a:r>
                  </a:p>
                </c:rich>
              </c:tx>
              <c:dLblPos val="bestFit"/>
              <c:showCatName val="1"/>
              <c:showPercent val="1"/>
            </c:dLbl>
            <c:dLbl>
              <c:idx val="2"/>
              <c:layout>
                <c:manualLayout>
                  <c:x val="-2.4577572964669944E-2"/>
                  <c:y val="6.060604252981313E-2"/>
                </c:manualLayout>
              </c:layout>
              <c:tx>
                <c:rich>
                  <a:bodyPr/>
                  <a:lstStyle/>
                  <a:p>
                    <a:r>
                      <a:rPr lang="ru-RU"/>
                      <a:t>3. Пользование аэровокзалом ВВЛ 
5%</a:t>
                    </a:r>
                  </a:p>
                </c:rich>
              </c:tx>
              <c:dLblPos val="bestFit"/>
              <c:showCatName val="1"/>
              <c:showPercent val="1"/>
            </c:dLbl>
            <c:dLbl>
              <c:idx val="3"/>
              <c:layout>
                <c:manualLayout>
                  <c:x val="-6.9636456733230934E-2"/>
                  <c:y val="-1.5151510632453303E-2"/>
                </c:manualLayout>
              </c:layout>
              <c:tx>
                <c:rich>
                  <a:bodyPr/>
                  <a:lstStyle/>
                  <a:p>
                    <a:r>
                      <a:rPr lang="ru-RU"/>
                      <a:t>4, Пользование аэровокзалом МВЛ 
3%</a:t>
                    </a:r>
                  </a:p>
                </c:rich>
              </c:tx>
              <c:dLblPos val="bestFit"/>
              <c:showCatName val="1"/>
              <c:showPercent val="1"/>
            </c:dLbl>
            <c:dLbl>
              <c:idx val="4"/>
              <c:layout>
                <c:manualLayout>
                  <c:x val="-4.3010752688172046E-2"/>
                  <c:y val="-6.8181797846040254E-2"/>
                </c:manualLayout>
              </c:layout>
              <c:tx>
                <c:rich>
                  <a:bodyPr/>
                  <a:lstStyle/>
                  <a:p>
                    <a:r>
                      <a:rPr lang="ru-RU"/>
                      <a:t>6. Прочая авиационная деятельность
8%</a:t>
                    </a:r>
                  </a:p>
                </c:rich>
              </c:tx>
              <c:dLblPos val="bestFit"/>
              <c:showCatName val="1"/>
              <c:showPercent val="1"/>
            </c:dLbl>
            <c:dLbl>
              <c:idx val="5"/>
              <c:layout>
                <c:manualLayout>
                  <c:x val="-8.1925243215565782E-2"/>
                  <c:y val="6.4393920187927264E-2"/>
                </c:manualLayout>
              </c:layout>
              <c:tx>
                <c:rich>
                  <a:bodyPr/>
                  <a:lstStyle/>
                  <a:p>
                    <a:r>
                      <a:rPr lang="ru-RU"/>
                      <a:t>7.  Неавиационная деятельность 
24%</a:t>
                    </a:r>
                  </a:p>
                </c:rich>
              </c:tx>
              <c:dLblPos val="bestFit"/>
              <c:showCatName val="1"/>
              <c:showPercent val="1"/>
            </c:dLbl>
            <c:dLblPos val="outEnd"/>
            <c:showCatName val="1"/>
            <c:showPercent val="1"/>
            <c:showLeaderLines val="1"/>
          </c:dLbls>
          <c:cat>
            <c:strRef>
              <c:f>Лист1!$B$5:$B$10</c:f>
              <c:strCache>
                <c:ptCount val="6"/>
                <c:pt idx="0">
                  <c:v>1. Взлет-посадка, в т.ч.</c:v>
                </c:pt>
                <c:pt idx="1">
                  <c:v>2. Авиационная безопасность, в т. ч.</c:v>
                </c:pt>
                <c:pt idx="2">
                  <c:v>3. Пользование аэровокзалом ВВЛ (код Б 1)</c:v>
                </c:pt>
                <c:pt idx="3">
                  <c:v>4, Пользование аэровокзалом МВЛ (код Б 2) </c:v>
                </c:pt>
                <c:pt idx="4">
                  <c:v>6. Прочая авиационная деятельность, в т.ч.</c:v>
                </c:pt>
                <c:pt idx="5">
                  <c:v>7. Прочая неавиационная деятельность, в т.ч.</c:v>
                </c:pt>
              </c:strCache>
            </c:strRef>
          </c:cat>
          <c:val>
            <c:numRef>
              <c:f>Лист1!$C$5:$C$10</c:f>
              <c:numCache>
                <c:formatCode>#,##0</c:formatCode>
                <c:ptCount val="6"/>
                <c:pt idx="0">
                  <c:v>268843</c:v>
                </c:pt>
                <c:pt idx="1">
                  <c:v>164162</c:v>
                </c:pt>
                <c:pt idx="2">
                  <c:v>37984</c:v>
                </c:pt>
                <c:pt idx="3">
                  <c:v>23844</c:v>
                </c:pt>
                <c:pt idx="4">
                  <c:v>65873</c:v>
                </c:pt>
                <c:pt idx="5">
                  <c:v>176388</c:v>
                </c:pt>
              </c:numCache>
            </c:numRef>
          </c:val>
        </c:ser>
        <c:ser>
          <c:idx val="1"/>
          <c:order val="1"/>
          <c:tx>
            <c:strRef>
              <c:f>Лист1!$D$2:$D$4</c:f>
              <c:strCache>
                <c:ptCount val="1"/>
                <c:pt idx="0">
                  <c:v>Доля отдельных доходов,  в общем составе доходов %</c:v>
                </c:pt>
              </c:strCache>
            </c:strRef>
          </c:tx>
          <c:explosion val="25"/>
          <c:dLbls>
            <c:showVal val="1"/>
            <c:showLeaderLines val="1"/>
          </c:dLbls>
          <c:cat>
            <c:strRef>
              <c:f>Лист1!$B$5:$B$10</c:f>
              <c:strCache>
                <c:ptCount val="6"/>
                <c:pt idx="0">
                  <c:v>1. Взлет-посадка, в т.ч.</c:v>
                </c:pt>
                <c:pt idx="1">
                  <c:v>2. Авиационная безопасность, в т. ч.</c:v>
                </c:pt>
                <c:pt idx="2">
                  <c:v>3. Пользование аэровокзалом ВВЛ (код Б 1)</c:v>
                </c:pt>
                <c:pt idx="3">
                  <c:v>4, Пользование аэровокзалом МВЛ (код Б 2) </c:v>
                </c:pt>
                <c:pt idx="4">
                  <c:v>6. Прочая авиационная деятельность, в т.ч.</c:v>
                </c:pt>
                <c:pt idx="5">
                  <c:v>7. Прочая неавиационная деятельность, в т.ч.</c:v>
                </c:pt>
              </c:strCache>
            </c:strRef>
          </c:cat>
          <c:val>
            <c:numRef>
              <c:f>Лист1!$D$5:$D$10</c:f>
              <c:numCache>
                <c:formatCode>General</c:formatCode>
                <c:ptCount val="6"/>
                <c:pt idx="0">
                  <c:v>36</c:v>
                </c:pt>
                <c:pt idx="1">
                  <c:v>22</c:v>
                </c:pt>
                <c:pt idx="2">
                  <c:v>5</c:v>
                </c:pt>
                <c:pt idx="3">
                  <c:v>3</c:v>
                </c:pt>
                <c:pt idx="4">
                  <c:v>9</c:v>
                </c:pt>
                <c:pt idx="5">
                  <c:v>24</c:v>
                </c:pt>
              </c:numCache>
            </c:numRef>
          </c:val>
        </c:ser>
        <c:dLbls>
          <c:showVal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t>Структура расходов 201</a:t>
            </a:r>
            <a:r>
              <a:rPr lang="en-US" sz="1600"/>
              <a:t>4</a:t>
            </a:r>
            <a:r>
              <a:rPr lang="ru-RU" sz="1600"/>
              <a:t> г</a:t>
            </a:r>
          </a:p>
        </c:rich>
      </c:tx>
      <c:layout>
        <c:manualLayout>
          <c:xMode val="edge"/>
          <c:yMode val="edge"/>
          <c:x val="0.27402916868401339"/>
          <c:y val="1.9184549387085515E-2"/>
        </c:manualLayout>
      </c:layout>
    </c:title>
    <c:plotArea>
      <c:layout>
        <c:manualLayout>
          <c:layoutTarget val="inner"/>
          <c:xMode val="edge"/>
          <c:yMode val="edge"/>
          <c:x val="0.27288229747980813"/>
          <c:y val="0.15912698878774059"/>
          <c:w val="0.51767941628656211"/>
          <c:h val="0.73042420680396292"/>
        </c:manualLayout>
      </c:layout>
      <c:pieChart>
        <c:varyColors val="1"/>
        <c:ser>
          <c:idx val="0"/>
          <c:order val="0"/>
          <c:explosion val="29"/>
          <c:dLbls>
            <c:dLbl>
              <c:idx val="1"/>
              <c:layout>
                <c:manualLayout>
                  <c:x val="0.23591961199024891"/>
                  <c:y val="-8.4253157648884781E-3"/>
                </c:manualLayout>
              </c:layout>
              <c:tx>
                <c:rich>
                  <a:bodyPr/>
                  <a:lstStyle/>
                  <a:p>
                    <a:r>
                      <a:rPr lang="ru-RU"/>
                      <a:t>Страховые взносы во внебюджетные фонды
13%</a:t>
                    </a:r>
                  </a:p>
                </c:rich>
              </c:tx>
              <c:showCatName val="1"/>
              <c:showPercent val="1"/>
            </c:dLbl>
            <c:dLbl>
              <c:idx val="2"/>
              <c:layout>
                <c:manualLayout>
                  <c:x val="-1.7050174553423541E-2"/>
                  <c:y val="0"/>
                </c:manualLayout>
              </c:layout>
              <c:showCatName val="1"/>
              <c:showPercent val="1"/>
            </c:dLbl>
            <c:dLbl>
              <c:idx val="3"/>
              <c:layout>
                <c:manualLayout>
                  <c:x val="-9.7335490830636542E-2"/>
                  <c:y val="1.7928833518046413E-2"/>
                </c:manualLayout>
              </c:layout>
              <c:showCatName val="1"/>
              <c:showPercent val="1"/>
            </c:dLbl>
            <c:dLbl>
              <c:idx val="4"/>
              <c:layout>
                <c:manualLayout>
                  <c:x val="-5.3574735196935327E-2"/>
                  <c:y val="3.2814307215190068E-2"/>
                </c:manualLayout>
              </c:layout>
              <c:showCatName val="1"/>
              <c:showPercent val="1"/>
            </c:dLbl>
            <c:dLbl>
              <c:idx val="5"/>
              <c:layout>
                <c:manualLayout>
                  <c:x val="-0.13725437232967239"/>
                  <c:y val="0.13102081962252066"/>
                </c:manualLayout>
              </c:layout>
              <c:showCatName val="1"/>
              <c:showPercent val="1"/>
            </c:dLbl>
            <c:dLbl>
              <c:idx val="6"/>
              <c:layout>
                <c:manualLayout>
                  <c:x val="-9.5169754266153581E-2"/>
                  <c:y val="7.1539348920397816E-2"/>
                </c:manualLayout>
              </c:layout>
              <c:showCatName val="1"/>
              <c:showPercent val="1"/>
            </c:dLbl>
            <c:dLbl>
              <c:idx val="8"/>
              <c:layout>
                <c:manualLayout>
                  <c:x val="0.13632036286726418"/>
                  <c:y val="3.9967763749878531E-2"/>
                </c:manualLayout>
              </c:layout>
              <c:showCatName val="1"/>
              <c:showPercent val="1"/>
            </c:dLbl>
            <c:showCatName val="1"/>
            <c:showPercent val="1"/>
            <c:showLeaderLines val="1"/>
          </c:dLbls>
          <c:cat>
            <c:strRef>
              <c:f>Лист3!$B$3:$B$10</c:f>
              <c:strCache>
                <c:ptCount val="8"/>
                <c:pt idx="0">
                  <c:v>Фонд оплаты труда</c:v>
                </c:pt>
                <c:pt idx="1">
                  <c:v>Страховые взносы во внебюджетные фонды</c:v>
                </c:pt>
                <c:pt idx="2">
                  <c:v>Капитальный и текущий ремонт</c:v>
                </c:pt>
                <c:pt idx="3">
                  <c:v>Амортизация ОПФ</c:v>
                </c:pt>
                <c:pt idx="4">
                  <c:v>Cодержание ОПФ </c:v>
                </c:pt>
                <c:pt idx="5">
                  <c:v>Услуги сторонних организаций </c:v>
                </c:pt>
                <c:pt idx="6">
                  <c:v>Прочие производственные расходы</c:v>
                </c:pt>
                <c:pt idx="7">
                  <c:v>Общехозяйственные расходы</c:v>
                </c:pt>
              </c:strCache>
            </c:strRef>
          </c:cat>
          <c:val>
            <c:numRef>
              <c:f>Лист3!$C$3:$C$10</c:f>
              <c:numCache>
                <c:formatCode>#,##0</c:formatCode>
                <c:ptCount val="8"/>
                <c:pt idx="0">
                  <c:v>264927</c:v>
                </c:pt>
                <c:pt idx="1">
                  <c:v>74837</c:v>
                </c:pt>
                <c:pt idx="2">
                  <c:v>27851</c:v>
                </c:pt>
                <c:pt idx="3">
                  <c:v>36567</c:v>
                </c:pt>
                <c:pt idx="4">
                  <c:v>116370</c:v>
                </c:pt>
                <c:pt idx="5">
                  <c:v>87103</c:v>
                </c:pt>
                <c:pt idx="6">
                  <c:v>18676</c:v>
                </c:pt>
                <c:pt idx="7">
                  <c:v>192924</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Структура расходов на содержание ОПФ</a:t>
            </a:r>
          </a:p>
        </c:rich>
      </c:tx>
    </c:title>
    <c:plotArea>
      <c:layout/>
      <c:pieChart>
        <c:varyColors val="1"/>
        <c:ser>
          <c:idx val="0"/>
          <c:order val="0"/>
          <c:explosion val="25"/>
          <c:dLbls>
            <c:dLbl>
              <c:idx val="4"/>
              <c:layout>
                <c:manualLayout>
                  <c:x val="-3.627478144179349E-2"/>
                  <c:y val="-5.9159339522073563E-2"/>
                </c:manualLayout>
              </c:layout>
              <c:showCatName val="1"/>
              <c:showPercent val="1"/>
            </c:dLbl>
            <c:dLbl>
              <c:idx val="6"/>
              <c:layout>
                <c:manualLayout>
                  <c:x val="-7.9383498115367761E-3"/>
                  <c:y val="-1.0099076474691205E-2"/>
                </c:manualLayout>
              </c:layout>
              <c:showCatName val="1"/>
              <c:showPercent val="1"/>
            </c:dLbl>
            <c:showCatName val="1"/>
            <c:showPercent val="1"/>
            <c:showLeaderLines val="1"/>
          </c:dLbls>
          <c:cat>
            <c:strRef>
              <c:f>Лист4!$B$2:$B$7</c:f>
              <c:strCache>
                <c:ptCount val="6"/>
                <c:pt idx="0">
                  <c:v>Электроэнергия</c:v>
                </c:pt>
                <c:pt idx="1">
                  <c:v>АвтоГСМ (Бензин)</c:v>
                </c:pt>
                <c:pt idx="2">
                  <c:v>АвтоГСМ (Диз.топливо)</c:v>
                </c:pt>
                <c:pt idx="3">
                  <c:v>ТС-1 (авиакеросин)</c:v>
                </c:pt>
                <c:pt idx="4">
                  <c:v>Печное топливо (нефть)</c:v>
                </c:pt>
                <c:pt idx="5">
                  <c:v>ТМЦ</c:v>
                </c:pt>
              </c:strCache>
            </c:strRef>
          </c:cat>
          <c:val>
            <c:numRef>
              <c:f>Лист4!$C$2:$C$7</c:f>
              <c:numCache>
                <c:formatCode>#,##0</c:formatCode>
                <c:ptCount val="6"/>
                <c:pt idx="0">
                  <c:v>12661</c:v>
                </c:pt>
                <c:pt idx="1">
                  <c:v>1974</c:v>
                </c:pt>
                <c:pt idx="2">
                  <c:v>15752</c:v>
                </c:pt>
                <c:pt idx="3">
                  <c:v>16112</c:v>
                </c:pt>
                <c:pt idx="4">
                  <c:v>32165</c:v>
                </c:pt>
                <c:pt idx="5">
                  <c:v>37579</c:v>
                </c:pt>
              </c:numCache>
            </c:numRef>
          </c:val>
        </c:ser>
        <c:dLbls>
          <c:showCatName val="1"/>
          <c:showPercent val="1"/>
        </c:dLbls>
        <c:firstSliceAng val="0"/>
      </c:pieChart>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7CC5B8-CA99-407F-8B42-24F06A9CD912}"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ru-RU"/>
        </a:p>
      </dgm:t>
    </dgm:pt>
    <dgm:pt modelId="{B1823E3D-FC91-44B0-B245-9BD805BE1B6C}">
      <dgm:prSet phldrT="[Текст]" custT="1"/>
      <dgm:spPr>
        <a:xfrm>
          <a:off x="209" y="0"/>
          <a:ext cx="5854263" cy="783628"/>
        </a:xfrm>
        <a:solidFill>
          <a:srgbClr val="F79646">
            <a:lumMod val="20000"/>
            <a:lumOff val="80000"/>
          </a:srgb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2200">
              <a:solidFill>
                <a:sysClr val="windowText" lastClr="000000">
                  <a:hueOff val="0"/>
                  <a:satOff val="0"/>
                  <a:lumOff val="0"/>
                  <a:alphaOff val="0"/>
                </a:sysClr>
              </a:solidFill>
              <a:latin typeface="Calibri"/>
              <a:ea typeface="+mn-ea"/>
              <a:cs typeface="+mn-cs"/>
            </a:rPr>
            <a:t>Приоритетные направления развития</a:t>
          </a:r>
        </a:p>
      </dgm:t>
    </dgm:pt>
    <dgm:pt modelId="{FD364597-BACF-4949-9955-60A49A57BF10}" type="parTrans" cxnId="{58DF26E7-E874-45FF-829C-CF6A3E88FF78}">
      <dgm:prSet/>
      <dgm:spPr/>
      <dgm:t>
        <a:bodyPr/>
        <a:lstStyle/>
        <a:p>
          <a:pPr algn="ctr"/>
          <a:endParaRPr lang="ru-RU"/>
        </a:p>
      </dgm:t>
    </dgm:pt>
    <dgm:pt modelId="{8A692595-9CC5-4024-94F7-EAC15F2C1616}" type="sibTrans" cxnId="{58DF26E7-E874-45FF-829C-CF6A3E88FF78}">
      <dgm:prSet/>
      <dgm:spPr/>
      <dgm:t>
        <a:bodyPr/>
        <a:lstStyle/>
        <a:p>
          <a:pPr algn="ctr"/>
          <a:endParaRPr lang="ru-RU"/>
        </a:p>
      </dgm:t>
    </dgm:pt>
    <dgm:pt modelId="{ACF873C7-44ED-4900-88AB-6B7392921ADA}">
      <dgm:prSet phldrT="[Текст]" custT="1"/>
      <dgm:spPr>
        <a:xfrm>
          <a:off x="0" y="1054689"/>
          <a:ext cx="1837384" cy="1103675"/>
        </a:xfrm>
        <a:solidFill>
          <a:srgbClr val="4BACC6">
            <a:lumMod val="20000"/>
            <a:lumOff val="80000"/>
          </a:srgb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400">
              <a:solidFill>
                <a:sysClr val="windowText" lastClr="000000">
                  <a:hueOff val="0"/>
                  <a:satOff val="0"/>
                  <a:lumOff val="0"/>
                  <a:alphaOff val="0"/>
                </a:sysClr>
              </a:solidFill>
              <a:latin typeface="Calibri"/>
              <a:ea typeface="+mn-ea"/>
              <a:cs typeface="+mn-cs"/>
            </a:rPr>
            <a:t>Развитие аэропортовой инфраструктуры</a:t>
          </a:r>
        </a:p>
      </dgm:t>
    </dgm:pt>
    <dgm:pt modelId="{E3D66EC3-6D2E-4ACC-B15D-B50AF6B15CA7}" type="sibTrans" cxnId="{528B81BF-0F6E-4F11-A323-42914779FBA9}">
      <dgm:prSet/>
      <dgm:spPr/>
      <dgm:t>
        <a:bodyPr/>
        <a:lstStyle/>
        <a:p>
          <a:pPr algn="ctr"/>
          <a:endParaRPr lang="ru-RU"/>
        </a:p>
      </dgm:t>
    </dgm:pt>
    <dgm:pt modelId="{D6487475-7EA7-4538-A207-D517B82308D0}" type="parTrans" cxnId="{528B81BF-0F6E-4F11-A323-42914779FBA9}">
      <dgm:prSet/>
      <dgm:spPr/>
      <dgm:t>
        <a:bodyPr/>
        <a:lstStyle/>
        <a:p>
          <a:pPr algn="ctr"/>
          <a:endParaRPr lang="ru-RU"/>
        </a:p>
      </dgm:t>
    </dgm:pt>
    <dgm:pt modelId="{747C2BDB-DF07-48A7-9A56-C8D49CE334BA}">
      <dgm:prSet/>
      <dgm:spPr>
        <a:xfrm>
          <a:off x="4114376" y="1012881"/>
          <a:ext cx="1741593" cy="1144567"/>
        </a:xfrm>
        <a:solidFill>
          <a:srgbClr val="4BACC6">
            <a:lumMod val="20000"/>
            <a:lumOff val="80000"/>
          </a:srgb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Calibri"/>
              <a:ea typeface="+mn-ea"/>
              <a:cs typeface="+mn-cs"/>
            </a:rPr>
            <a:t>Повышение экономической эффективности</a:t>
          </a:r>
        </a:p>
      </dgm:t>
    </dgm:pt>
    <dgm:pt modelId="{B19F2F56-6AFB-49E7-917B-3127EFEE5DDB}" type="parTrans" cxnId="{4345CE35-6C63-439E-83EF-05783E48818D}">
      <dgm:prSet/>
      <dgm:spPr/>
      <dgm:t>
        <a:bodyPr/>
        <a:lstStyle/>
        <a:p>
          <a:pPr algn="ctr"/>
          <a:endParaRPr lang="ru-RU"/>
        </a:p>
      </dgm:t>
    </dgm:pt>
    <dgm:pt modelId="{4146BB39-5C49-4F6C-8155-198789C0E1C7}" type="sibTrans" cxnId="{4345CE35-6C63-439E-83EF-05783E48818D}">
      <dgm:prSet/>
      <dgm:spPr/>
      <dgm:t>
        <a:bodyPr/>
        <a:lstStyle/>
        <a:p>
          <a:pPr algn="ctr"/>
          <a:endParaRPr lang="ru-RU"/>
        </a:p>
      </dgm:t>
    </dgm:pt>
    <dgm:pt modelId="{78111B84-B243-4008-B760-D66B342BC678}">
      <dgm:prSet phldrT="[Текст]"/>
      <dgm:spPr>
        <a:xfrm>
          <a:off x="2014647" y="1026887"/>
          <a:ext cx="1858803" cy="1131477"/>
        </a:xfrm>
        <a:solidFill>
          <a:srgbClr val="4BACC6">
            <a:lumMod val="20000"/>
            <a:lumOff val="80000"/>
          </a:srgb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a:solidFill>
                <a:sysClr val="windowText" lastClr="000000">
                  <a:hueOff val="0"/>
                  <a:satOff val="0"/>
                  <a:lumOff val="0"/>
                  <a:alphaOff val="0"/>
                </a:sysClr>
              </a:solidFill>
              <a:latin typeface="Calibri"/>
              <a:ea typeface="+mn-ea"/>
              <a:cs typeface="+mn-cs"/>
            </a:rPr>
            <a:t>Повышение уровня безопасности</a:t>
          </a:r>
        </a:p>
      </dgm:t>
    </dgm:pt>
    <dgm:pt modelId="{29B29408-D609-4753-B23E-C2EC2CA0A5C1}" type="sibTrans" cxnId="{566D313B-9B7B-466D-A928-EF89A4B79D2A}">
      <dgm:prSet/>
      <dgm:spPr/>
      <dgm:t>
        <a:bodyPr/>
        <a:lstStyle/>
        <a:p>
          <a:pPr algn="ctr"/>
          <a:endParaRPr lang="ru-RU"/>
        </a:p>
      </dgm:t>
    </dgm:pt>
    <dgm:pt modelId="{D989B3AB-0B4C-40E0-89DB-AC47ACE62FB0}" type="parTrans" cxnId="{566D313B-9B7B-466D-A928-EF89A4B79D2A}">
      <dgm:prSet/>
      <dgm:spPr/>
      <dgm:t>
        <a:bodyPr/>
        <a:lstStyle/>
        <a:p>
          <a:pPr algn="ctr"/>
          <a:endParaRPr lang="ru-RU"/>
        </a:p>
      </dgm:t>
    </dgm:pt>
    <dgm:pt modelId="{4A64809F-394B-441A-879B-DAF69A75932B}" type="pres">
      <dgm:prSet presAssocID="{7A7CC5B8-CA99-407F-8B42-24F06A9CD912}" presName="Name0" presStyleCnt="0">
        <dgm:presLayoutVars>
          <dgm:chPref val="1"/>
          <dgm:dir/>
          <dgm:animOne val="branch"/>
          <dgm:animLvl val="lvl"/>
          <dgm:resizeHandles/>
        </dgm:presLayoutVars>
      </dgm:prSet>
      <dgm:spPr/>
      <dgm:t>
        <a:bodyPr/>
        <a:lstStyle/>
        <a:p>
          <a:endParaRPr lang="ru-RU"/>
        </a:p>
      </dgm:t>
    </dgm:pt>
    <dgm:pt modelId="{C0CE2639-31B7-4A9B-B419-02BEB9319D15}" type="pres">
      <dgm:prSet presAssocID="{B1823E3D-FC91-44B0-B245-9BD805BE1B6C}" presName="vertOne" presStyleCnt="0"/>
      <dgm:spPr/>
    </dgm:pt>
    <dgm:pt modelId="{BE0D461E-A024-4633-AAE7-B517128C8B6A}" type="pres">
      <dgm:prSet presAssocID="{B1823E3D-FC91-44B0-B245-9BD805BE1B6C}" presName="txOne" presStyleLbl="node0" presStyleIdx="0" presStyleCnt="1" custScaleY="52143" custLinFactNeighborX="-11" custLinFactNeighborY="-69336">
        <dgm:presLayoutVars>
          <dgm:chPref val="3"/>
        </dgm:presLayoutVars>
      </dgm:prSet>
      <dgm:spPr>
        <a:prstGeom prst="roundRect">
          <a:avLst>
            <a:gd name="adj" fmla="val 10000"/>
          </a:avLst>
        </a:prstGeom>
      </dgm:spPr>
      <dgm:t>
        <a:bodyPr/>
        <a:lstStyle/>
        <a:p>
          <a:endParaRPr lang="ru-RU"/>
        </a:p>
      </dgm:t>
    </dgm:pt>
    <dgm:pt modelId="{04A456F2-78A1-4FFF-9033-FE41790B0D08}" type="pres">
      <dgm:prSet presAssocID="{B1823E3D-FC91-44B0-B245-9BD805BE1B6C}" presName="parTransOne" presStyleCnt="0"/>
      <dgm:spPr/>
    </dgm:pt>
    <dgm:pt modelId="{3914F5D0-87FA-4ACC-B744-A05436576574}" type="pres">
      <dgm:prSet presAssocID="{B1823E3D-FC91-44B0-B245-9BD805BE1B6C}" presName="horzOne" presStyleCnt="0"/>
      <dgm:spPr/>
    </dgm:pt>
    <dgm:pt modelId="{8D2CC967-C797-485E-8143-F53110649E8E}" type="pres">
      <dgm:prSet presAssocID="{ACF873C7-44ED-4900-88AB-6B7392921ADA}" presName="vertTwo" presStyleCnt="0"/>
      <dgm:spPr/>
    </dgm:pt>
    <dgm:pt modelId="{F6D686DB-C7E5-4F9F-B861-F44EC08E4098}" type="pres">
      <dgm:prSet presAssocID="{ACF873C7-44ED-4900-88AB-6B7392921ADA}" presName="txTwo" presStyleLbl="node2" presStyleIdx="0" presStyleCnt="3" custScaleX="74116" custScaleY="73439" custLinFactNeighborX="-21498" custLinFactNeighborY="59431">
        <dgm:presLayoutVars>
          <dgm:chPref val="3"/>
        </dgm:presLayoutVars>
      </dgm:prSet>
      <dgm:spPr>
        <a:prstGeom prst="roundRect">
          <a:avLst>
            <a:gd name="adj" fmla="val 10000"/>
          </a:avLst>
        </a:prstGeom>
      </dgm:spPr>
      <dgm:t>
        <a:bodyPr/>
        <a:lstStyle/>
        <a:p>
          <a:endParaRPr lang="ru-RU"/>
        </a:p>
      </dgm:t>
    </dgm:pt>
    <dgm:pt modelId="{1F36AC18-A484-4BBD-B060-7946BDFA8926}" type="pres">
      <dgm:prSet presAssocID="{ACF873C7-44ED-4900-88AB-6B7392921ADA}" presName="horzTwo" presStyleCnt="0"/>
      <dgm:spPr/>
    </dgm:pt>
    <dgm:pt modelId="{81128AD6-A23E-46D6-94AB-8A053994AF03}" type="pres">
      <dgm:prSet presAssocID="{E3D66EC3-6D2E-4ACC-B15D-B50AF6B15CA7}" presName="sibSpaceTwo" presStyleCnt="0"/>
      <dgm:spPr/>
    </dgm:pt>
    <dgm:pt modelId="{62AB6469-7EFF-498C-8F80-63A0DE6D1841}" type="pres">
      <dgm:prSet presAssocID="{78111B84-B243-4008-B760-D66B342BC678}" presName="vertTwo" presStyleCnt="0"/>
      <dgm:spPr/>
    </dgm:pt>
    <dgm:pt modelId="{8B7EB9DD-22A1-41BC-819A-2FC435FBEE11}" type="pres">
      <dgm:prSet presAssocID="{78111B84-B243-4008-B760-D66B342BC678}" presName="txTwo" presStyleLbl="node2" presStyleIdx="1" presStyleCnt="3" custScaleX="74980" custScaleY="75289" custLinFactNeighborX="-1284" custLinFactNeighborY="953">
        <dgm:presLayoutVars>
          <dgm:chPref val="3"/>
        </dgm:presLayoutVars>
      </dgm:prSet>
      <dgm:spPr>
        <a:prstGeom prst="roundRect">
          <a:avLst>
            <a:gd name="adj" fmla="val 10000"/>
          </a:avLst>
        </a:prstGeom>
      </dgm:spPr>
      <dgm:t>
        <a:bodyPr/>
        <a:lstStyle/>
        <a:p>
          <a:endParaRPr lang="ru-RU"/>
        </a:p>
      </dgm:t>
    </dgm:pt>
    <dgm:pt modelId="{6E6FBFB6-0C86-4056-B879-89AB5C189CE9}" type="pres">
      <dgm:prSet presAssocID="{78111B84-B243-4008-B760-D66B342BC678}" presName="horzTwo" presStyleCnt="0"/>
      <dgm:spPr/>
    </dgm:pt>
    <dgm:pt modelId="{0866AB45-99E3-4C51-946A-6B07B2AEE3CD}" type="pres">
      <dgm:prSet presAssocID="{29B29408-D609-4753-B23E-C2EC2CA0A5C1}" presName="sibSpaceTwo" presStyleCnt="0"/>
      <dgm:spPr/>
    </dgm:pt>
    <dgm:pt modelId="{EE1C45B3-BD43-4F1D-96FD-FCFE016289FC}" type="pres">
      <dgm:prSet presAssocID="{747C2BDB-DF07-48A7-9A56-C8D49CE334BA}" presName="vertTwo" presStyleCnt="0"/>
      <dgm:spPr/>
    </dgm:pt>
    <dgm:pt modelId="{53702F50-8626-45F5-A3BE-79E708C724AA}" type="pres">
      <dgm:prSet presAssocID="{747C2BDB-DF07-48A7-9A56-C8D49CE334BA}" presName="txTwo" presStyleLbl="node2" presStyleIdx="2" presStyleCnt="3" custScaleX="70252" custScaleY="76160" custLinFactNeighborX="612">
        <dgm:presLayoutVars>
          <dgm:chPref val="3"/>
        </dgm:presLayoutVars>
      </dgm:prSet>
      <dgm:spPr>
        <a:prstGeom prst="roundRect">
          <a:avLst>
            <a:gd name="adj" fmla="val 10000"/>
          </a:avLst>
        </a:prstGeom>
      </dgm:spPr>
      <dgm:t>
        <a:bodyPr/>
        <a:lstStyle/>
        <a:p>
          <a:endParaRPr lang="ru-RU"/>
        </a:p>
      </dgm:t>
    </dgm:pt>
    <dgm:pt modelId="{F2CA8C4D-8FAE-4437-8CA5-4FB2E3A45FEB}" type="pres">
      <dgm:prSet presAssocID="{747C2BDB-DF07-48A7-9A56-C8D49CE334BA}" presName="horzTwo" presStyleCnt="0"/>
      <dgm:spPr/>
    </dgm:pt>
  </dgm:ptLst>
  <dgm:cxnLst>
    <dgm:cxn modelId="{96B452B8-C65A-498C-8DCF-ED557B5D5078}" type="presOf" srcId="{78111B84-B243-4008-B760-D66B342BC678}" destId="{8B7EB9DD-22A1-41BC-819A-2FC435FBEE11}" srcOrd="0" destOrd="0" presId="urn:microsoft.com/office/officeart/2005/8/layout/hierarchy4"/>
    <dgm:cxn modelId="{58D2D0C7-023B-4F9F-A53E-AF04A2E8CF8F}" type="presOf" srcId="{B1823E3D-FC91-44B0-B245-9BD805BE1B6C}" destId="{BE0D461E-A024-4633-AAE7-B517128C8B6A}" srcOrd="0" destOrd="0" presId="urn:microsoft.com/office/officeart/2005/8/layout/hierarchy4"/>
    <dgm:cxn modelId="{E41A757B-8922-4900-9936-C4FE940D0AF2}" type="presOf" srcId="{7A7CC5B8-CA99-407F-8B42-24F06A9CD912}" destId="{4A64809F-394B-441A-879B-DAF69A75932B}" srcOrd="0" destOrd="0" presId="urn:microsoft.com/office/officeart/2005/8/layout/hierarchy4"/>
    <dgm:cxn modelId="{58DF26E7-E874-45FF-829C-CF6A3E88FF78}" srcId="{7A7CC5B8-CA99-407F-8B42-24F06A9CD912}" destId="{B1823E3D-FC91-44B0-B245-9BD805BE1B6C}" srcOrd="0" destOrd="0" parTransId="{FD364597-BACF-4949-9955-60A49A57BF10}" sibTransId="{8A692595-9CC5-4024-94F7-EAC15F2C1616}"/>
    <dgm:cxn modelId="{566D313B-9B7B-466D-A928-EF89A4B79D2A}" srcId="{B1823E3D-FC91-44B0-B245-9BD805BE1B6C}" destId="{78111B84-B243-4008-B760-D66B342BC678}" srcOrd="1" destOrd="0" parTransId="{D989B3AB-0B4C-40E0-89DB-AC47ACE62FB0}" sibTransId="{29B29408-D609-4753-B23E-C2EC2CA0A5C1}"/>
    <dgm:cxn modelId="{528B81BF-0F6E-4F11-A323-42914779FBA9}" srcId="{B1823E3D-FC91-44B0-B245-9BD805BE1B6C}" destId="{ACF873C7-44ED-4900-88AB-6B7392921ADA}" srcOrd="0" destOrd="0" parTransId="{D6487475-7EA7-4538-A207-D517B82308D0}" sibTransId="{E3D66EC3-6D2E-4ACC-B15D-B50AF6B15CA7}"/>
    <dgm:cxn modelId="{62D5B45B-1C90-4279-B5FD-10A716F083BD}" type="presOf" srcId="{ACF873C7-44ED-4900-88AB-6B7392921ADA}" destId="{F6D686DB-C7E5-4F9F-B861-F44EC08E4098}" srcOrd="0" destOrd="0" presId="urn:microsoft.com/office/officeart/2005/8/layout/hierarchy4"/>
    <dgm:cxn modelId="{4345CE35-6C63-439E-83EF-05783E48818D}" srcId="{B1823E3D-FC91-44B0-B245-9BD805BE1B6C}" destId="{747C2BDB-DF07-48A7-9A56-C8D49CE334BA}" srcOrd="2" destOrd="0" parTransId="{B19F2F56-6AFB-49E7-917B-3127EFEE5DDB}" sibTransId="{4146BB39-5C49-4F6C-8155-198789C0E1C7}"/>
    <dgm:cxn modelId="{80636414-B82D-47EA-91EB-503DBF0666FB}" type="presOf" srcId="{747C2BDB-DF07-48A7-9A56-C8D49CE334BA}" destId="{53702F50-8626-45F5-A3BE-79E708C724AA}" srcOrd="0" destOrd="0" presId="urn:microsoft.com/office/officeart/2005/8/layout/hierarchy4"/>
    <dgm:cxn modelId="{A0F3DCA0-44C1-414E-B016-079D0EEA52D3}" type="presParOf" srcId="{4A64809F-394B-441A-879B-DAF69A75932B}" destId="{C0CE2639-31B7-4A9B-B419-02BEB9319D15}" srcOrd="0" destOrd="0" presId="urn:microsoft.com/office/officeart/2005/8/layout/hierarchy4"/>
    <dgm:cxn modelId="{8105B655-0103-416C-9530-82933AE0E273}" type="presParOf" srcId="{C0CE2639-31B7-4A9B-B419-02BEB9319D15}" destId="{BE0D461E-A024-4633-AAE7-B517128C8B6A}" srcOrd="0" destOrd="0" presId="urn:microsoft.com/office/officeart/2005/8/layout/hierarchy4"/>
    <dgm:cxn modelId="{0CD33032-25D8-46E6-A122-3F36E68BE51F}" type="presParOf" srcId="{C0CE2639-31B7-4A9B-B419-02BEB9319D15}" destId="{04A456F2-78A1-4FFF-9033-FE41790B0D08}" srcOrd="1" destOrd="0" presId="urn:microsoft.com/office/officeart/2005/8/layout/hierarchy4"/>
    <dgm:cxn modelId="{FB3874CF-4240-4EB5-A49D-CF8F9C25DE3A}" type="presParOf" srcId="{C0CE2639-31B7-4A9B-B419-02BEB9319D15}" destId="{3914F5D0-87FA-4ACC-B744-A05436576574}" srcOrd="2" destOrd="0" presId="urn:microsoft.com/office/officeart/2005/8/layout/hierarchy4"/>
    <dgm:cxn modelId="{4C422BF9-D04B-487C-90DE-3210C988433C}" type="presParOf" srcId="{3914F5D0-87FA-4ACC-B744-A05436576574}" destId="{8D2CC967-C797-485E-8143-F53110649E8E}" srcOrd="0" destOrd="0" presId="urn:microsoft.com/office/officeart/2005/8/layout/hierarchy4"/>
    <dgm:cxn modelId="{E81959E3-FD6A-4A85-BC46-DB741F66DD93}" type="presParOf" srcId="{8D2CC967-C797-485E-8143-F53110649E8E}" destId="{F6D686DB-C7E5-4F9F-B861-F44EC08E4098}" srcOrd="0" destOrd="0" presId="urn:microsoft.com/office/officeart/2005/8/layout/hierarchy4"/>
    <dgm:cxn modelId="{F571E838-1FCB-4850-BCC3-41A486D04042}" type="presParOf" srcId="{8D2CC967-C797-485E-8143-F53110649E8E}" destId="{1F36AC18-A484-4BBD-B060-7946BDFA8926}" srcOrd="1" destOrd="0" presId="urn:microsoft.com/office/officeart/2005/8/layout/hierarchy4"/>
    <dgm:cxn modelId="{80A6D669-1C0C-4682-9488-E04460BE8CDD}" type="presParOf" srcId="{3914F5D0-87FA-4ACC-B744-A05436576574}" destId="{81128AD6-A23E-46D6-94AB-8A053994AF03}" srcOrd="1" destOrd="0" presId="urn:microsoft.com/office/officeart/2005/8/layout/hierarchy4"/>
    <dgm:cxn modelId="{B9468B0D-28F6-40B5-83D1-9C8932DEAB1D}" type="presParOf" srcId="{3914F5D0-87FA-4ACC-B744-A05436576574}" destId="{62AB6469-7EFF-498C-8F80-63A0DE6D1841}" srcOrd="2" destOrd="0" presId="urn:microsoft.com/office/officeart/2005/8/layout/hierarchy4"/>
    <dgm:cxn modelId="{3904AFC9-F668-4EAA-9162-5F0BCB33CBFB}" type="presParOf" srcId="{62AB6469-7EFF-498C-8F80-63A0DE6D1841}" destId="{8B7EB9DD-22A1-41BC-819A-2FC435FBEE11}" srcOrd="0" destOrd="0" presId="urn:microsoft.com/office/officeart/2005/8/layout/hierarchy4"/>
    <dgm:cxn modelId="{32FBA779-DE99-47AD-BEC7-1CD7513E1397}" type="presParOf" srcId="{62AB6469-7EFF-498C-8F80-63A0DE6D1841}" destId="{6E6FBFB6-0C86-4056-B879-89AB5C189CE9}" srcOrd="1" destOrd="0" presId="urn:microsoft.com/office/officeart/2005/8/layout/hierarchy4"/>
    <dgm:cxn modelId="{E8A01C90-7C67-4822-A615-7458C629B60A}" type="presParOf" srcId="{3914F5D0-87FA-4ACC-B744-A05436576574}" destId="{0866AB45-99E3-4C51-946A-6B07B2AEE3CD}" srcOrd="3" destOrd="0" presId="urn:microsoft.com/office/officeart/2005/8/layout/hierarchy4"/>
    <dgm:cxn modelId="{114AFEF0-6437-42FF-8124-339680754308}" type="presParOf" srcId="{3914F5D0-87FA-4ACC-B744-A05436576574}" destId="{EE1C45B3-BD43-4F1D-96FD-FCFE016289FC}" srcOrd="4" destOrd="0" presId="urn:microsoft.com/office/officeart/2005/8/layout/hierarchy4"/>
    <dgm:cxn modelId="{75248A6D-4FF8-44C2-800F-34C5B489232C}" type="presParOf" srcId="{EE1C45B3-BD43-4F1D-96FD-FCFE016289FC}" destId="{53702F50-8626-45F5-A3BE-79E708C724AA}" srcOrd="0" destOrd="0" presId="urn:microsoft.com/office/officeart/2005/8/layout/hierarchy4"/>
    <dgm:cxn modelId="{EB29CDEC-CB8D-41AE-9D8A-381751FDBA55}" type="presParOf" srcId="{EE1C45B3-BD43-4F1D-96FD-FCFE016289FC}" destId="{F2CA8C4D-8FAE-4437-8CA5-4FB2E3A45FEB}" srcOrd="1" destOrd="0" presId="urn:microsoft.com/office/officeart/2005/8/layout/hierarchy4"/>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0D461E-A024-4633-AAE7-B517128C8B6A}">
      <dsp:nvSpPr>
        <dsp:cNvPr id="0" name=""/>
        <dsp:cNvSpPr/>
      </dsp:nvSpPr>
      <dsp:spPr>
        <a:xfrm>
          <a:off x="209" y="0"/>
          <a:ext cx="5854263" cy="511212"/>
        </a:xfrm>
        <a:prstGeom prst="roundRect">
          <a:avLst>
            <a:gd name="adj" fmla="val 10000"/>
          </a:avLst>
        </a:prstGeom>
        <a:solidFill>
          <a:srgbClr val="F79646">
            <a:lumMod val="20000"/>
            <a:lumOff val="8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solidFill>
                <a:sysClr val="windowText" lastClr="000000">
                  <a:hueOff val="0"/>
                  <a:satOff val="0"/>
                  <a:lumOff val="0"/>
                  <a:alphaOff val="0"/>
                </a:sysClr>
              </a:solidFill>
              <a:latin typeface="Calibri"/>
              <a:ea typeface="+mn-ea"/>
              <a:cs typeface="+mn-cs"/>
            </a:rPr>
            <a:t>Приоритетные направления развития</a:t>
          </a:r>
        </a:p>
      </dsp:txBody>
      <dsp:txXfrm>
        <a:off x="209" y="0"/>
        <a:ext cx="5854263" cy="511212"/>
      </dsp:txXfrm>
    </dsp:sp>
    <dsp:sp modelId="{F6D686DB-C7E5-4F9F-B861-F44EC08E4098}">
      <dsp:nvSpPr>
        <dsp:cNvPr id="0" name=""/>
        <dsp:cNvSpPr/>
      </dsp:nvSpPr>
      <dsp:spPr>
        <a:xfrm>
          <a:off x="0" y="756375"/>
          <a:ext cx="1837384" cy="719999"/>
        </a:xfrm>
        <a:prstGeom prst="roundRect">
          <a:avLst>
            <a:gd name="adj" fmla="val 10000"/>
          </a:avLst>
        </a:prstGeom>
        <a:solidFill>
          <a:srgbClr val="4BACC6">
            <a:lumMod val="20000"/>
            <a:lumOff val="8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Развитие аэропортовой инфраструктуры</a:t>
          </a:r>
        </a:p>
      </dsp:txBody>
      <dsp:txXfrm>
        <a:off x="0" y="756375"/>
        <a:ext cx="1837384" cy="719999"/>
      </dsp:txXfrm>
    </dsp:sp>
    <dsp:sp modelId="{8B7EB9DD-22A1-41BC-819A-2FC435FBEE11}">
      <dsp:nvSpPr>
        <dsp:cNvPr id="0" name=""/>
        <dsp:cNvSpPr/>
      </dsp:nvSpPr>
      <dsp:spPr>
        <a:xfrm>
          <a:off x="2014647" y="738237"/>
          <a:ext cx="1858803" cy="738137"/>
        </a:xfrm>
        <a:prstGeom prst="roundRect">
          <a:avLst>
            <a:gd name="adj" fmla="val 10000"/>
          </a:avLst>
        </a:prstGeom>
        <a:solidFill>
          <a:srgbClr val="4BACC6">
            <a:lumMod val="20000"/>
            <a:lumOff val="8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Повышение уровня безопасности</a:t>
          </a:r>
        </a:p>
      </dsp:txBody>
      <dsp:txXfrm>
        <a:off x="2014647" y="738237"/>
        <a:ext cx="1858803" cy="738137"/>
      </dsp:txXfrm>
    </dsp:sp>
    <dsp:sp modelId="{53702F50-8626-45F5-A3BE-79E708C724AA}">
      <dsp:nvSpPr>
        <dsp:cNvPr id="0" name=""/>
        <dsp:cNvSpPr/>
      </dsp:nvSpPr>
      <dsp:spPr>
        <a:xfrm>
          <a:off x="4114376" y="729339"/>
          <a:ext cx="1741593" cy="746676"/>
        </a:xfrm>
        <a:prstGeom prst="roundRect">
          <a:avLst>
            <a:gd name="adj" fmla="val 10000"/>
          </a:avLst>
        </a:prstGeom>
        <a:solidFill>
          <a:srgbClr val="4BACC6">
            <a:lumMod val="20000"/>
            <a:lumOff val="8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Повышение экономической эффективности</a:t>
          </a:r>
        </a:p>
      </dsp:txBody>
      <dsp:txXfrm>
        <a:off x="4114376" y="729339"/>
        <a:ext cx="1741593" cy="7466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42E45F172B41D99A15A1D7EAD7ECCF"/>
        <w:category>
          <w:name w:val="Общие"/>
          <w:gallery w:val="placeholder"/>
        </w:category>
        <w:types>
          <w:type w:val="bbPlcHdr"/>
        </w:types>
        <w:behaviors>
          <w:behavior w:val="content"/>
        </w:behaviors>
        <w:guid w:val="{FE6FE15E-D2CC-474F-9A4F-C5AB8F151494}"/>
      </w:docPartPr>
      <w:docPartBody>
        <w:p w:rsidR="000E6173" w:rsidRDefault="00553112" w:rsidP="00553112">
          <w:pPr>
            <w:pStyle w:val="9542E45F172B41D99A15A1D7EAD7ECC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820CF"/>
    <w:rsid w:val="000338B4"/>
    <w:rsid w:val="000E6173"/>
    <w:rsid w:val="001820CF"/>
    <w:rsid w:val="00315287"/>
    <w:rsid w:val="00526605"/>
    <w:rsid w:val="00553112"/>
    <w:rsid w:val="00691BBD"/>
    <w:rsid w:val="0071331D"/>
    <w:rsid w:val="00727269"/>
    <w:rsid w:val="00760D89"/>
    <w:rsid w:val="00B4569A"/>
    <w:rsid w:val="00BD75A4"/>
    <w:rsid w:val="00CF1803"/>
    <w:rsid w:val="00D32759"/>
    <w:rsid w:val="00D86030"/>
    <w:rsid w:val="00E46B31"/>
    <w:rsid w:val="00ED24FD"/>
    <w:rsid w:val="00F85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E069C2757F44DBA7934ED428FB9E73">
    <w:name w:val="F6E069C2757F44DBA7934ED428FB9E73"/>
    <w:rsid w:val="001820CF"/>
  </w:style>
  <w:style w:type="paragraph" w:customStyle="1" w:styleId="9542E45F172B41D99A15A1D7EAD7ECCF">
    <w:name w:val="9542E45F172B41D99A15A1D7EAD7ECCF"/>
    <w:rsid w:val="005531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12B8F-9416-4B2B-8993-A9741F88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60</Pages>
  <Words>16120</Words>
  <Characters>91887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Годовой отчет ОАО «Аэропорт Южно-Сахалинск» за 2014 г   </vt:lpstr>
    </vt:vector>
  </TitlesOfParts>
  <Company/>
  <LinksUpToDate>false</LinksUpToDate>
  <CharactersWithSpaces>107792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 ОАО «Аэропорт Южно-Сахалинск» за 2014 г   </dc:title>
  <dc:subject/>
  <dc:creator>ZTurlykova</dc:creator>
  <cp:keywords/>
  <dc:description/>
  <cp:lastModifiedBy>NSelutina</cp:lastModifiedBy>
  <cp:revision>56</cp:revision>
  <cp:lastPrinted>2015-05-05T04:05:00Z</cp:lastPrinted>
  <dcterms:created xsi:type="dcterms:W3CDTF">2015-04-07T03:12:00Z</dcterms:created>
  <dcterms:modified xsi:type="dcterms:W3CDTF">2015-05-05T04:08:00Z</dcterms:modified>
</cp:coreProperties>
</file>